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283" w:rsidRPr="00753FA4" w:rsidRDefault="000B3283" w:rsidP="000B3283">
      <w:pPr>
        <w:spacing w:after="0" w:line="240" w:lineRule="auto"/>
        <w:jc w:val="center"/>
        <w:rPr>
          <w:rFonts w:ascii="Simplified Arabic" w:eastAsia="Times New Roman" w:hAnsi="Simplified Arabic" w:cs="Simplified Arabic"/>
          <w:b/>
          <w:bCs/>
          <w:sz w:val="32"/>
          <w:szCs w:val="32"/>
          <w:rtl/>
          <w:lang w:bidi="ar-IQ"/>
        </w:rPr>
      </w:pPr>
      <w:r w:rsidRPr="00753FA4">
        <w:rPr>
          <w:rFonts w:ascii="Simplified Arabic" w:eastAsia="Times New Roman" w:hAnsi="Simplified Arabic" w:cs="Simplified Arabic"/>
          <w:b/>
          <w:bCs/>
          <w:sz w:val="32"/>
          <w:szCs w:val="32"/>
          <w:rtl/>
          <w:lang w:bidi="ar-IQ"/>
        </w:rPr>
        <w:t>الموق</w:t>
      </w:r>
      <w:r>
        <w:rPr>
          <w:rFonts w:ascii="Simplified Arabic" w:eastAsia="Times New Roman" w:hAnsi="Simplified Arabic" w:cs="Simplified Arabic" w:hint="cs"/>
          <w:b/>
          <w:bCs/>
          <w:sz w:val="32"/>
          <w:szCs w:val="32"/>
          <w:rtl/>
          <w:lang w:bidi="ar-IQ"/>
        </w:rPr>
        <w:t>ــــــــــــــ</w:t>
      </w:r>
      <w:r w:rsidRPr="00753FA4">
        <w:rPr>
          <w:rFonts w:ascii="Simplified Arabic" w:eastAsia="Times New Roman" w:hAnsi="Simplified Arabic" w:cs="Simplified Arabic"/>
          <w:b/>
          <w:bCs/>
          <w:sz w:val="32"/>
          <w:szCs w:val="32"/>
          <w:rtl/>
          <w:lang w:bidi="ar-IQ"/>
        </w:rPr>
        <w:t>ع الحبي</w:t>
      </w:r>
      <w:r>
        <w:rPr>
          <w:rFonts w:ascii="Simplified Arabic" w:eastAsia="Times New Roman" w:hAnsi="Simplified Arabic" w:cs="Simplified Arabic" w:hint="cs"/>
          <w:b/>
          <w:bCs/>
          <w:sz w:val="32"/>
          <w:szCs w:val="32"/>
          <w:rtl/>
          <w:lang w:bidi="ar-IQ"/>
        </w:rPr>
        <w:t>ـــــــــ</w:t>
      </w:r>
      <w:r w:rsidRPr="00753FA4">
        <w:rPr>
          <w:rFonts w:ascii="Simplified Arabic" w:eastAsia="Times New Roman" w:hAnsi="Simplified Arabic" w:cs="Simplified Arabic"/>
          <w:b/>
          <w:bCs/>
          <w:sz w:val="32"/>
          <w:szCs w:val="32"/>
          <w:rtl/>
          <w:lang w:bidi="ar-IQ"/>
        </w:rPr>
        <w:t>س وأث</w:t>
      </w:r>
      <w:r>
        <w:rPr>
          <w:rFonts w:ascii="Simplified Arabic" w:eastAsia="Times New Roman" w:hAnsi="Simplified Arabic" w:cs="Simplified Arabic" w:hint="cs"/>
          <w:b/>
          <w:bCs/>
          <w:sz w:val="32"/>
          <w:szCs w:val="32"/>
          <w:rtl/>
          <w:lang w:bidi="ar-IQ"/>
        </w:rPr>
        <w:t>ــ</w:t>
      </w:r>
      <w:r w:rsidRPr="00753FA4">
        <w:rPr>
          <w:rFonts w:ascii="Simplified Arabic" w:eastAsia="Times New Roman" w:hAnsi="Simplified Arabic" w:cs="Simplified Arabic"/>
          <w:b/>
          <w:bCs/>
          <w:sz w:val="32"/>
          <w:szCs w:val="32"/>
          <w:rtl/>
          <w:lang w:bidi="ar-IQ"/>
        </w:rPr>
        <w:t>ره على ق</w:t>
      </w:r>
      <w:r>
        <w:rPr>
          <w:rFonts w:ascii="Simplified Arabic" w:eastAsia="Times New Roman" w:hAnsi="Simplified Arabic" w:cs="Simplified Arabic" w:hint="cs"/>
          <w:b/>
          <w:bCs/>
          <w:sz w:val="32"/>
          <w:szCs w:val="32"/>
          <w:rtl/>
          <w:lang w:bidi="ar-IQ"/>
        </w:rPr>
        <w:t>ــــــــــــــــــ</w:t>
      </w:r>
      <w:r w:rsidRPr="00753FA4">
        <w:rPr>
          <w:rFonts w:ascii="Simplified Arabic" w:eastAsia="Times New Roman" w:hAnsi="Simplified Arabic" w:cs="Simplified Arabic"/>
          <w:b/>
          <w:bCs/>
          <w:sz w:val="32"/>
          <w:szCs w:val="32"/>
          <w:rtl/>
          <w:lang w:bidi="ar-IQ"/>
        </w:rPr>
        <w:t xml:space="preserve">وة الدولة </w:t>
      </w:r>
    </w:p>
    <w:p w:rsidR="000B3283" w:rsidRPr="00753FA4" w:rsidRDefault="000B3283" w:rsidP="000B3283">
      <w:pPr>
        <w:spacing w:after="0" w:line="240" w:lineRule="auto"/>
        <w:jc w:val="center"/>
        <w:rPr>
          <w:rFonts w:ascii="Simplified Arabic" w:eastAsia="Times New Roman" w:hAnsi="Simplified Arabic" w:cs="Simplified Arabic"/>
          <w:b/>
          <w:bCs/>
          <w:sz w:val="32"/>
          <w:szCs w:val="32"/>
          <w:rtl/>
          <w:lang w:bidi="ar-IQ"/>
        </w:rPr>
      </w:pPr>
      <w:r w:rsidRPr="00753FA4">
        <w:rPr>
          <w:rFonts w:ascii="Simplified Arabic" w:eastAsia="Times New Roman" w:hAnsi="Simplified Arabic" w:cs="Simplified Arabic"/>
          <w:b/>
          <w:bCs/>
          <w:sz w:val="32"/>
          <w:szCs w:val="32"/>
          <w:rtl/>
          <w:lang w:bidi="ar-IQ"/>
        </w:rPr>
        <w:t>دراس</w:t>
      </w:r>
      <w:r>
        <w:rPr>
          <w:rFonts w:ascii="Simplified Arabic" w:eastAsia="Times New Roman" w:hAnsi="Simplified Arabic" w:cs="Simplified Arabic" w:hint="cs"/>
          <w:b/>
          <w:bCs/>
          <w:sz w:val="32"/>
          <w:szCs w:val="32"/>
          <w:rtl/>
          <w:lang w:bidi="ar-IQ"/>
        </w:rPr>
        <w:t>ـــــــــــــــ</w:t>
      </w:r>
      <w:r w:rsidRPr="00753FA4">
        <w:rPr>
          <w:rFonts w:ascii="Simplified Arabic" w:eastAsia="Times New Roman" w:hAnsi="Simplified Arabic" w:cs="Simplified Arabic"/>
          <w:b/>
          <w:bCs/>
          <w:sz w:val="32"/>
          <w:szCs w:val="32"/>
          <w:rtl/>
          <w:lang w:bidi="ar-IQ"/>
        </w:rPr>
        <w:t>ة حالة – دولة مال</w:t>
      </w:r>
      <w:r>
        <w:rPr>
          <w:rFonts w:ascii="Simplified Arabic" w:eastAsia="Times New Roman" w:hAnsi="Simplified Arabic" w:cs="Simplified Arabic" w:hint="cs"/>
          <w:b/>
          <w:bCs/>
          <w:sz w:val="32"/>
          <w:szCs w:val="32"/>
          <w:rtl/>
          <w:lang w:bidi="ar-IQ"/>
        </w:rPr>
        <w:t>ــــــــ</w:t>
      </w:r>
      <w:r w:rsidRPr="00753FA4">
        <w:rPr>
          <w:rFonts w:ascii="Simplified Arabic" w:eastAsia="Times New Roman" w:hAnsi="Simplified Arabic" w:cs="Simplified Arabic"/>
          <w:b/>
          <w:bCs/>
          <w:sz w:val="32"/>
          <w:szCs w:val="32"/>
          <w:rtl/>
          <w:lang w:bidi="ar-IQ"/>
        </w:rPr>
        <w:t xml:space="preserve">ي </w:t>
      </w:r>
    </w:p>
    <w:p w:rsidR="000B3283" w:rsidRPr="00753FA4" w:rsidRDefault="000B3283" w:rsidP="000B3283">
      <w:pPr>
        <w:spacing w:after="0" w:line="240" w:lineRule="auto"/>
        <w:jc w:val="center"/>
        <w:rPr>
          <w:rFonts w:ascii="Simplified Arabic" w:eastAsia="Times New Roman" w:hAnsi="Simplified Arabic" w:cs="Simplified Arabic"/>
          <w:b/>
          <w:bCs/>
          <w:sz w:val="32"/>
          <w:szCs w:val="32"/>
          <w:rtl/>
          <w:lang w:bidi="ar-IQ"/>
        </w:rPr>
      </w:pPr>
      <w:r w:rsidRPr="00753FA4">
        <w:rPr>
          <w:rFonts w:ascii="Simplified Arabic" w:eastAsia="Times New Roman" w:hAnsi="Simplified Arabic" w:cs="Simplified Arabic"/>
          <w:b/>
          <w:bCs/>
          <w:sz w:val="32"/>
          <w:szCs w:val="32"/>
        </w:rPr>
        <w:t>The Landlocked Position and its Effect on State’s Power</w:t>
      </w:r>
    </w:p>
    <w:p w:rsidR="000B3283" w:rsidRPr="00753FA4" w:rsidRDefault="000B3283" w:rsidP="000B3283">
      <w:pPr>
        <w:spacing w:after="0" w:line="240" w:lineRule="auto"/>
        <w:jc w:val="center"/>
        <w:rPr>
          <w:rFonts w:ascii="Simplified Arabic" w:eastAsia="Times New Roman" w:hAnsi="Simplified Arabic" w:cs="Simplified Arabic" w:hint="cs"/>
          <w:sz w:val="32"/>
          <w:szCs w:val="32"/>
          <w:rtl/>
          <w:lang w:bidi="ar-IQ"/>
        </w:rPr>
      </w:pPr>
      <w:r w:rsidRPr="00753FA4">
        <w:rPr>
          <w:rFonts w:ascii="Simplified Arabic" w:eastAsia="Times New Roman" w:hAnsi="Simplified Arabic" w:cs="Simplified Arabic"/>
          <w:b/>
          <w:bCs/>
          <w:sz w:val="32"/>
          <w:szCs w:val="32"/>
        </w:rPr>
        <w:t>Case Study –</w:t>
      </w:r>
      <w:r>
        <w:rPr>
          <w:rFonts w:ascii="Simplified Arabic" w:eastAsia="Times New Roman" w:hAnsi="Simplified Arabic" w:cs="Simplified Arabic"/>
          <w:b/>
          <w:bCs/>
          <w:sz w:val="32"/>
          <w:szCs w:val="32"/>
        </w:rPr>
        <w:t xml:space="preserve"> </w:t>
      </w:r>
      <w:r w:rsidRPr="00753FA4">
        <w:rPr>
          <w:rFonts w:ascii="Simplified Arabic" w:eastAsia="Times New Roman" w:hAnsi="Simplified Arabic" w:cs="Simplified Arabic"/>
          <w:b/>
          <w:bCs/>
          <w:sz w:val="32"/>
          <w:szCs w:val="32"/>
        </w:rPr>
        <w:t>Mali State</w:t>
      </w:r>
    </w:p>
    <w:p w:rsidR="000B3283" w:rsidRPr="00753FA4" w:rsidRDefault="000B3283" w:rsidP="000B3283">
      <w:pPr>
        <w:spacing w:after="0" w:line="240" w:lineRule="auto"/>
        <w:jc w:val="center"/>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center"/>
        <w:rPr>
          <w:rFonts w:ascii="Simplified Arabic" w:eastAsia="Times New Roman" w:hAnsi="Simplified Arabic" w:cs="Simplified Arabic" w:hint="cs"/>
          <w:b/>
          <w:bCs/>
          <w:sz w:val="32"/>
          <w:szCs w:val="32"/>
          <w:rtl/>
          <w:lang w:bidi="ar-IQ"/>
        </w:rPr>
      </w:pPr>
      <w:proofErr w:type="spellStart"/>
      <w:r w:rsidRPr="00753FA4">
        <w:rPr>
          <w:rFonts w:ascii="Simplified Arabic" w:eastAsia="Times New Roman" w:hAnsi="Simplified Arabic" w:cs="Simplified Arabic"/>
          <w:b/>
          <w:bCs/>
          <w:sz w:val="32"/>
          <w:szCs w:val="32"/>
          <w:rtl/>
          <w:lang w:bidi="ar-IQ"/>
        </w:rPr>
        <w:t>أ.د</w:t>
      </w:r>
      <w:proofErr w:type="spellEnd"/>
      <w:r w:rsidRPr="00753FA4">
        <w:rPr>
          <w:rFonts w:ascii="Simplified Arabic" w:eastAsia="Times New Roman" w:hAnsi="Simplified Arabic" w:cs="Simplified Arabic"/>
          <w:b/>
          <w:bCs/>
          <w:sz w:val="32"/>
          <w:szCs w:val="32"/>
          <w:rtl/>
          <w:lang w:bidi="ar-IQ"/>
        </w:rPr>
        <w:t>. ع</w:t>
      </w:r>
      <w:r>
        <w:rPr>
          <w:rFonts w:ascii="Simplified Arabic" w:eastAsia="Times New Roman" w:hAnsi="Simplified Arabic" w:cs="Simplified Arabic" w:hint="cs"/>
          <w:b/>
          <w:bCs/>
          <w:sz w:val="32"/>
          <w:szCs w:val="32"/>
          <w:rtl/>
          <w:lang w:bidi="ar-IQ"/>
        </w:rPr>
        <w:t>ـــ</w:t>
      </w:r>
      <w:r w:rsidRPr="00753FA4">
        <w:rPr>
          <w:rFonts w:ascii="Simplified Arabic" w:eastAsia="Times New Roman" w:hAnsi="Simplified Arabic" w:cs="Simplified Arabic"/>
          <w:b/>
          <w:bCs/>
          <w:sz w:val="32"/>
          <w:szCs w:val="32"/>
          <w:rtl/>
          <w:lang w:bidi="ar-IQ"/>
        </w:rPr>
        <w:t>بد الأم</w:t>
      </w:r>
      <w:r>
        <w:rPr>
          <w:rFonts w:ascii="Simplified Arabic" w:eastAsia="Times New Roman" w:hAnsi="Simplified Arabic" w:cs="Simplified Arabic" w:hint="cs"/>
          <w:b/>
          <w:bCs/>
          <w:sz w:val="32"/>
          <w:szCs w:val="32"/>
          <w:rtl/>
          <w:lang w:bidi="ar-IQ"/>
        </w:rPr>
        <w:t>ـــــــ</w:t>
      </w:r>
      <w:r w:rsidRPr="00753FA4">
        <w:rPr>
          <w:rFonts w:ascii="Simplified Arabic" w:eastAsia="Times New Roman" w:hAnsi="Simplified Arabic" w:cs="Simplified Arabic"/>
          <w:b/>
          <w:bCs/>
          <w:sz w:val="32"/>
          <w:szCs w:val="32"/>
          <w:rtl/>
          <w:lang w:bidi="ar-IQ"/>
        </w:rPr>
        <w:t xml:space="preserve">ير عباس </w:t>
      </w:r>
      <w:proofErr w:type="spellStart"/>
      <w:r w:rsidRPr="00753FA4">
        <w:rPr>
          <w:rFonts w:ascii="Simplified Arabic" w:eastAsia="Times New Roman" w:hAnsi="Simplified Arabic" w:cs="Simplified Arabic"/>
          <w:b/>
          <w:bCs/>
          <w:sz w:val="32"/>
          <w:szCs w:val="32"/>
          <w:rtl/>
          <w:lang w:bidi="ar-IQ"/>
        </w:rPr>
        <w:t>الحيالي</w:t>
      </w:r>
      <w:proofErr w:type="spellEnd"/>
    </w:p>
    <w:p w:rsidR="000B3283" w:rsidRPr="00753FA4" w:rsidRDefault="000B3283" w:rsidP="000B3283">
      <w:pPr>
        <w:spacing w:after="0" w:line="240" w:lineRule="auto"/>
        <w:jc w:val="center"/>
        <w:rPr>
          <w:rFonts w:ascii="Simplified Arabic" w:eastAsia="Times New Roman" w:hAnsi="Simplified Arabic" w:cs="Simplified Arabic" w:hint="cs"/>
          <w:b/>
          <w:bCs/>
          <w:sz w:val="32"/>
          <w:szCs w:val="32"/>
          <w:rtl/>
          <w:lang w:bidi="ar-IQ"/>
        </w:rPr>
      </w:pPr>
      <w:r w:rsidRPr="00753FA4">
        <w:rPr>
          <w:rFonts w:ascii="Simplified Arabic" w:eastAsia="Times New Roman" w:hAnsi="Simplified Arabic" w:cs="Simplified Arabic"/>
          <w:b/>
          <w:bCs/>
          <w:sz w:val="32"/>
          <w:szCs w:val="32"/>
        </w:rPr>
        <w:t>Prof. Dr. Abdul Al-Ameer Abbas Al-</w:t>
      </w:r>
      <w:proofErr w:type="spellStart"/>
      <w:r w:rsidRPr="00753FA4">
        <w:rPr>
          <w:rFonts w:ascii="Simplified Arabic" w:eastAsia="Times New Roman" w:hAnsi="Simplified Arabic" w:cs="Simplified Arabic"/>
          <w:b/>
          <w:bCs/>
          <w:sz w:val="32"/>
          <w:szCs w:val="32"/>
        </w:rPr>
        <w:t>Hayali</w:t>
      </w:r>
      <w:proofErr w:type="spellEnd"/>
    </w:p>
    <w:p w:rsidR="000B3283" w:rsidRDefault="000B3283" w:rsidP="000B3283">
      <w:pPr>
        <w:spacing w:after="0" w:line="240" w:lineRule="auto"/>
        <w:jc w:val="center"/>
        <w:rPr>
          <w:rFonts w:ascii="Simplified Arabic" w:eastAsia="Times New Roman" w:hAnsi="Simplified Arabic" w:cs="Simplified Arabic" w:hint="cs"/>
          <w:b/>
          <w:bCs/>
          <w:sz w:val="32"/>
          <w:szCs w:val="32"/>
          <w:rtl/>
          <w:lang w:bidi="ar-IQ"/>
        </w:rPr>
      </w:pPr>
      <w:r w:rsidRPr="00753FA4">
        <w:rPr>
          <w:rFonts w:ascii="Simplified Arabic" w:eastAsia="Times New Roman" w:hAnsi="Simplified Arabic" w:cs="Simplified Arabic"/>
          <w:b/>
          <w:bCs/>
          <w:sz w:val="32"/>
          <w:szCs w:val="32"/>
          <w:rtl/>
          <w:lang w:bidi="ar-IQ"/>
        </w:rPr>
        <w:t>جامع</w:t>
      </w:r>
      <w:r>
        <w:rPr>
          <w:rFonts w:ascii="Simplified Arabic" w:eastAsia="Times New Roman" w:hAnsi="Simplified Arabic" w:cs="Simplified Arabic" w:hint="cs"/>
          <w:b/>
          <w:bCs/>
          <w:sz w:val="32"/>
          <w:szCs w:val="32"/>
          <w:rtl/>
          <w:lang w:bidi="ar-IQ"/>
        </w:rPr>
        <w:t>ــــ</w:t>
      </w:r>
      <w:r w:rsidRPr="00753FA4">
        <w:rPr>
          <w:rFonts w:ascii="Simplified Arabic" w:eastAsia="Times New Roman" w:hAnsi="Simplified Arabic" w:cs="Simplified Arabic"/>
          <w:b/>
          <w:bCs/>
          <w:sz w:val="32"/>
          <w:szCs w:val="32"/>
          <w:rtl/>
          <w:lang w:bidi="ar-IQ"/>
        </w:rPr>
        <w:t>ة ديال</w:t>
      </w:r>
      <w:r>
        <w:rPr>
          <w:rFonts w:ascii="Simplified Arabic" w:eastAsia="Times New Roman" w:hAnsi="Simplified Arabic" w:cs="Simplified Arabic" w:hint="cs"/>
          <w:b/>
          <w:bCs/>
          <w:sz w:val="32"/>
          <w:szCs w:val="32"/>
          <w:rtl/>
          <w:lang w:bidi="ar-IQ"/>
        </w:rPr>
        <w:t>ــ</w:t>
      </w:r>
      <w:r w:rsidRPr="00753FA4">
        <w:rPr>
          <w:rFonts w:ascii="Simplified Arabic" w:eastAsia="Times New Roman" w:hAnsi="Simplified Arabic" w:cs="Simplified Arabic"/>
          <w:b/>
          <w:bCs/>
          <w:sz w:val="32"/>
          <w:szCs w:val="32"/>
          <w:rtl/>
          <w:lang w:bidi="ar-IQ"/>
        </w:rPr>
        <w:t>ى/ كلية التربي</w:t>
      </w:r>
      <w:r>
        <w:rPr>
          <w:rFonts w:ascii="Simplified Arabic" w:eastAsia="Times New Roman" w:hAnsi="Simplified Arabic" w:cs="Simplified Arabic" w:hint="cs"/>
          <w:b/>
          <w:bCs/>
          <w:sz w:val="32"/>
          <w:szCs w:val="32"/>
          <w:rtl/>
          <w:lang w:bidi="ar-IQ"/>
        </w:rPr>
        <w:t>ـــــ</w:t>
      </w:r>
      <w:r w:rsidRPr="00753FA4">
        <w:rPr>
          <w:rFonts w:ascii="Simplified Arabic" w:eastAsia="Times New Roman" w:hAnsi="Simplified Arabic" w:cs="Simplified Arabic"/>
          <w:b/>
          <w:bCs/>
          <w:sz w:val="32"/>
          <w:szCs w:val="32"/>
          <w:rtl/>
          <w:lang w:bidi="ar-IQ"/>
        </w:rPr>
        <w:t>ة للعلوم الإنسانية</w:t>
      </w:r>
    </w:p>
    <w:p w:rsidR="000B3283" w:rsidRDefault="000B3283" w:rsidP="000B3283">
      <w:pPr>
        <w:spacing w:after="0" w:line="240" w:lineRule="auto"/>
        <w:jc w:val="center"/>
        <w:rPr>
          <w:rFonts w:ascii="Simplified Arabic" w:eastAsia="Times New Roman" w:hAnsi="Simplified Arabic" w:cs="Simplified Arabic"/>
          <w:b/>
          <w:bCs/>
          <w:sz w:val="32"/>
          <w:szCs w:val="32"/>
        </w:rPr>
      </w:pPr>
      <w:proofErr w:type="spellStart"/>
      <w:r w:rsidRPr="00753FA4">
        <w:rPr>
          <w:rFonts w:ascii="Simplified Arabic" w:eastAsia="Times New Roman" w:hAnsi="Simplified Arabic" w:cs="Simplified Arabic"/>
          <w:b/>
          <w:bCs/>
          <w:sz w:val="32"/>
          <w:szCs w:val="32"/>
        </w:rPr>
        <w:t>Diyala</w:t>
      </w:r>
      <w:proofErr w:type="spellEnd"/>
      <w:r w:rsidRPr="00753FA4">
        <w:rPr>
          <w:rFonts w:ascii="Simplified Arabic" w:eastAsia="Times New Roman" w:hAnsi="Simplified Arabic" w:cs="Simplified Arabic"/>
          <w:b/>
          <w:bCs/>
          <w:sz w:val="32"/>
          <w:szCs w:val="32"/>
        </w:rPr>
        <w:t xml:space="preserve"> University</w:t>
      </w:r>
    </w:p>
    <w:p w:rsidR="000B3283" w:rsidRPr="0001002D" w:rsidRDefault="000B3283" w:rsidP="000B3283">
      <w:pPr>
        <w:spacing w:after="0" w:line="240" w:lineRule="auto"/>
        <w:jc w:val="center"/>
        <w:rPr>
          <w:rFonts w:ascii="Simplified Arabic" w:eastAsia="Times New Roman" w:hAnsi="Simplified Arabic" w:cs="Simplified Arabic" w:hint="cs"/>
          <w:b/>
          <w:bCs/>
          <w:sz w:val="32"/>
          <w:szCs w:val="32"/>
          <w:rtl/>
          <w:lang w:bidi="ar-IQ"/>
        </w:rPr>
      </w:pPr>
      <w:r w:rsidRPr="00753FA4">
        <w:rPr>
          <w:rFonts w:ascii="Simplified Arabic" w:eastAsia="Times New Roman" w:hAnsi="Simplified Arabic" w:cs="Simplified Arabic"/>
          <w:b/>
          <w:bCs/>
          <w:sz w:val="32"/>
          <w:szCs w:val="32"/>
        </w:rPr>
        <w:t xml:space="preserve"> College of Education for Human Sciences  </w:t>
      </w:r>
    </w:p>
    <w:p w:rsidR="000B3283" w:rsidRDefault="000B3283" w:rsidP="000B3283">
      <w:pPr>
        <w:spacing w:after="0" w:line="240" w:lineRule="auto"/>
        <w:jc w:val="lowKashida"/>
        <w:rPr>
          <w:rFonts w:ascii="Simplified Arabic" w:eastAsia="Times New Roman" w:hAnsi="Simplified Arabic" w:cs="Simplified Arabic" w:hint="cs"/>
          <w:b/>
          <w:bCs/>
          <w:sz w:val="32"/>
          <w:szCs w:val="32"/>
          <w:rtl/>
          <w:lang w:bidi="ar-IQ"/>
        </w:rPr>
      </w:pPr>
      <w:r w:rsidRPr="00753FA4">
        <w:rPr>
          <w:rFonts w:ascii="Simplified Arabic" w:eastAsia="Times New Roman" w:hAnsi="Simplified Arabic" w:cs="Simplified Arabic"/>
          <w:b/>
          <w:bCs/>
          <w:sz w:val="32"/>
          <w:szCs w:val="32"/>
          <w:rtl/>
          <w:lang w:bidi="ar-IQ"/>
        </w:rPr>
        <w:t xml:space="preserve">                       </w:t>
      </w:r>
      <w:r w:rsidRPr="0001002D">
        <w:rPr>
          <w:rFonts w:ascii="Simplified Arabic" w:eastAsia="Times New Roman" w:hAnsi="Simplified Arabic" w:cs="Simplified Arabic" w:hint="cs"/>
          <w:b/>
          <w:bCs/>
          <w:sz w:val="32"/>
          <w:szCs w:val="32"/>
          <w:rtl/>
          <w:lang w:bidi="ar-IQ"/>
        </w:rPr>
        <w:t xml:space="preserve">        </w:t>
      </w:r>
      <w:r w:rsidRPr="00753FA4">
        <w:rPr>
          <w:rFonts w:ascii="Simplified Arabic" w:eastAsia="Times New Roman" w:hAnsi="Simplified Arabic" w:cs="Simplified Arabic"/>
          <w:b/>
          <w:bCs/>
          <w:sz w:val="32"/>
          <w:szCs w:val="32"/>
          <w:rtl/>
          <w:lang w:bidi="ar-IQ"/>
        </w:rPr>
        <w:t xml:space="preserve">  الموق</w:t>
      </w:r>
      <w:r>
        <w:rPr>
          <w:rFonts w:ascii="Simplified Arabic" w:eastAsia="Times New Roman" w:hAnsi="Simplified Arabic" w:cs="Simplified Arabic" w:hint="cs"/>
          <w:b/>
          <w:bCs/>
          <w:sz w:val="32"/>
          <w:szCs w:val="32"/>
          <w:rtl/>
          <w:lang w:bidi="ar-IQ"/>
        </w:rPr>
        <w:t>ـــــــ</w:t>
      </w:r>
      <w:r w:rsidRPr="00753FA4">
        <w:rPr>
          <w:rFonts w:ascii="Simplified Arabic" w:eastAsia="Times New Roman" w:hAnsi="Simplified Arabic" w:cs="Simplified Arabic"/>
          <w:b/>
          <w:bCs/>
          <w:sz w:val="32"/>
          <w:szCs w:val="32"/>
          <w:rtl/>
          <w:lang w:bidi="ar-IQ"/>
        </w:rPr>
        <w:t xml:space="preserve">ع الحبيس   </w:t>
      </w:r>
    </w:p>
    <w:p w:rsidR="000B3283" w:rsidRPr="0001002D" w:rsidRDefault="000B3283" w:rsidP="000B3283">
      <w:pPr>
        <w:spacing w:after="0" w:line="240" w:lineRule="auto"/>
        <w:jc w:val="lowKashida"/>
        <w:rPr>
          <w:rFonts w:ascii="Simplified Arabic" w:eastAsia="Times New Roman" w:hAnsi="Simplified Arabic" w:cs="Simplified Arabic" w:hint="cs"/>
          <w:b/>
          <w:bCs/>
          <w:sz w:val="32"/>
          <w:szCs w:val="32"/>
          <w:rtl/>
          <w:lang w:bidi="ar-IQ"/>
        </w:rPr>
      </w:pPr>
      <w:r w:rsidRPr="00753FA4">
        <w:rPr>
          <w:rFonts w:ascii="Simplified Arabic" w:eastAsia="Times New Roman" w:hAnsi="Simplified Arabic" w:cs="Simplified Arabic"/>
          <w:b/>
          <w:bCs/>
          <w:sz w:val="32"/>
          <w:szCs w:val="32"/>
          <w:rtl/>
          <w:lang w:bidi="ar-IQ"/>
        </w:rPr>
        <w:t xml:space="preserve">                                       </w:t>
      </w:r>
      <w:r>
        <w:rPr>
          <w:rFonts w:ascii="Simplified Arabic" w:eastAsia="Times New Roman" w:hAnsi="Simplified Arabic" w:cs="Simplified Arabic" w:hint="cs"/>
          <w:b/>
          <w:bCs/>
          <w:sz w:val="32"/>
          <w:szCs w:val="32"/>
          <w:rtl/>
          <w:lang w:bidi="ar-IQ"/>
        </w:rPr>
        <w:t>&amp;</w:t>
      </w:r>
      <w:r w:rsidRPr="00753FA4">
        <w:rPr>
          <w:rFonts w:ascii="Simplified Arabic" w:eastAsia="Times New Roman" w:hAnsi="Simplified Arabic" w:cs="Simplified Arabic"/>
          <w:b/>
          <w:bCs/>
          <w:sz w:val="32"/>
          <w:szCs w:val="32"/>
          <w:rtl/>
          <w:lang w:bidi="ar-IQ"/>
        </w:rPr>
        <w:t xml:space="preserve">    </w:t>
      </w:r>
    </w:p>
    <w:p w:rsidR="000B3283" w:rsidRDefault="000B3283" w:rsidP="000B3283">
      <w:pPr>
        <w:spacing w:after="0" w:line="240" w:lineRule="auto"/>
        <w:jc w:val="center"/>
        <w:rPr>
          <w:rFonts w:ascii="Simplified Arabic" w:eastAsia="Times New Roman" w:hAnsi="Simplified Arabic" w:cs="Simplified Arabic" w:hint="cs"/>
          <w:b/>
          <w:bCs/>
          <w:sz w:val="32"/>
          <w:szCs w:val="32"/>
          <w:rtl/>
          <w:lang w:bidi="ar-IQ"/>
        </w:rPr>
      </w:pPr>
      <w:proofErr w:type="spellStart"/>
      <w:r w:rsidRPr="00753FA4">
        <w:rPr>
          <w:rFonts w:ascii="Simplified Arabic" w:eastAsia="Times New Roman" w:hAnsi="Simplified Arabic" w:cs="Simplified Arabic"/>
          <w:b/>
          <w:bCs/>
          <w:sz w:val="32"/>
          <w:szCs w:val="32"/>
          <w:rtl/>
          <w:lang w:bidi="ar-IQ"/>
        </w:rPr>
        <w:t>م.م</w:t>
      </w:r>
      <w:proofErr w:type="spellEnd"/>
      <w:r w:rsidRPr="00753FA4">
        <w:rPr>
          <w:rFonts w:ascii="Simplified Arabic" w:eastAsia="Times New Roman" w:hAnsi="Simplified Arabic" w:cs="Simplified Arabic"/>
          <w:b/>
          <w:bCs/>
          <w:sz w:val="32"/>
          <w:szCs w:val="32"/>
          <w:rtl/>
          <w:lang w:bidi="ar-IQ"/>
        </w:rPr>
        <w:t>. وس</w:t>
      </w:r>
      <w:r>
        <w:rPr>
          <w:rFonts w:ascii="Simplified Arabic" w:eastAsia="Times New Roman" w:hAnsi="Simplified Arabic" w:cs="Simplified Arabic" w:hint="cs"/>
          <w:b/>
          <w:bCs/>
          <w:sz w:val="32"/>
          <w:szCs w:val="32"/>
          <w:rtl/>
          <w:lang w:bidi="ar-IQ"/>
        </w:rPr>
        <w:t>ـــ</w:t>
      </w:r>
      <w:r w:rsidRPr="00753FA4">
        <w:rPr>
          <w:rFonts w:ascii="Simplified Arabic" w:eastAsia="Times New Roman" w:hAnsi="Simplified Arabic" w:cs="Simplified Arabic"/>
          <w:b/>
          <w:bCs/>
          <w:sz w:val="32"/>
          <w:szCs w:val="32"/>
          <w:rtl/>
          <w:lang w:bidi="ar-IQ"/>
        </w:rPr>
        <w:t>ام عل</w:t>
      </w:r>
      <w:r>
        <w:rPr>
          <w:rFonts w:ascii="Simplified Arabic" w:eastAsia="Times New Roman" w:hAnsi="Simplified Arabic" w:cs="Simplified Arabic" w:hint="cs"/>
          <w:b/>
          <w:bCs/>
          <w:sz w:val="32"/>
          <w:szCs w:val="32"/>
          <w:rtl/>
          <w:lang w:bidi="ar-IQ"/>
        </w:rPr>
        <w:t>ـــــ</w:t>
      </w:r>
      <w:r w:rsidRPr="00753FA4">
        <w:rPr>
          <w:rFonts w:ascii="Simplified Arabic" w:eastAsia="Times New Roman" w:hAnsi="Simplified Arabic" w:cs="Simplified Arabic"/>
          <w:b/>
          <w:bCs/>
          <w:sz w:val="32"/>
          <w:szCs w:val="32"/>
          <w:rtl/>
          <w:lang w:bidi="ar-IQ"/>
        </w:rPr>
        <w:t xml:space="preserve">ي </w:t>
      </w:r>
      <w:proofErr w:type="spellStart"/>
      <w:r w:rsidRPr="00753FA4">
        <w:rPr>
          <w:rFonts w:ascii="Simplified Arabic" w:eastAsia="Times New Roman" w:hAnsi="Simplified Arabic" w:cs="Simplified Arabic"/>
          <w:b/>
          <w:bCs/>
          <w:sz w:val="32"/>
          <w:szCs w:val="32"/>
          <w:rtl/>
          <w:lang w:bidi="ar-IQ"/>
        </w:rPr>
        <w:t>كيطان</w:t>
      </w:r>
      <w:proofErr w:type="spellEnd"/>
      <w:r w:rsidRPr="00753FA4">
        <w:rPr>
          <w:rFonts w:ascii="Simplified Arabic" w:eastAsia="Times New Roman" w:hAnsi="Simplified Arabic" w:cs="Simplified Arabic"/>
          <w:b/>
          <w:bCs/>
          <w:sz w:val="32"/>
          <w:szCs w:val="32"/>
          <w:rtl/>
          <w:lang w:bidi="ar-IQ"/>
        </w:rPr>
        <w:t xml:space="preserve"> </w:t>
      </w:r>
      <w:proofErr w:type="spellStart"/>
      <w:r w:rsidRPr="00753FA4">
        <w:rPr>
          <w:rFonts w:ascii="Simplified Arabic" w:eastAsia="Times New Roman" w:hAnsi="Simplified Arabic" w:cs="Simplified Arabic"/>
          <w:b/>
          <w:bCs/>
          <w:sz w:val="32"/>
          <w:szCs w:val="32"/>
          <w:rtl/>
          <w:lang w:bidi="ar-IQ"/>
        </w:rPr>
        <w:t>الن</w:t>
      </w:r>
      <w:r>
        <w:rPr>
          <w:rFonts w:ascii="Simplified Arabic" w:eastAsia="Times New Roman" w:hAnsi="Simplified Arabic" w:cs="Simplified Arabic" w:hint="cs"/>
          <w:b/>
          <w:bCs/>
          <w:sz w:val="32"/>
          <w:szCs w:val="32"/>
          <w:rtl/>
          <w:lang w:bidi="ar-IQ"/>
        </w:rPr>
        <w:t>ـــــ</w:t>
      </w:r>
      <w:r w:rsidRPr="00753FA4">
        <w:rPr>
          <w:rFonts w:ascii="Simplified Arabic" w:eastAsia="Times New Roman" w:hAnsi="Simplified Arabic" w:cs="Simplified Arabic"/>
          <w:b/>
          <w:bCs/>
          <w:sz w:val="32"/>
          <w:szCs w:val="32"/>
          <w:rtl/>
          <w:lang w:bidi="ar-IQ"/>
        </w:rPr>
        <w:t>داوي</w:t>
      </w:r>
      <w:proofErr w:type="spellEnd"/>
    </w:p>
    <w:p w:rsidR="000B3283" w:rsidRPr="00753FA4" w:rsidRDefault="000B3283" w:rsidP="000B3283">
      <w:pPr>
        <w:spacing w:after="0" w:line="240" w:lineRule="auto"/>
        <w:ind w:right="-498"/>
        <w:jc w:val="center"/>
        <w:rPr>
          <w:rFonts w:ascii="Simplified Arabic" w:eastAsia="Times New Roman" w:hAnsi="Simplified Arabic" w:cs="Simplified Arabic"/>
          <w:b/>
          <w:bCs/>
          <w:sz w:val="32"/>
          <w:szCs w:val="32"/>
          <w:rtl/>
          <w:lang w:bidi="ar-IQ"/>
        </w:rPr>
      </w:pPr>
      <w:r w:rsidRPr="00753FA4">
        <w:rPr>
          <w:rFonts w:ascii="Simplified Arabic" w:eastAsia="Times New Roman" w:hAnsi="Simplified Arabic" w:cs="Simplified Arabic"/>
          <w:b/>
          <w:bCs/>
          <w:sz w:val="32"/>
          <w:szCs w:val="32"/>
        </w:rPr>
        <w:t xml:space="preserve">         Assistant Instructor </w:t>
      </w:r>
      <w:proofErr w:type="spellStart"/>
      <w:r w:rsidRPr="00753FA4">
        <w:rPr>
          <w:rFonts w:ascii="Simplified Arabic" w:eastAsia="Times New Roman" w:hAnsi="Simplified Arabic" w:cs="Simplified Arabic"/>
          <w:b/>
          <w:bCs/>
          <w:sz w:val="32"/>
          <w:szCs w:val="32"/>
        </w:rPr>
        <w:t>Wisam</w:t>
      </w:r>
      <w:proofErr w:type="spellEnd"/>
      <w:r w:rsidRPr="00753FA4">
        <w:rPr>
          <w:rFonts w:ascii="Simplified Arabic" w:eastAsia="Times New Roman" w:hAnsi="Simplified Arabic" w:cs="Simplified Arabic"/>
          <w:b/>
          <w:bCs/>
          <w:sz w:val="32"/>
          <w:szCs w:val="32"/>
        </w:rPr>
        <w:t xml:space="preserve"> Ali </w:t>
      </w:r>
      <w:proofErr w:type="spellStart"/>
      <w:r w:rsidRPr="00753FA4">
        <w:rPr>
          <w:rFonts w:ascii="Simplified Arabic" w:eastAsia="Times New Roman" w:hAnsi="Simplified Arabic" w:cs="Simplified Arabic"/>
          <w:b/>
          <w:bCs/>
          <w:sz w:val="32"/>
          <w:szCs w:val="32"/>
        </w:rPr>
        <w:t>Keytan</w:t>
      </w:r>
      <w:proofErr w:type="spellEnd"/>
      <w:r w:rsidRPr="00753FA4">
        <w:rPr>
          <w:rFonts w:ascii="Simplified Arabic" w:eastAsia="Times New Roman" w:hAnsi="Simplified Arabic" w:cs="Simplified Arabic"/>
          <w:b/>
          <w:bCs/>
          <w:sz w:val="32"/>
          <w:szCs w:val="32"/>
        </w:rPr>
        <w:t xml:space="preserve"> </w:t>
      </w:r>
    </w:p>
    <w:p w:rsidR="000B3283" w:rsidRDefault="000B3283" w:rsidP="000B3283">
      <w:pPr>
        <w:spacing w:after="0" w:line="240" w:lineRule="auto"/>
        <w:jc w:val="center"/>
        <w:rPr>
          <w:rFonts w:ascii="Simplified Arabic" w:eastAsia="Times New Roman" w:hAnsi="Simplified Arabic" w:cs="Simplified Arabic" w:hint="cs"/>
          <w:b/>
          <w:bCs/>
          <w:sz w:val="32"/>
          <w:szCs w:val="32"/>
          <w:rtl/>
          <w:lang w:bidi="ar-IQ"/>
        </w:rPr>
      </w:pPr>
      <w:r w:rsidRPr="00753FA4">
        <w:rPr>
          <w:rFonts w:ascii="Simplified Arabic" w:eastAsia="Times New Roman" w:hAnsi="Simplified Arabic" w:cs="Simplified Arabic"/>
          <w:b/>
          <w:bCs/>
          <w:sz w:val="32"/>
          <w:szCs w:val="32"/>
          <w:rtl/>
          <w:lang w:bidi="ar-IQ"/>
        </w:rPr>
        <w:t>مدي</w:t>
      </w:r>
      <w:r>
        <w:rPr>
          <w:rFonts w:ascii="Simplified Arabic" w:eastAsia="Times New Roman" w:hAnsi="Simplified Arabic" w:cs="Simplified Arabic" w:hint="cs"/>
          <w:b/>
          <w:bCs/>
          <w:sz w:val="32"/>
          <w:szCs w:val="32"/>
          <w:rtl/>
          <w:lang w:bidi="ar-IQ"/>
        </w:rPr>
        <w:t>ـــــ</w:t>
      </w:r>
      <w:r w:rsidRPr="00753FA4">
        <w:rPr>
          <w:rFonts w:ascii="Simplified Arabic" w:eastAsia="Times New Roman" w:hAnsi="Simplified Arabic" w:cs="Simplified Arabic"/>
          <w:b/>
          <w:bCs/>
          <w:sz w:val="32"/>
          <w:szCs w:val="32"/>
          <w:rtl/>
          <w:lang w:bidi="ar-IQ"/>
        </w:rPr>
        <w:t>رية تربي</w:t>
      </w:r>
      <w:r>
        <w:rPr>
          <w:rFonts w:ascii="Simplified Arabic" w:eastAsia="Times New Roman" w:hAnsi="Simplified Arabic" w:cs="Simplified Arabic" w:hint="cs"/>
          <w:b/>
          <w:bCs/>
          <w:sz w:val="32"/>
          <w:szCs w:val="32"/>
          <w:rtl/>
          <w:lang w:bidi="ar-IQ"/>
        </w:rPr>
        <w:t>ـــــ</w:t>
      </w:r>
      <w:r w:rsidRPr="00753FA4">
        <w:rPr>
          <w:rFonts w:ascii="Simplified Arabic" w:eastAsia="Times New Roman" w:hAnsi="Simplified Arabic" w:cs="Simplified Arabic"/>
          <w:b/>
          <w:bCs/>
          <w:sz w:val="32"/>
          <w:szCs w:val="32"/>
          <w:rtl/>
          <w:lang w:bidi="ar-IQ"/>
        </w:rPr>
        <w:t>ة ديالى</w:t>
      </w:r>
    </w:p>
    <w:p w:rsidR="000B3283" w:rsidRPr="00753FA4" w:rsidRDefault="000B3283" w:rsidP="000B3283">
      <w:pPr>
        <w:spacing w:after="0" w:line="240" w:lineRule="auto"/>
        <w:jc w:val="center"/>
        <w:rPr>
          <w:rFonts w:ascii="Simplified Arabic" w:eastAsia="Times New Roman" w:hAnsi="Simplified Arabic" w:cs="Simplified Arabic"/>
          <w:b/>
          <w:bCs/>
          <w:sz w:val="32"/>
          <w:szCs w:val="32"/>
          <w:rtl/>
          <w:lang w:bidi="ar-IQ"/>
        </w:rPr>
      </w:pPr>
      <w:r w:rsidRPr="00753FA4">
        <w:rPr>
          <w:rFonts w:ascii="Simplified Arabic" w:eastAsia="Times New Roman" w:hAnsi="Simplified Arabic" w:cs="Simplified Arabic"/>
          <w:b/>
          <w:bCs/>
          <w:sz w:val="32"/>
          <w:szCs w:val="32"/>
        </w:rPr>
        <w:t xml:space="preserve">Directorate of Education in </w:t>
      </w:r>
      <w:proofErr w:type="spellStart"/>
      <w:r w:rsidRPr="00753FA4">
        <w:rPr>
          <w:rFonts w:ascii="Simplified Arabic" w:eastAsia="Times New Roman" w:hAnsi="Simplified Arabic" w:cs="Simplified Arabic"/>
          <w:b/>
          <w:bCs/>
          <w:sz w:val="32"/>
          <w:szCs w:val="32"/>
        </w:rPr>
        <w:t>Diyala</w:t>
      </w:r>
      <w:proofErr w:type="spellEnd"/>
    </w:p>
    <w:p w:rsidR="000B3283" w:rsidRPr="00753FA4" w:rsidRDefault="000B3283" w:rsidP="000B3283">
      <w:pPr>
        <w:spacing w:after="0" w:line="240" w:lineRule="auto"/>
        <w:jc w:val="center"/>
        <w:rPr>
          <w:rFonts w:ascii="Simplified Arabic" w:eastAsia="Times New Roman" w:hAnsi="Simplified Arabic" w:cs="Simplified Arabic"/>
          <w:b/>
          <w:bCs/>
          <w:sz w:val="32"/>
          <w:szCs w:val="32"/>
          <w:rtl/>
          <w:lang w:bidi="ar-IQ"/>
        </w:rPr>
      </w:pPr>
      <w:r w:rsidRPr="00753FA4">
        <w:rPr>
          <w:rFonts w:ascii="Simplified Arabic" w:eastAsia="Times New Roman" w:hAnsi="Simplified Arabic" w:cs="Simplified Arabic"/>
          <w:b/>
          <w:bCs/>
          <w:sz w:val="32"/>
          <w:szCs w:val="32"/>
          <w:rtl/>
          <w:lang w:bidi="ar-IQ"/>
        </w:rPr>
        <w:t>الموق</w:t>
      </w:r>
      <w:r>
        <w:rPr>
          <w:rFonts w:ascii="Simplified Arabic" w:eastAsia="Times New Roman" w:hAnsi="Simplified Arabic" w:cs="Simplified Arabic" w:hint="cs"/>
          <w:b/>
          <w:bCs/>
          <w:sz w:val="32"/>
          <w:szCs w:val="32"/>
          <w:rtl/>
          <w:lang w:bidi="ar-IQ"/>
        </w:rPr>
        <w:t>ــــــ</w:t>
      </w:r>
      <w:r w:rsidRPr="00753FA4">
        <w:rPr>
          <w:rFonts w:ascii="Simplified Arabic" w:eastAsia="Times New Roman" w:hAnsi="Simplified Arabic" w:cs="Simplified Arabic"/>
          <w:b/>
          <w:bCs/>
          <w:sz w:val="32"/>
          <w:szCs w:val="32"/>
          <w:rtl/>
          <w:lang w:bidi="ar-IQ"/>
        </w:rPr>
        <w:t>ع الحبيس</w:t>
      </w:r>
    </w:p>
    <w:p w:rsidR="000B3283" w:rsidRPr="00753FA4"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Pr="00753FA4" w:rsidRDefault="000B3283" w:rsidP="000B3283">
      <w:pPr>
        <w:spacing w:after="0" w:line="360" w:lineRule="auto"/>
        <w:jc w:val="center"/>
        <w:rPr>
          <w:rFonts w:ascii="Simplified Arabic" w:eastAsia="Times New Roman" w:hAnsi="Simplified Arabic" w:cs="Simplified Arabic"/>
          <w:b/>
          <w:bCs/>
          <w:sz w:val="32"/>
          <w:szCs w:val="32"/>
          <w:rtl/>
          <w:lang w:bidi="ar-IQ"/>
        </w:rPr>
      </w:pPr>
      <w:hyperlink r:id="rId8" w:history="1">
        <w:r w:rsidRPr="0001002D">
          <w:rPr>
            <w:rFonts w:ascii="Simplified Arabic" w:eastAsia="Times New Roman" w:hAnsi="Simplified Arabic" w:cs="Simplified Arabic"/>
            <w:b/>
            <w:bCs/>
            <w:sz w:val="32"/>
            <w:szCs w:val="32"/>
            <w:u w:val="single"/>
          </w:rPr>
          <w:t>Abdulameer@yahoo.com</w:t>
        </w:r>
      </w:hyperlink>
      <w:r>
        <w:rPr>
          <w:rFonts w:ascii="Simplified Arabic" w:eastAsia="Times New Roman" w:hAnsi="Simplified Arabic" w:cs="Simplified Arabic"/>
          <w:b/>
          <w:bCs/>
          <w:sz w:val="32"/>
          <w:szCs w:val="32"/>
        </w:rPr>
        <w:t xml:space="preserve">       </w:t>
      </w:r>
      <w:hyperlink r:id="rId9" w:history="1">
        <w:r w:rsidRPr="0001002D">
          <w:rPr>
            <w:rFonts w:ascii="Simplified Arabic" w:eastAsia="Times New Roman" w:hAnsi="Simplified Arabic" w:cs="Simplified Arabic"/>
            <w:b/>
            <w:bCs/>
            <w:sz w:val="32"/>
            <w:szCs w:val="32"/>
            <w:u w:val="single"/>
          </w:rPr>
          <w:t>Wisamali@yahoo.com</w:t>
        </w:r>
      </w:hyperlink>
      <w:r w:rsidRPr="00753FA4">
        <w:rPr>
          <w:rFonts w:ascii="Simplified Arabic" w:eastAsia="Times New Roman" w:hAnsi="Simplified Arabic" w:cs="Simplified Arabic"/>
          <w:b/>
          <w:bCs/>
          <w:sz w:val="32"/>
          <w:szCs w:val="32"/>
        </w:rPr>
        <w:t xml:space="preserve">  </w:t>
      </w:r>
      <w:r>
        <w:rPr>
          <w:rFonts w:ascii="Simplified Arabic" w:eastAsia="Times New Roman" w:hAnsi="Simplified Arabic" w:cs="Simplified Arabic"/>
          <w:b/>
          <w:bCs/>
          <w:sz w:val="32"/>
          <w:szCs w:val="32"/>
        </w:rPr>
        <w:t xml:space="preserve">&amp;  </w:t>
      </w:r>
    </w:p>
    <w:p w:rsidR="000B3283" w:rsidRPr="00753FA4" w:rsidRDefault="000B3283" w:rsidP="000B3283">
      <w:pPr>
        <w:spacing w:after="0" w:line="240" w:lineRule="auto"/>
        <w:jc w:val="center"/>
        <w:rPr>
          <w:rFonts w:ascii="Simplified Arabic" w:eastAsia="Times New Roman" w:hAnsi="Simplified Arabic" w:cs="Simplified Arabic"/>
          <w:sz w:val="32"/>
          <w:szCs w:val="32"/>
          <w:rtl/>
          <w:lang w:bidi="ar-IQ"/>
        </w:rPr>
      </w:pPr>
      <w:r w:rsidRPr="00753FA4">
        <w:rPr>
          <w:rFonts w:ascii="Simplified Arabic" w:eastAsia="Times New Roman" w:hAnsi="Simplified Arabic" w:cs="Simplified Arabic"/>
          <w:b/>
          <w:bCs/>
          <w:sz w:val="32"/>
          <w:szCs w:val="32"/>
        </w:rPr>
        <w:t>Keywords: Landlocked Position</w:t>
      </w:r>
    </w:p>
    <w:p w:rsidR="000B3283" w:rsidRPr="00753FA4" w:rsidRDefault="000B3283" w:rsidP="000B3283">
      <w:pPr>
        <w:rPr>
          <w:rStyle w:val="a3"/>
          <w:rFonts w:ascii="Simplified Arabic" w:hAnsi="Simplified Arabic" w:cs="Simplified Arabic" w:hint="cs"/>
          <w:i w:val="0"/>
          <w:iCs w:val="0"/>
          <w:sz w:val="32"/>
          <w:szCs w:val="32"/>
          <w:rtl/>
          <w:lang w:bidi="ar-IQ"/>
        </w:rPr>
      </w:pPr>
    </w:p>
    <w:p w:rsidR="000B3283" w:rsidRDefault="000B3283" w:rsidP="000B3283">
      <w:pPr>
        <w:rPr>
          <w:rStyle w:val="a3"/>
          <w:rFonts w:ascii="Simplified Arabic" w:hAnsi="Simplified Arabic" w:cs="Simplified Arabic" w:hint="cs"/>
          <w:i w:val="0"/>
          <w:iCs w:val="0"/>
          <w:sz w:val="32"/>
          <w:szCs w:val="32"/>
          <w:rtl/>
          <w:lang w:bidi="ar-IQ"/>
        </w:rPr>
      </w:pPr>
    </w:p>
    <w:p w:rsidR="000B3283" w:rsidRPr="00753FA4" w:rsidRDefault="000B3283" w:rsidP="000B3283">
      <w:pPr>
        <w:rPr>
          <w:rStyle w:val="a3"/>
          <w:rFonts w:ascii="Simplified Arabic" w:hAnsi="Simplified Arabic" w:cs="Simplified Arabic"/>
          <w:i w:val="0"/>
          <w:iCs w:val="0"/>
          <w:sz w:val="32"/>
          <w:szCs w:val="32"/>
          <w:rtl/>
          <w:lang w:bidi="ar-IQ"/>
        </w:rPr>
      </w:pPr>
    </w:p>
    <w:p w:rsidR="000B3283" w:rsidRPr="00753FA4" w:rsidRDefault="000B3283" w:rsidP="000B3283">
      <w:pPr>
        <w:rPr>
          <w:rStyle w:val="a3"/>
          <w:rFonts w:ascii="Simplified Arabic" w:hAnsi="Simplified Arabic" w:cs="Simplified Arabic"/>
          <w:i w:val="0"/>
          <w:iCs w:val="0"/>
          <w:sz w:val="32"/>
          <w:szCs w:val="32"/>
          <w:rtl/>
          <w:lang w:bidi="ar-IQ"/>
        </w:rPr>
      </w:pPr>
    </w:p>
    <w:p w:rsidR="000B3283" w:rsidRPr="00955EA8" w:rsidRDefault="000B3283" w:rsidP="000B3283">
      <w:pPr>
        <w:spacing w:after="0" w:line="240" w:lineRule="auto"/>
        <w:rPr>
          <w:rFonts w:ascii="Simplified Arabic" w:eastAsia="Times New Roman" w:hAnsi="Simplified Arabic" w:cs="Simplified Arabic"/>
          <w:b/>
          <w:bCs/>
          <w:sz w:val="32"/>
          <w:szCs w:val="32"/>
          <w:u w:val="single"/>
          <w:rtl/>
          <w:lang w:bidi="ar-IQ"/>
        </w:rPr>
      </w:pPr>
      <w:r w:rsidRPr="00955EA8">
        <w:rPr>
          <w:rFonts w:ascii="Simplified Arabic" w:eastAsia="Times New Roman" w:hAnsi="Simplified Arabic" w:cs="Simplified Arabic"/>
          <w:b/>
          <w:bCs/>
          <w:sz w:val="32"/>
          <w:szCs w:val="32"/>
          <w:u w:val="single"/>
          <w:rtl/>
          <w:lang w:bidi="ar-IQ"/>
        </w:rPr>
        <w:lastRenderedPageBreak/>
        <w:t>ملخ</w:t>
      </w:r>
      <w:r w:rsidRPr="00955EA8">
        <w:rPr>
          <w:rFonts w:ascii="Simplified Arabic" w:eastAsia="Times New Roman" w:hAnsi="Simplified Arabic" w:cs="Simplified Arabic" w:hint="cs"/>
          <w:b/>
          <w:bCs/>
          <w:sz w:val="32"/>
          <w:szCs w:val="32"/>
          <w:u w:val="single"/>
          <w:rtl/>
          <w:lang w:bidi="ar-IQ"/>
        </w:rPr>
        <w:t>ـــ</w:t>
      </w:r>
      <w:r>
        <w:rPr>
          <w:rFonts w:ascii="Simplified Arabic" w:eastAsia="Times New Roman" w:hAnsi="Simplified Arabic" w:cs="Simplified Arabic" w:hint="cs"/>
          <w:b/>
          <w:bCs/>
          <w:sz w:val="32"/>
          <w:szCs w:val="32"/>
          <w:u w:val="single"/>
          <w:rtl/>
          <w:lang w:bidi="ar-IQ"/>
        </w:rPr>
        <w:t>ـــ</w:t>
      </w:r>
      <w:r w:rsidRPr="00955EA8">
        <w:rPr>
          <w:rFonts w:ascii="Simplified Arabic" w:eastAsia="Times New Roman" w:hAnsi="Simplified Arabic" w:cs="Simplified Arabic"/>
          <w:b/>
          <w:bCs/>
          <w:sz w:val="32"/>
          <w:szCs w:val="32"/>
          <w:u w:val="single"/>
          <w:rtl/>
          <w:lang w:bidi="ar-IQ"/>
        </w:rPr>
        <w:t>ص البح</w:t>
      </w:r>
      <w:r w:rsidRPr="00955EA8">
        <w:rPr>
          <w:rFonts w:ascii="Simplified Arabic" w:eastAsia="Times New Roman" w:hAnsi="Simplified Arabic" w:cs="Simplified Arabic" w:hint="cs"/>
          <w:b/>
          <w:bCs/>
          <w:sz w:val="32"/>
          <w:szCs w:val="32"/>
          <w:u w:val="single"/>
          <w:rtl/>
          <w:lang w:bidi="ar-IQ"/>
        </w:rPr>
        <w:t>ــــ</w:t>
      </w:r>
      <w:r w:rsidRPr="00955EA8">
        <w:rPr>
          <w:rFonts w:ascii="Simplified Arabic" w:eastAsia="Times New Roman" w:hAnsi="Simplified Arabic" w:cs="Simplified Arabic"/>
          <w:b/>
          <w:bCs/>
          <w:sz w:val="32"/>
          <w:szCs w:val="32"/>
          <w:u w:val="single"/>
          <w:rtl/>
          <w:lang w:bidi="ar-IQ"/>
        </w:rPr>
        <w:t>ث</w:t>
      </w:r>
    </w:p>
    <w:p w:rsidR="000B3283" w:rsidRPr="00955EA8" w:rsidRDefault="000B3283" w:rsidP="000B3283">
      <w:pPr>
        <w:spacing w:after="0" w:line="240" w:lineRule="auto"/>
        <w:ind w:firstLine="566"/>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sz w:val="32"/>
          <w:szCs w:val="32"/>
          <w:rtl/>
          <w:lang w:bidi="ar-IQ"/>
        </w:rPr>
        <w:t>تضمن البحث ثلاث</w:t>
      </w:r>
      <w:r>
        <w:rPr>
          <w:rFonts w:ascii="Simplified Arabic" w:eastAsia="Times New Roman" w:hAnsi="Simplified Arabic" w:cs="Simplified Arabic" w:hint="cs"/>
          <w:sz w:val="32"/>
          <w:szCs w:val="32"/>
          <w:rtl/>
          <w:lang w:bidi="ar-IQ"/>
        </w:rPr>
        <w:t>ة</w:t>
      </w:r>
      <w:r w:rsidRPr="00955EA8">
        <w:rPr>
          <w:rFonts w:ascii="Simplified Arabic" w:eastAsia="Times New Roman" w:hAnsi="Simplified Arabic" w:cs="Simplified Arabic"/>
          <w:sz w:val="32"/>
          <w:szCs w:val="32"/>
          <w:rtl/>
          <w:lang w:bidi="ar-IQ"/>
        </w:rPr>
        <w:t xml:space="preserve"> مباحث تناول المبحث الأول المدلول الجغرافي للدول الحبيسة وما تعانيه من المشاكل النفسية والاقتصادية والسياسية والقانونية ذلك بسبب موقعها الجغرافي البعيد عن البحار والمحيطات ، وقد تعاظمت مشكلات هذه الدول وازداد عددها حيث بلغت (43) دولة حبيسة تقع معظم هذه الدول في قارة أفريقيا وتليها أوربا واسيا وأميركا الجنوبية ، وتصبح الدول الحبيسة في وضع لا تحسد عليه إلا إذا ضمنت حق المرور البريء في المياه الإقليمية والحصول على التسهيلات من موانئ الدول الساحلية ووسائل النقل من هذه الموانئ إلى الداخل ، أي إنها تبحث عن مجموعة من الضمانات وإلا أصبحت من ناحية الموقف السياسي في عزلة وقد</w:t>
      </w:r>
      <w:r>
        <w:rPr>
          <w:rFonts w:ascii="Simplified Arabic" w:eastAsia="Times New Roman" w:hAnsi="Simplified Arabic" w:cs="Simplified Arabic"/>
          <w:sz w:val="32"/>
          <w:szCs w:val="32"/>
          <w:rtl/>
          <w:lang w:bidi="ar-IQ"/>
        </w:rPr>
        <w:t xml:space="preserve"> يترتب على هذا الوضع قيام كثير</w:t>
      </w:r>
      <w:r w:rsidRPr="00955EA8">
        <w:rPr>
          <w:rFonts w:ascii="Simplified Arabic" w:eastAsia="Times New Roman" w:hAnsi="Simplified Arabic" w:cs="Simplified Arabic"/>
          <w:sz w:val="32"/>
          <w:szCs w:val="32"/>
          <w:rtl/>
          <w:lang w:bidi="ar-IQ"/>
        </w:rPr>
        <w:t xml:space="preserve"> من النزاعات الحدودية لغرض تأمين ممرا</w:t>
      </w:r>
      <w:r>
        <w:rPr>
          <w:rFonts w:ascii="Simplified Arabic" w:eastAsia="Times New Roman" w:hAnsi="Simplified Arabic" w:cs="Simplified Arabic"/>
          <w:sz w:val="32"/>
          <w:szCs w:val="32"/>
          <w:rtl/>
          <w:lang w:bidi="ar-IQ"/>
        </w:rPr>
        <w:t>ت أو منافذ حرة ودائمة إلى البحر</w:t>
      </w:r>
      <w:r w:rsidRPr="00955EA8">
        <w:rPr>
          <w:rFonts w:ascii="Simplified Arabic" w:eastAsia="Times New Roman" w:hAnsi="Simplified Arabic" w:cs="Simplified Arabic"/>
          <w:sz w:val="32"/>
          <w:szCs w:val="32"/>
          <w:rtl/>
          <w:lang w:bidi="ar-IQ"/>
        </w:rPr>
        <w:t>. ولا يمكن حل هذه النزاعات إلا بالتعاون الإقليمي بين الدول الداخلية والدول الساحلية عن طريق إجراء العديد من الاتفاقيات تمكّن الدول الحبيسة الحصول على تسهيلات يمكنها من الوصول إلى البحر.</w:t>
      </w:r>
    </w:p>
    <w:p w:rsidR="000B3283" w:rsidRPr="00955EA8" w:rsidRDefault="000B3283" w:rsidP="000B3283">
      <w:pPr>
        <w:spacing w:after="0" w:line="240" w:lineRule="auto"/>
        <w:ind w:firstLine="566"/>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sz w:val="32"/>
          <w:szCs w:val="32"/>
          <w:rtl/>
          <w:lang w:bidi="ar-IQ"/>
        </w:rPr>
        <w:t xml:space="preserve">أما المبحث الثاني فقد أكد على الاتفاقيات الدولية وحقوق الدول الحبيسة للوصول إلى البحر وهذا ما أكد عليه مؤتمر جنيف سنة 1958 للاستفادة من البحار العالمية وتحديد المياه الإقليمية ومساعدة الدول الداخلية للوصول إلى البحر عبر أراضي الدول الساحلية . إلا ان هناك حالات تشير إلى عدم تنفيذ هذه الالتزامات لأسباب كثيرة منها ما ينتج عن الخلافات السياسية أو العقيدة بين الدول الساحلية والداخلية وقد ضمنت القوانين والاتفاقيات الدولية للدول المغلقة حق المرور عبر أراضي الدول المحيطة وقد وقعت (32) دولة على معاهدة برشلونة سنة 1921 مؤيدة حرية العبور عبر أراضيها تسهيلا لنقل سلع الجيران دون فرض ضرائب عليها وتقاضي رسم مرور معقول منها ولم توقع بعض الدول على المعاهدة لكنها عقدت اتفاقيات ثنائية مع الدول المجاورة لتحقيق ذلك الهدف . وفي بعض الحالات لم تكن تلك الاتفاقيات الثنائية لتحل جميع مشاكل الدول الحبيسة ، لذلك لجأت تلك الدول إلى المنظمات الدولية كعصبة الأمم سابقا ولضمان إصدار بعض القرارات التي تدعم حقوقها الملاحية في البحار وعبر أراضي دول </w:t>
      </w:r>
      <w:proofErr w:type="spellStart"/>
      <w:r w:rsidRPr="00955EA8">
        <w:rPr>
          <w:rFonts w:ascii="Simplified Arabic" w:eastAsia="Times New Roman" w:hAnsi="Simplified Arabic" w:cs="Simplified Arabic"/>
          <w:sz w:val="32"/>
          <w:szCs w:val="32"/>
          <w:rtl/>
          <w:lang w:bidi="ar-IQ"/>
        </w:rPr>
        <w:t>الاترانزيت</w:t>
      </w:r>
      <w:proofErr w:type="spellEnd"/>
      <w:r w:rsidRPr="00955EA8">
        <w:rPr>
          <w:rFonts w:ascii="Simplified Arabic" w:eastAsia="Times New Roman" w:hAnsi="Simplified Arabic" w:cs="Simplified Arabic"/>
          <w:sz w:val="32"/>
          <w:szCs w:val="32"/>
          <w:rtl/>
          <w:lang w:bidi="ar-IQ"/>
        </w:rPr>
        <w:t xml:space="preserve"> .</w:t>
      </w: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r>
        <w:rPr>
          <w:rFonts w:ascii="Simplified Arabic" w:eastAsia="Times New Roman" w:hAnsi="Simplified Arabic" w:cs="Simplified Arabic"/>
          <w:sz w:val="32"/>
          <w:szCs w:val="32"/>
          <w:rtl/>
          <w:lang w:bidi="ar-IQ"/>
        </w:rPr>
        <w:lastRenderedPageBreak/>
        <w:t>وقد تناول المبحث الثالث</w:t>
      </w:r>
      <w:r w:rsidRPr="00955EA8">
        <w:rPr>
          <w:rFonts w:ascii="Simplified Arabic" w:eastAsia="Times New Roman" w:hAnsi="Simplified Arabic" w:cs="Simplified Arabic"/>
          <w:sz w:val="32"/>
          <w:szCs w:val="32"/>
          <w:rtl/>
          <w:lang w:bidi="ar-IQ"/>
        </w:rPr>
        <w:t xml:space="preserve"> تأثير الموقع الحبيس في الخصائص </w:t>
      </w:r>
      <w:proofErr w:type="spellStart"/>
      <w:r w:rsidRPr="00955EA8">
        <w:rPr>
          <w:rFonts w:ascii="Simplified Arabic" w:eastAsia="Times New Roman" w:hAnsi="Simplified Arabic" w:cs="Simplified Arabic"/>
          <w:sz w:val="32"/>
          <w:szCs w:val="32"/>
          <w:rtl/>
          <w:lang w:bidi="ar-IQ"/>
        </w:rPr>
        <w:t>الجيوبولتيكية</w:t>
      </w:r>
      <w:proofErr w:type="spellEnd"/>
      <w:r w:rsidRPr="00955EA8">
        <w:rPr>
          <w:rFonts w:ascii="Simplified Arabic" w:eastAsia="Times New Roman" w:hAnsi="Simplified Arabic" w:cs="Simplified Arabic"/>
          <w:sz w:val="32"/>
          <w:szCs w:val="32"/>
          <w:rtl/>
          <w:lang w:bidi="ar-IQ"/>
        </w:rPr>
        <w:t xml:space="preserve"> لدولة مالي وتناول فيه الموقع الجغرافي للدولة الذي يعد احد اهم عناصر دراسة مقومات الجغرافية السياسية للدولة الذي تضمن الموقع الفلكي والقاري والبحري وموقع الجوار للدولة . وبالرغم من كون موقع دولة مالي قاري ففي عرف الجغرافية السياسية يعد من عوامل الضعف الرئيسة للوحدة السياسية في كثيراً من النواحي ، فهذا النوع من المواقع الجغرافية يحرم الدولة من فرصة الاتصال المباشر مع أي قطر خ</w:t>
      </w:r>
      <w:r>
        <w:rPr>
          <w:rFonts w:ascii="Simplified Arabic" w:eastAsia="Times New Roman" w:hAnsi="Simplified Arabic" w:cs="Simplified Arabic"/>
          <w:sz w:val="32"/>
          <w:szCs w:val="32"/>
          <w:rtl/>
          <w:lang w:bidi="ar-IQ"/>
        </w:rPr>
        <w:t>ارجي عدا الأقطار التي لها حدود</w:t>
      </w:r>
      <w:r w:rsidRPr="00955EA8">
        <w:rPr>
          <w:rFonts w:ascii="Simplified Arabic" w:eastAsia="Times New Roman" w:hAnsi="Simplified Arabic" w:cs="Simplified Arabic"/>
          <w:sz w:val="32"/>
          <w:szCs w:val="32"/>
          <w:rtl/>
          <w:lang w:bidi="ar-IQ"/>
        </w:rPr>
        <w:t xml:space="preserve"> مشتركة مما يجعل اعتماد دولة مالي على الدول المجاورة كبيراً جداً وخاصة موريتانيا والسنغال بحكم أنها دول مطلة على المحيط الأطلسي .</w:t>
      </w: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566"/>
        <w:jc w:val="lowKashida"/>
        <w:rPr>
          <w:rFonts w:ascii="Simplified Arabic" w:eastAsia="Times New Roman" w:hAnsi="Simplified Arabic" w:cs="Simplified Arabic" w:hint="cs"/>
          <w:sz w:val="32"/>
          <w:szCs w:val="32"/>
          <w:rtl/>
          <w:lang w:bidi="ar-IQ"/>
        </w:rPr>
      </w:pPr>
    </w:p>
    <w:p w:rsidR="000B3283" w:rsidRPr="00955EA8" w:rsidRDefault="000B3283" w:rsidP="000B3283">
      <w:pPr>
        <w:spacing w:after="0" w:line="240" w:lineRule="auto"/>
        <w:rPr>
          <w:rFonts w:ascii="Simplified Arabic" w:eastAsia="Times New Roman" w:hAnsi="Simplified Arabic" w:cs="Simplified Arabic"/>
          <w:b/>
          <w:bCs/>
          <w:sz w:val="32"/>
          <w:szCs w:val="32"/>
          <w:u w:val="single"/>
          <w:rtl/>
          <w:lang w:bidi="ar-IQ"/>
        </w:rPr>
      </w:pPr>
      <w:r w:rsidRPr="00955EA8">
        <w:rPr>
          <w:rFonts w:ascii="Simplified Arabic" w:eastAsia="Times New Roman" w:hAnsi="Simplified Arabic" w:cs="Simplified Arabic"/>
          <w:b/>
          <w:bCs/>
          <w:sz w:val="32"/>
          <w:szCs w:val="32"/>
          <w:u w:val="single"/>
          <w:rtl/>
          <w:lang w:bidi="ar-IQ"/>
        </w:rPr>
        <w:lastRenderedPageBreak/>
        <w:t>المقدم</w:t>
      </w:r>
      <w:r>
        <w:rPr>
          <w:rFonts w:ascii="Simplified Arabic" w:eastAsia="Times New Roman" w:hAnsi="Simplified Arabic" w:cs="Simplified Arabic" w:hint="cs"/>
          <w:b/>
          <w:bCs/>
          <w:sz w:val="32"/>
          <w:szCs w:val="32"/>
          <w:u w:val="single"/>
          <w:rtl/>
          <w:lang w:bidi="ar-IQ"/>
        </w:rPr>
        <w:t>ـــــ</w:t>
      </w:r>
      <w:r w:rsidRPr="00955EA8">
        <w:rPr>
          <w:rFonts w:ascii="Simplified Arabic" w:eastAsia="Times New Roman" w:hAnsi="Simplified Arabic" w:cs="Simplified Arabic"/>
          <w:b/>
          <w:bCs/>
          <w:sz w:val="32"/>
          <w:szCs w:val="32"/>
          <w:u w:val="single"/>
          <w:rtl/>
          <w:lang w:bidi="ar-IQ"/>
        </w:rPr>
        <w:t>ة</w:t>
      </w:r>
      <w:r w:rsidRPr="00955EA8">
        <w:rPr>
          <w:rFonts w:ascii="Simplified Arabic" w:eastAsia="Times New Roman" w:hAnsi="Simplified Arabic" w:cs="Simplified Arabic"/>
          <w:b/>
          <w:bCs/>
          <w:sz w:val="32"/>
          <w:szCs w:val="32"/>
          <w:rtl/>
          <w:lang w:bidi="ar-IQ"/>
        </w:rPr>
        <w:t xml:space="preserve"> :</w:t>
      </w:r>
    </w:p>
    <w:p w:rsidR="000B3283" w:rsidRPr="00955EA8" w:rsidRDefault="000B3283" w:rsidP="000B3283">
      <w:pPr>
        <w:spacing w:after="0" w:line="240" w:lineRule="auto"/>
        <w:ind w:firstLine="720"/>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sz w:val="32"/>
          <w:szCs w:val="32"/>
          <w:rtl/>
          <w:lang w:bidi="ar-IQ"/>
        </w:rPr>
        <w:t xml:space="preserve">تعد الدولة المحور الرئيس لحقل الجغرافية السياسية ، كما أن الجغرافية عندما تدرس الدولة تحاول ان تدرس وتحلل عناصر القوة الكامنة فيها مع بيان نواحي الضعف لكي يكون بالإمكان اتخاذ الإجراءات اللازمة لتلافيها بهدف المحافظة على بقائها واستمراريتها وحماية وصيانة مصالحها السياسية والاقتصادية </w:t>
      </w:r>
      <w:proofErr w:type="spellStart"/>
      <w:r w:rsidRPr="00955EA8">
        <w:rPr>
          <w:rFonts w:ascii="Simplified Arabic" w:eastAsia="Times New Roman" w:hAnsi="Simplified Arabic" w:cs="Simplified Arabic"/>
          <w:sz w:val="32"/>
          <w:szCs w:val="32"/>
          <w:rtl/>
          <w:lang w:bidi="ar-IQ"/>
        </w:rPr>
        <w:t>والإستراتيجية</w:t>
      </w:r>
      <w:proofErr w:type="spellEnd"/>
      <w:r w:rsidRPr="00955EA8">
        <w:rPr>
          <w:rFonts w:ascii="Simplified Arabic" w:eastAsia="Times New Roman" w:hAnsi="Simplified Arabic" w:cs="Simplified Arabic"/>
          <w:sz w:val="32"/>
          <w:szCs w:val="32"/>
          <w:rtl/>
          <w:lang w:bidi="ar-IQ"/>
        </w:rPr>
        <w:t xml:space="preserve"> ، وان وجود الدولة وقوتها ووزنها السياسي والاقتصادي والاجتماعي لم يتجاوز حقائق واقعها الجغرافي إطلاقا ، فالبيئة الجغرافية الداخلية لا يمكن ان تكون بمعزل عن البيئة الجغرافية الخارجية بشقيها الإقليمي والدولي فكلاهما يرتب مجموعة من الحقائق والمتغيرات التي تؤدي الى التأثير في قوة الدولة وضمانها من النواحي السياسية والاقتصادية والاجتماعية والأمنية والعسكرية . </w:t>
      </w:r>
    </w:p>
    <w:p w:rsidR="000B3283" w:rsidRPr="00955EA8" w:rsidRDefault="000B3283" w:rsidP="000B3283">
      <w:pPr>
        <w:spacing w:after="0" w:line="240" w:lineRule="auto"/>
        <w:ind w:firstLine="720"/>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sz w:val="32"/>
          <w:szCs w:val="32"/>
          <w:rtl/>
          <w:lang w:bidi="ar-IQ"/>
        </w:rPr>
        <w:t xml:space="preserve">تعد مالي واحدة من تلك الدولة التي تتأثر قوتها السياسية المحلية والإقليمية والدولية بالواقع الجغرافي بشقيه الداخلي والخارجي وبمقوماتها المختلفة الطبيعية والبشرية والاقتصادية التي تؤثر في بيئتها الداخلية والخارجية مما يعكس حقائق ومتغيرات جغرافية بارزة ذات دلالات (سلبية وايجابية) ، وتؤثر بشكل وآخر في وزنها السياسي في منطقة غرب قارة أفريقيا على وجه الخصوص وعلى عموم القارة الإفريقية ، وقد دفع هذا الباحثان الى ان ينظرا الى المقومات الجغرافية للدولة نظرة فاحصة متأنية للوقوف على أبعادها والكشف عن مضامينها في إطار جغرافي سياسي معمق ، لإبراز بعض الحقائق الجغرافية والعلمية وفق منهج دراسة الجغرافية السياسية . وقد تضمن البحث ثلاث مباحث ، تضمن المبحث الأول المدلول الجغرافي السياسي للدول الحبيسة ، وأكد المبحث الثاني الدول الحبيسة والاتفاقات الدولية ، وتناول المبحث الثالث </w:t>
      </w:r>
      <w:proofErr w:type="spellStart"/>
      <w:r w:rsidRPr="00955EA8">
        <w:rPr>
          <w:rFonts w:ascii="Simplified Arabic" w:eastAsia="Times New Roman" w:hAnsi="Simplified Arabic" w:cs="Simplified Arabic"/>
          <w:sz w:val="32"/>
          <w:szCs w:val="32"/>
          <w:rtl/>
          <w:lang w:bidi="ar-IQ"/>
        </w:rPr>
        <w:t>ثأثير</w:t>
      </w:r>
      <w:proofErr w:type="spellEnd"/>
      <w:r w:rsidRPr="00955EA8">
        <w:rPr>
          <w:rFonts w:ascii="Simplified Arabic" w:eastAsia="Times New Roman" w:hAnsi="Simplified Arabic" w:cs="Simplified Arabic"/>
          <w:sz w:val="32"/>
          <w:szCs w:val="32"/>
          <w:rtl/>
          <w:lang w:bidi="ar-IQ"/>
        </w:rPr>
        <w:t xml:space="preserve"> الموقع الحبيس في الخصائص </w:t>
      </w:r>
      <w:proofErr w:type="spellStart"/>
      <w:r w:rsidRPr="00955EA8">
        <w:rPr>
          <w:rFonts w:ascii="Simplified Arabic" w:eastAsia="Times New Roman" w:hAnsi="Simplified Arabic" w:cs="Simplified Arabic"/>
          <w:sz w:val="32"/>
          <w:szCs w:val="32"/>
          <w:rtl/>
          <w:lang w:bidi="ar-IQ"/>
        </w:rPr>
        <w:t>الجيوبولوتيكية</w:t>
      </w:r>
      <w:proofErr w:type="spellEnd"/>
      <w:r w:rsidRPr="00955EA8">
        <w:rPr>
          <w:rFonts w:ascii="Simplified Arabic" w:eastAsia="Times New Roman" w:hAnsi="Simplified Arabic" w:cs="Simplified Arabic"/>
          <w:sz w:val="32"/>
          <w:szCs w:val="32"/>
          <w:rtl/>
          <w:lang w:bidi="ar-IQ"/>
        </w:rPr>
        <w:t xml:space="preserve"> لدولة مالي .</w:t>
      </w:r>
    </w:p>
    <w:p w:rsidR="000B3283" w:rsidRPr="00955EA8"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Pr="00955EA8"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Simplified Arabic" w:eastAsia="Times New Roman" w:hAnsi="Simplified Arabic" w:cs="Simplified Arabic"/>
          <w:b/>
          <w:bCs/>
          <w:sz w:val="32"/>
          <w:szCs w:val="32"/>
          <w:u w:val="single"/>
          <w:rtl/>
          <w:lang w:bidi="ar-IQ"/>
        </w:rPr>
      </w:pPr>
      <w:r w:rsidRPr="00955EA8">
        <w:rPr>
          <w:rFonts w:ascii="Simplified Arabic" w:eastAsia="Times New Roman" w:hAnsi="Simplified Arabic" w:cs="Simplified Arabic"/>
          <w:b/>
          <w:bCs/>
          <w:sz w:val="32"/>
          <w:szCs w:val="32"/>
          <w:u w:val="single"/>
          <w:rtl/>
          <w:lang w:bidi="ar-IQ"/>
        </w:rPr>
        <w:lastRenderedPageBreak/>
        <w:t>الإطار النظ</w:t>
      </w:r>
      <w:r w:rsidRPr="00955EA8">
        <w:rPr>
          <w:rFonts w:ascii="Simplified Arabic" w:eastAsia="Times New Roman" w:hAnsi="Simplified Arabic" w:cs="Simplified Arabic" w:hint="cs"/>
          <w:b/>
          <w:bCs/>
          <w:sz w:val="32"/>
          <w:szCs w:val="32"/>
          <w:u w:val="single"/>
          <w:rtl/>
          <w:lang w:bidi="ar-IQ"/>
        </w:rPr>
        <w:t>ــــ</w:t>
      </w:r>
      <w:r>
        <w:rPr>
          <w:rFonts w:ascii="Simplified Arabic" w:eastAsia="Times New Roman" w:hAnsi="Simplified Arabic" w:cs="Simplified Arabic" w:hint="cs"/>
          <w:b/>
          <w:bCs/>
          <w:sz w:val="32"/>
          <w:szCs w:val="32"/>
          <w:u w:val="single"/>
          <w:rtl/>
          <w:lang w:bidi="ar-IQ"/>
        </w:rPr>
        <w:t>ــ</w:t>
      </w:r>
      <w:r w:rsidRPr="00955EA8">
        <w:rPr>
          <w:rFonts w:ascii="Simplified Arabic" w:eastAsia="Times New Roman" w:hAnsi="Simplified Arabic" w:cs="Simplified Arabic"/>
          <w:b/>
          <w:bCs/>
          <w:sz w:val="32"/>
          <w:szCs w:val="32"/>
          <w:u w:val="single"/>
          <w:rtl/>
          <w:lang w:bidi="ar-IQ"/>
        </w:rPr>
        <w:t>ري ومنهجية الدراس</w:t>
      </w:r>
      <w:r>
        <w:rPr>
          <w:rFonts w:ascii="Simplified Arabic" w:eastAsia="Times New Roman" w:hAnsi="Simplified Arabic" w:cs="Simplified Arabic" w:hint="cs"/>
          <w:b/>
          <w:bCs/>
          <w:sz w:val="32"/>
          <w:szCs w:val="32"/>
          <w:u w:val="single"/>
          <w:rtl/>
          <w:lang w:bidi="ar-IQ"/>
        </w:rPr>
        <w:t>ــ</w:t>
      </w:r>
      <w:r w:rsidRPr="00955EA8">
        <w:rPr>
          <w:rFonts w:ascii="Simplified Arabic" w:eastAsia="Times New Roman" w:hAnsi="Simplified Arabic" w:cs="Simplified Arabic" w:hint="cs"/>
          <w:b/>
          <w:bCs/>
          <w:sz w:val="32"/>
          <w:szCs w:val="32"/>
          <w:u w:val="single"/>
          <w:rtl/>
          <w:lang w:bidi="ar-IQ"/>
        </w:rPr>
        <w:t>ــــ</w:t>
      </w:r>
      <w:r w:rsidRPr="00955EA8">
        <w:rPr>
          <w:rFonts w:ascii="Simplified Arabic" w:eastAsia="Times New Roman" w:hAnsi="Simplified Arabic" w:cs="Simplified Arabic"/>
          <w:b/>
          <w:bCs/>
          <w:sz w:val="32"/>
          <w:szCs w:val="32"/>
          <w:u w:val="single"/>
          <w:rtl/>
          <w:lang w:bidi="ar-IQ"/>
        </w:rPr>
        <w:t xml:space="preserve">ة </w:t>
      </w:r>
    </w:p>
    <w:p w:rsidR="000B3283" w:rsidRPr="00955EA8" w:rsidRDefault="000B3283" w:rsidP="000B3283">
      <w:pPr>
        <w:spacing w:after="0" w:line="240" w:lineRule="auto"/>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b/>
          <w:bCs/>
          <w:sz w:val="32"/>
          <w:szCs w:val="32"/>
          <w:rtl/>
          <w:lang w:bidi="ar-IQ"/>
        </w:rPr>
        <w:t>أولا</w:t>
      </w:r>
      <w:r>
        <w:rPr>
          <w:rFonts w:ascii="Simplified Arabic" w:eastAsia="Times New Roman" w:hAnsi="Simplified Arabic" w:cs="Simplified Arabic" w:hint="cs"/>
          <w:b/>
          <w:bCs/>
          <w:sz w:val="32"/>
          <w:szCs w:val="32"/>
          <w:rtl/>
          <w:lang w:bidi="ar-IQ"/>
        </w:rPr>
        <w:t xml:space="preserve"> </w:t>
      </w:r>
      <w:r w:rsidRPr="00955EA8">
        <w:rPr>
          <w:rFonts w:ascii="Simplified Arabic" w:eastAsia="Times New Roman" w:hAnsi="Simplified Arabic" w:cs="Simplified Arabic"/>
          <w:b/>
          <w:bCs/>
          <w:sz w:val="32"/>
          <w:szCs w:val="32"/>
          <w:rtl/>
          <w:lang w:bidi="ar-IQ"/>
        </w:rPr>
        <w:t>:-</w:t>
      </w:r>
      <w:r w:rsidRPr="00955EA8">
        <w:rPr>
          <w:rFonts w:ascii="Simplified Arabic" w:eastAsia="Times New Roman" w:hAnsi="Simplified Arabic" w:cs="Simplified Arabic"/>
          <w:sz w:val="32"/>
          <w:szCs w:val="32"/>
          <w:rtl/>
          <w:lang w:bidi="ar-IQ"/>
        </w:rPr>
        <w:t xml:space="preserve"> </w:t>
      </w:r>
      <w:r w:rsidRPr="00955EA8">
        <w:rPr>
          <w:rFonts w:ascii="Simplified Arabic" w:eastAsia="Times New Roman" w:hAnsi="Simplified Arabic" w:cs="Simplified Arabic"/>
          <w:b/>
          <w:bCs/>
          <w:sz w:val="32"/>
          <w:szCs w:val="32"/>
          <w:rtl/>
          <w:lang w:bidi="ar-IQ"/>
        </w:rPr>
        <w:t>مشكلة البح</w:t>
      </w:r>
      <w:r>
        <w:rPr>
          <w:rFonts w:ascii="Simplified Arabic" w:eastAsia="Times New Roman" w:hAnsi="Simplified Arabic" w:cs="Simplified Arabic" w:hint="cs"/>
          <w:b/>
          <w:bCs/>
          <w:sz w:val="32"/>
          <w:szCs w:val="32"/>
          <w:rtl/>
          <w:lang w:bidi="ar-IQ"/>
        </w:rPr>
        <w:t>ـــــــ</w:t>
      </w:r>
      <w:r w:rsidRPr="00955EA8">
        <w:rPr>
          <w:rFonts w:ascii="Simplified Arabic" w:eastAsia="Times New Roman" w:hAnsi="Simplified Arabic" w:cs="Simplified Arabic"/>
          <w:b/>
          <w:bCs/>
          <w:sz w:val="32"/>
          <w:szCs w:val="32"/>
          <w:rtl/>
          <w:lang w:bidi="ar-IQ"/>
        </w:rPr>
        <w:t>ث</w:t>
      </w:r>
      <w:r w:rsidRPr="00955EA8">
        <w:rPr>
          <w:rFonts w:ascii="Simplified Arabic" w:eastAsia="Times New Roman" w:hAnsi="Simplified Arabic" w:cs="Simplified Arabic"/>
          <w:sz w:val="32"/>
          <w:szCs w:val="32"/>
          <w:rtl/>
          <w:lang w:bidi="ar-IQ"/>
        </w:rPr>
        <w:t xml:space="preserve"> : ما هو اثر الموقع الحبيس على دولة مالي ؟ </w:t>
      </w:r>
    </w:p>
    <w:p w:rsidR="000B3283" w:rsidRPr="00955EA8" w:rsidRDefault="000B3283" w:rsidP="000B3283">
      <w:pPr>
        <w:spacing w:after="0" w:line="240" w:lineRule="auto"/>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b/>
          <w:bCs/>
          <w:sz w:val="32"/>
          <w:szCs w:val="32"/>
          <w:rtl/>
          <w:lang w:bidi="ar-IQ"/>
        </w:rPr>
        <w:t>ثانيا</w:t>
      </w:r>
      <w:r>
        <w:rPr>
          <w:rFonts w:ascii="Simplified Arabic" w:eastAsia="Times New Roman" w:hAnsi="Simplified Arabic" w:cs="Simplified Arabic" w:hint="cs"/>
          <w:b/>
          <w:bCs/>
          <w:sz w:val="32"/>
          <w:szCs w:val="32"/>
          <w:rtl/>
          <w:lang w:bidi="ar-IQ"/>
        </w:rPr>
        <w:t xml:space="preserve"> </w:t>
      </w:r>
      <w:r w:rsidRPr="00955EA8">
        <w:rPr>
          <w:rFonts w:ascii="Simplified Arabic" w:eastAsia="Times New Roman" w:hAnsi="Simplified Arabic" w:cs="Simplified Arabic"/>
          <w:b/>
          <w:bCs/>
          <w:sz w:val="32"/>
          <w:szCs w:val="32"/>
          <w:rtl/>
          <w:lang w:bidi="ar-IQ"/>
        </w:rPr>
        <w:t>:- فرضية البحث</w:t>
      </w:r>
      <w:r>
        <w:rPr>
          <w:rFonts w:ascii="Simplified Arabic" w:eastAsia="Times New Roman" w:hAnsi="Simplified Arabic" w:cs="Simplified Arabic"/>
          <w:sz w:val="32"/>
          <w:szCs w:val="32"/>
          <w:rtl/>
          <w:lang w:bidi="ar-IQ"/>
        </w:rPr>
        <w:t xml:space="preserve"> : هل للموقع الحبيس أث</w:t>
      </w:r>
      <w:r>
        <w:rPr>
          <w:rFonts w:ascii="Simplified Arabic" w:eastAsia="Times New Roman" w:hAnsi="Simplified Arabic" w:cs="Simplified Arabic" w:hint="cs"/>
          <w:sz w:val="32"/>
          <w:szCs w:val="32"/>
          <w:rtl/>
          <w:lang w:bidi="ar-IQ"/>
        </w:rPr>
        <w:t>رٌ</w:t>
      </w:r>
      <w:r w:rsidRPr="00955EA8">
        <w:rPr>
          <w:rFonts w:ascii="Simplified Arabic" w:eastAsia="Times New Roman" w:hAnsi="Simplified Arabic" w:cs="Simplified Arabic"/>
          <w:sz w:val="32"/>
          <w:szCs w:val="32"/>
          <w:rtl/>
          <w:lang w:bidi="ar-IQ"/>
        </w:rPr>
        <w:t xml:space="preserve"> على المستوى الإقليمي والدولي لدولة مالي ؟ </w:t>
      </w:r>
    </w:p>
    <w:p w:rsidR="000B3283" w:rsidRPr="00955EA8" w:rsidRDefault="000B3283" w:rsidP="000B3283">
      <w:pPr>
        <w:spacing w:after="0" w:line="240" w:lineRule="auto"/>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b/>
          <w:bCs/>
          <w:sz w:val="32"/>
          <w:szCs w:val="32"/>
          <w:rtl/>
          <w:lang w:bidi="ar-IQ"/>
        </w:rPr>
        <w:t>ثالثا :- حدود البحث</w:t>
      </w:r>
      <w:r w:rsidRPr="00955EA8">
        <w:rPr>
          <w:rFonts w:ascii="Simplified Arabic" w:eastAsia="Times New Roman" w:hAnsi="Simplified Arabic" w:cs="Simplified Arabic"/>
          <w:sz w:val="32"/>
          <w:szCs w:val="32"/>
          <w:rtl/>
          <w:lang w:bidi="ar-IQ"/>
        </w:rPr>
        <w:t xml:space="preserve"> : لا شك ان لكل بحث علمي حدودا مكانية واخرى زمانية ، اما الحدود المكانية </w:t>
      </w:r>
      <w:r>
        <w:rPr>
          <w:rFonts w:ascii="Simplified Arabic" w:eastAsia="Times New Roman" w:hAnsi="Simplified Arabic" w:cs="Simplified Arabic" w:hint="cs"/>
          <w:sz w:val="32"/>
          <w:szCs w:val="32"/>
          <w:rtl/>
          <w:lang w:bidi="ar-IQ"/>
        </w:rPr>
        <w:t>ف</w:t>
      </w:r>
      <w:r w:rsidRPr="00955EA8">
        <w:rPr>
          <w:rFonts w:ascii="Simplified Arabic" w:eastAsia="Times New Roman" w:hAnsi="Simplified Arabic" w:cs="Simplified Arabic"/>
          <w:sz w:val="32"/>
          <w:szCs w:val="32"/>
          <w:rtl/>
          <w:lang w:bidi="ar-IQ"/>
        </w:rPr>
        <w:t>تتعلق بالموقع الجغرافي لدولة مالي التي تقع بين دائرتي عرض (17¯ - 25) ْ شمالا وبين خطي طول (13¯ - 4) ْغربا وبمساحة تقدر (1240190)</w:t>
      </w:r>
      <w:r>
        <w:rPr>
          <w:rFonts w:ascii="Simplified Arabic" w:eastAsia="Times New Roman" w:hAnsi="Simplified Arabic" w:cs="Simplified Arabic" w:hint="cs"/>
          <w:sz w:val="32"/>
          <w:szCs w:val="32"/>
          <w:rtl/>
          <w:lang w:bidi="ar-IQ"/>
        </w:rPr>
        <w:t xml:space="preserve"> </w:t>
      </w:r>
      <w:r w:rsidRPr="00955EA8">
        <w:rPr>
          <w:rFonts w:ascii="Simplified Arabic" w:eastAsia="Times New Roman" w:hAnsi="Simplified Arabic" w:cs="Simplified Arabic"/>
          <w:sz w:val="32"/>
          <w:szCs w:val="32"/>
          <w:rtl/>
          <w:lang w:bidi="ar-IQ"/>
        </w:rPr>
        <w:t>كم2 في حين ان الحدود الزمانية يمكن تحديدها بحصول دولة مالي على الاستقلال في 22/2/1960ولغاية عام 2013م.</w:t>
      </w:r>
    </w:p>
    <w:p w:rsidR="000B3283" w:rsidRPr="00955EA8" w:rsidRDefault="000B3283" w:rsidP="000B3283">
      <w:pPr>
        <w:spacing w:after="0" w:line="240" w:lineRule="auto"/>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b/>
          <w:bCs/>
          <w:sz w:val="32"/>
          <w:szCs w:val="32"/>
          <w:rtl/>
          <w:lang w:bidi="ar-IQ"/>
        </w:rPr>
        <w:t xml:space="preserve">رابعا :- منهجية البحث </w:t>
      </w:r>
      <w:r w:rsidRPr="00955EA8">
        <w:rPr>
          <w:rFonts w:ascii="Simplified Arabic" w:eastAsia="Times New Roman" w:hAnsi="Simplified Arabic" w:cs="Simplified Arabic"/>
          <w:sz w:val="32"/>
          <w:szCs w:val="32"/>
          <w:rtl/>
          <w:lang w:bidi="ar-IQ"/>
        </w:rPr>
        <w:t xml:space="preserve">: استخدم الباحثان في اعداد هذا البحث المنهج التحليلي لغرض توضيح الإمكانيات والخصائص التي تتمتع بها دولة مالي ، ومن ثم تحليل دورها الإقليمي والدولي ومحاولة استقراء المستقبل </w:t>
      </w:r>
      <w:proofErr w:type="spellStart"/>
      <w:r w:rsidRPr="00955EA8">
        <w:rPr>
          <w:rFonts w:ascii="Simplified Arabic" w:eastAsia="Times New Roman" w:hAnsi="Simplified Arabic" w:cs="Simplified Arabic"/>
          <w:sz w:val="32"/>
          <w:szCs w:val="32"/>
          <w:rtl/>
          <w:lang w:bidi="ar-IQ"/>
        </w:rPr>
        <w:t>الجيوبولتيكي</w:t>
      </w:r>
      <w:proofErr w:type="spellEnd"/>
      <w:r w:rsidRPr="00955EA8">
        <w:rPr>
          <w:rFonts w:ascii="Simplified Arabic" w:eastAsia="Times New Roman" w:hAnsi="Simplified Arabic" w:cs="Simplified Arabic"/>
          <w:sz w:val="32"/>
          <w:szCs w:val="32"/>
          <w:rtl/>
          <w:lang w:bidi="ar-IQ"/>
        </w:rPr>
        <w:t xml:space="preserve"> على وفق تلك الإمكانيات والخصائص. </w:t>
      </w:r>
    </w:p>
    <w:p w:rsidR="000B3283" w:rsidRPr="00955EA8" w:rsidRDefault="000B3283" w:rsidP="000B3283">
      <w:pPr>
        <w:spacing w:after="0" w:line="240" w:lineRule="auto"/>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b/>
          <w:bCs/>
          <w:sz w:val="32"/>
          <w:szCs w:val="32"/>
          <w:rtl/>
          <w:lang w:bidi="ar-IQ"/>
        </w:rPr>
        <w:t>خامسا :- أهمية البح</w:t>
      </w:r>
      <w:r>
        <w:rPr>
          <w:rFonts w:ascii="Simplified Arabic" w:eastAsia="Times New Roman" w:hAnsi="Simplified Arabic" w:cs="Simplified Arabic" w:hint="cs"/>
          <w:b/>
          <w:bCs/>
          <w:sz w:val="32"/>
          <w:szCs w:val="32"/>
          <w:rtl/>
          <w:lang w:bidi="ar-IQ"/>
        </w:rPr>
        <w:t>ــــــ</w:t>
      </w:r>
      <w:r w:rsidRPr="00955EA8">
        <w:rPr>
          <w:rFonts w:ascii="Simplified Arabic" w:eastAsia="Times New Roman" w:hAnsi="Simplified Arabic" w:cs="Simplified Arabic"/>
          <w:b/>
          <w:bCs/>
          <w:sz w:val="32"/>
          <w:szCs w:val="32"/>
          <w:rtl/>
          <w:lang w:bidi="ar-IQ"/>
        </w:rPr>
        <w:t>ث</w:t>
      </w:r>
      <w:r w:rsidRPr="00955EA8">
        <w:rPr>
          <w:rFonts w:ascii="Simplified Arabic" w:eastAsia="Times New Roman" w:hAnsi="Simplified Arabic" w:cs="Simplified Arabic"/>
          <w:sz w:val="32"/>
          <w:szCs w:val="32"/>
          <w:rtl/>
          <w:lang w:bidi="ar-IQ"/>
        </w:rPr>
        <w:t xml:space="preserve"> : </w:t>
      </w:r>
    </w:p>
    <w:p w:rsidR="000B3283" w:rsidRPr="00955EA8" w:rsidRDefault="000B3283" w:rsidP="000B3283">
      <w:pPr>
        <w:numPr>
          <w:ilvl w:val="0"/>
          <w:numId w:val="5"/>
        </w:numPr>
        <w:tabs>
          <w:tab w:val="clear" w:pos="1297"/>
          <w:tab w:val="num" w:pos="509"/>
        </w:tabs>
        <w:spacing w:after="0" w:line="240" w:lineRule="auto"/>
        <w:ind w:left="509" w:hanging="367"/>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sz w:val="32"/>
          <w:szCs w:val="32"/>
          <w:rtl/>
          <w:lang w:bidi="ar-IQ"/>
        </w:rPr>
        <w:t xml:space="preserve">تنبع أهمية البحث بوصفه يعنى بدراسة وتحليل اثر العوامل الجغرافية في قوة ومستقبل دولة مالي على المستويين الإقليمي والدولي باعتبار ان العوامل الجغرافية بديل عن الجانب العسكري وسابق له . </w:t>
      </w:r>
    </w:p>
    <w:p w:rsidR="000B3283" w:rsidRPr="00955EA8" w:rsidRDefault="000B3283" w:rsidP="000B3283">
      <w:pPr>
        <w:numPr>
          <w:ilvl w:val="0"/>
          <w:numId w:val="5"/>
        </w:numPr>
        <w:tabs>
          <w:tab w:val="clear" w:pos="1297"/>
          <w:tab w:val="num" w:pos="509"/>
          <w:tab w:val="num" w:pos="793"/>
        </w:tabs>
        <w:spacing w:after="0" w:line="240" w:lineRule="auto"/>
        <w:ind w:left="509" w:hanging="367"/>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sz w:val="32"/>
          <w:szCs w:val="32"/>
          <w:rtl/>
          <w:lang w:bidi="ar-IQ"/>
        </w:rPr>
        <w:t>ان لدولة مالي تأثيرا سياسيا واقتصاديا كبيرا في المستوى الإقليمي والدولي ولا سيما على المستوى الأفريقي والإقليمي وذلك لابد من دراستها دراسة شاملة.</w:t>
      </w:r>
    </w:p>
    <w:p w:rsidR="000B3283" w:rsidRPr="00955EA8" w:rsidRDefault="000B3283" w:rsidP="000B3283">
      <w:pPr>
        <w:numPr>
          <w:ilvl w:val="0"/>
          <w:numId w:val="5"/>
        </w:numPr>
        <w:tabs>
          <w:tab w:val="clear" w:pos="1297"/>
          <w:tab w:val="num" w:pos="509"/>
        </w:tabs>
        <w:spacing w:after="0" w:line="240" w:lineRule="auto"/>
        <w:ind w:left="509" w:hanging="367"/>
        <w:jc w:val="lowKashida"/>
        <w:rPr>
          <w:rFonts w:ascii="Simplified Arabic" w:eastAsia="Times New Roman" w:hAnsi="Simplified Arabic" w:cs="Simplified Arabic"/>
          <w:sz w:val="32"/>
          <w:szCs w:val="32"/>
          <w:lang w:bidi="ar-IQ"/>
        </w:rPr>
      </w:pPr>
      <w:r w:rsidRPr="00955EA8">
        <w:rPr>
          <w:rFonts w:ascii="Simplified Arabic" w:eastAsia="Times New Roman" w:hAnsi="Simplified Arabic" w:cs="Simplified Arabic"/>
          <w:sz w:val="32"/>
          <w:szCs w:val="32"/>
          <w:rtl/>
          <w:lang w:bidi="ar-IQ"/>
        </w:rPr>
        <w:t xml:space="preserve">عزوف الباحثين في مثل </w:t>
      </w:r>
      <w:r>
        <w:rPr>
          <w:rFonts w:ascii="Simplified Arabic" w:eastAsia="Times New Roman" w:hAnsi="Simplified Arabic" w:cs="Simplified Arabic"/>
          <w:sz w:val="32"/>
          <w:szCs w:val="32"/>
          <w:rtl/>
          <w:lang w:bidi="ar-IQ"/>
        </w:rPr>
        <w:t xml:space="preserve">هذه الدراسات عن دولة مالي نظرا </w:t>
      </w:r>
      <w:r>
        <w:rPr>
          <w:rFonts w:ascii="Simplified Arabic" w:eastAsia="Times New Roman" w:hAnsi="Simplified Arabic" w:cs="Simplified Arabic" w:hint="cs"/>
          <w:sz w:val="32"/>
          <w:szCs w:val="32"/>
          <w:rtl/>
          <w:lang w:bidi="ar-IQ"/>
        </w:rPr>
        <w:t xml:space="preserve">الى </w:t>
      </w:r>
      <w:r w:rsidRPr="00955EA8">
        <w:rPr>
          <w:rFonts w:ascii="Simplified Arabic" w:eastAsia="Times New Roman" w:hAnsi="Simplified Arabic" w:cs="Simplified Arabic"/>
          <w:sz w:val="32"/>
          <w:szCs w:val="32"/>
          <w:rtl/>
          <w:lang w:bidi="ar-IQ"/>
        </w:rPr>
        <w:t xml:space="preserve">ندرة المصادر وصعوبة البحث فيها . </w:t>
      </w:r>
    </w:p>
    <w:p w:rsidR="000B3283" w:rsidRPr="00955EA8" w:rsidRDefault="000B3283" w:rsidP="000B3283">
      <w:pPr>
        <w:spacing w:after="0" w:line="240" w:lineRule="auto"/>
        <w:jc w:val="center"/>
        <w:rPr>
          <w:rFonts w:ascii="Simplified Arabic" w:eastAsia="Times New Roman" w:hAnsi="Simplified Arabic" w:cs="Simplified Arabic"/>
          <w:sz w:val="32"/>
          <w:szCs w:val="32"/>
          <w:rtl/>
          <w:lang w:bidi="ar-IQ"/>
        </w:rPr>
      </w:pPr>
    </w:p>
    <w:p w:rsidR="000B3283" w:rsidRDefault="000B3283" w:rsidP="000B3283">
      <w:pPr>
        <w:spacing w:after="0" w:line="240" w:lineRule="auto"/>
        <w:jc w:val="center"/>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center"/>
        <w:rPr>
          <w:rFonts w:ascii="Simplified Arabic" w:eastAsia="Times New Roman" w:hAnsi="Simplified Arabic" w:cs="Simplified Arabic" w:hint="cs"/>
          <w:sz w:val="32"/>
          <w:szCs w:val="32"/>
          <w:rtl/>
          <w:lang w:bidi="ar-IQ"/>
        </w:rPr>
      </w:pPr>
    </w:p>
    <w:p w:rsidR="000B3283" w:rsidRPr="00955EA8" w:rsidRDefault="000B3283" w:rsidP="000B3283">
      <w:pPr>
        <w:spacing w:after="0" w:line="240" w:lineRule="auto"/>
        <w:jc w:val="center"/>
        <w:rPr>
          <w:rFonts w:ascii="Simplified Arabic" w:eastAsia="Times New Roman" w:hAnsi="Simplified Arabic" w:cs="Simplified Arabic"/>
          <w:sz w:val="32"/>
          <w:szCs w:val="32"/>
          <w:rtl/>
          <w:lang w:bidi="ar-IQ"/>
        </w:rPr>
      </w:pPr>
    </w:p>
    <w:p w:rsidR="000B3283" w:rsidRDefault="000B3283" w:rsidP="000B3283">
      <w:pPr>
        <w:tabs>
          <w:tab w:val="left" w:pos="2756"/>
        </w:tabs>
        <w:spacing w:after="0" w:line="240" w:lineRule="auto"/>
        <w:rPr>
          <w:rFonts w:ascii="Simplified Arabic" w:eastAsia="Times New Roman" w:hAnsi="Simplified Arabic" w:cs="Simplified Arabic" w:hint="cs"/>
          <w:sz w:val="32"/>
          <w:szCs w:val="32"/>
          <w:rtl/>
          <w:lang w:bidi="ar-IQ"/>
        </w:rPr>
      </w:pPr>
    </w:p>
    <w:p w:rsidR="000B3283" w:rsidRPr="00955EA8" w:rsidRDefault="000B3283" w:rsidP="000B3283">
      <w:pPr>
        <w:tabs>
          <w:tab w:val="left" w:pos="2756"/>
        </w:tabs>
        <w:spacing w:after="0" w:line="240" w:lineRule="auto"/>
        <w:jc w:val="center"/>
        <w:rPr>
          <w:rFonts w:ascii="Simplified Arabic" w:eastAsia="Times New Roman" w:hAnsi="Simplified Arabic" w:cs="Simplified Arabic"/>
          <w:b/>
          <w:bCs/>
          <w:sz w:val="32"/>
          <w:szCs w:val="32"/>
          <w:rtl/>
          <w:lang w:bidi="ar-IQ"/>
        </w:rPr>
      </w:pPr>
      <w:r w:rsidRPr="00955EA8">
        <w:rPr>
          <w:rFonts w:ascii="Simplified Arabic" w:eastAsia="Times New Roman" w:hAnsi="Simplified Arabic" w:cs="Simplified Arabic"/>
          <w:b/>
          <w:bCs/>
          <w:sz w:val="32"/>
          <w:szCs w:val="32"/>
          <w:rtl/>
          <w:lang w:bidi="ar-IQ"/>
        </w:rPr>
        <w:lastRenderedPageBreak/>
        <w:t>المبح</w:t>
      </w:r>
      <w:r w:rsidRPr="00B70FBB">
        <w:rPr>
          <w:rFonts w:ascii="Simplified Arabic" w:eastAsia="Times New Roman" w:hAnsi="Simplified Arabic" w:cs="Simplified Arabic" w:hint="cs"/>
          <w:b/>
          <w:bCs/>
          <w:sz w:val="32"/>
          <w:szCs w:val="32"/>
          <w:rtl/>
          <w:lang w:bidi="ar-IQ"/>
        </w:rPr>
        <w:t>ــ</w:t>
      </w:r>
      <w:r>
        <w:rPr>
          <w:rFonts w:ascii="Simplified Arabic" w:eastAsia="Times New Roman" w:hAnsi="Simplified Arabic" w:cs="Simplified Arabic" w:hint="cs"/>
          <w:b/>
          <w:bCs/>
          <w:sz w:val="32"/>
          <w:szCs w:val="32"/>
          <w:rtl/>
          <w:lang w:bidi="ar-IQ"/>
        </w:rPr>
        <w:t>ــ</w:t>
      </w:r>
      <w:r w:rsidRPr="00B70FBB">
        <w:rPr>
          <w:rFonts w:ascii="Simplified Arabic" w:eastAsia="Times New Roman" w:hAnsi="Simplified Arabic" w:cs="Simplified Arabic" w:hint="cs"/>
          <w:b/>
          <w:bCs/>
          <w:sz w:val="32"/>
          <w:szCs w:val="32"/>
          <w:rtl/>
          <w:lang w:bidi="ar-IQ"/>
        </w:rPr>
        <w:t>ــ</w:t>
      </w:r>
      <w:r w:rsidRPr="00955EA8">
        <w:rPr>
          <w:rFonts w:ascii="Simplified Arabic" w:eastAsia="Times New Roman" w:hAnsi="Simplified Arabic" w:cs="Simplified Arabic"/>
          <w:b/>
          <w:bCs/>
          <w:sz w:val="32"/>
          <w:szCs w:val="32"/>
          <w:rtl/>
          <w:lang w:bidi="ar-IQ"/>
        </w:rPr>
        <w:t>ث الأول</w:t>
      </w:r>
    </w:p>
    <w:p w:rsidR="000B3283" w:rsidRPr="00955EA8" w:rsidRDefault="000B3283" w:rsidP="000B3283">
      <w:pPr>
        <w:spacing w:after="0" w:line="240" w:lineRule="auto"/>
        <w:jc w:val="center"/>
        <w:rPr>
          <w:rFonts w:ascii="Simplified Arabic" w:eastAsia="Times New Roman" w:hAnsi="Simplified Arabic" w:cs="Simplified Arabic"/>
          <w:b/>
          <w:bCs/>
          <w:sz w:val="32"/>
          <w:szCs w:val="32"/>
          <w:rtl/>
          <w:lang w:bidi="ar-IQ"/>
        </w:rPr>
      </w:pPr>
      <w:r w:rsidRPr="00955EA8">
        <w:rPr>
          <w:rFonts w:ascii="Simplified Arabic" w:eastAsia="Times New Roman" w:hAnsi="Simplified Arabic" w:cs="Simplified Arabic"/>
          <w:b/>
          <w:bCs/>
          <w:sz w:val="32"/>
          <w:szCs w:val="32"/>
          <w:rtl/>
          <w:lang w:bidi="ar-IQ"/>
        </w:rPr>
        <w:t>المدلول الجغ</w:t>
      </w:r>
      <w:r>
        <w:rPr>
          <w:rFonts w:ascii="Simplified Arabic" w:eastAsia="Times New Roman" w:hAnsi="Simplified Arabic" w:cs="Simplified Arabic" w:hint="cs"/>
          <w:b/>
          <w:bCs/>
          <w:sz w:val="32"/>
          <w:szCs w:val="32"/>
          <w:rtl/>
          <w:lang w:bidi="ar-IQ"/>
        </w:rPr>
        <w:t>ـــــ</w:t>
      </w:r>
      <w:r w:rsidRPr="00955EA8">
        <w:rPr>
          <w:rFonts w:ascii="Simplified Arabic" w:eastAsia="Times New Roman" w:hAnsi="Simplified Arabic" w:cs="Simplified Arabic"/>
          <w:b/>
          <w:bCs/>
          <w:sz w:val="32"/>
          <w:szCs w:val="32"/>
          <w:rtl/>
          <w:lang w:bidi="ar-IQ"/>
        </w:rPr>
        <w:t>رافي السياس</w:t>
      </w:r>
      <w:r>
        <w:rPr>
          <w:rFonts w:ascii="Simplified Arabic" w:eastAsia="Times New Roman" w:hAnsi="Simplified Arabic" w:cs="Simplified Arabic" w:hint="cs"/>
          <w:b/>
          <w:bCs/>
          <w:sz w:val="32"/>
          <w:szCs w:val="32"/>
          <w:rtl/>
          <w:lang w:bidi="ar-IQ"/>
        </w:rPr>
        <w:t>ــ</w:t>
      </w:r>
      <w:r w:rsidRPr="00955EA8">
        <w:rPr>
          <w:rFonts w:ascii="Simplified Arabic" w:eastAsia="Times New Roman" w:hAnsi="Simplified Arabic" w:cs="Simplified Arabic"/>
          <w:b/>
          <w:bCs/>
          <w:sz w:val="32"/>
          <w:szCs w:val="32"/>
          <w:rtl/>
          <w:lang w:bidi="ar-IQ"/>
        </w:rPr>
        <w:t>ي للدول الحبيسة</w:t>
      </w:r>
    </w:p>
    <w:p w:rsidR="000B3283" w:rsidRPr="00955EA8" w:rsidRDefault="000B3283" w:rsidP="000B3283">
      <w:pPr>
        <w:spacing w:after="0" w:line="240" w:lineRule="auto"/>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sz w:val="32"/>
          <w:szCs w:val="32"/>
          <w:rtl/>
          <w:lang w:bidi="ar-IQ"/>
        </w:rPr>
        <w:tab/>
        <w:t xml:space="preserve">تجاور معظم الدول الحبيسة أكثر من دولة وتعتمد في تصريف تجارتها على الدول المجاورة لها، إذ تعتمد على البحر للتصريف جزء من تجارتها الخارجية فضلاً عما تجنيه منه ، ولعل النزاع وعدم اتفاق الدول الساحلية على المياه الإقليمية والمنطقة الاقتصادية خير دليل على ذلك. وتصبح الدول الحبيسة </w:t>
      </w:r>
      <w:r>
        <w:rPr>
          <w:rFonts w:ascii="Simplified Arabic" w:eastAsia="Times New Roman" w:hAnsi="Simplified Arabic" w:cs="Simplified Arabic" w:hint="cs"/>
          <w:sz w:val="32"/>
          <w:szCs w:val="32"/>
          <w:rtl/>
          <w:lang w:bidi="ar-IQ"/>
        </w:rPr>
        <w:t xml:space="preserve">ومن ثمَّ </w:t>
      </w:r>
      <w:r w:rsidRPr="00955EA8">
        <w:rPr>
          <w:rFonts w:ascii="Simplified Arabic" w:eastAsia="Times New Roman" w:hAnsi="Simplified Arabic" w:cs="Simplified Arabic"/>
          <w:sz w:val="32"/>
          <w:szCs w:val="32"/>
          <w:rtl/>
          <w:lang w:bidi="ar-IQ"/>
        </w:rPr>
        <w:t>في وضع لا تحسد عليه ، إلا إذا ضمنت حق المرور البريء في المياه الإقليمية والحصول على تسهيلات من موانئ الدول الساحلية ووسائل نقل من هذه الموانئ إلى الداخل أي إنها تبحث عن مجموعة من الضمانات وإلا أصبحت من ناحية الموقف السياسي في عزلة، وقد</w:t>
      </w:r>
      <w:r>
        <w:rPr>
          <w:rFonts w:ascii="Simplified Arabic" w:eastAsia="Times New Roman" w:hAnsi="Simplified Arabic" w:cs="Simplified Arabic"/>
          <w:sz w:val="32"/>
          <w:szCs w:val="32"/>
          <w:rtl/>
          <w:lang w:bidi="ar-IQ"/>
        </w:rPr>
        <w:t xml:space="preserve"> يترتب على هذا الوضع قيام كثير</w:t>
      </w:r>
      <w:r w:rsidRPr="00955EA8">
        <w:rPr>
          <w:rFonts w:ascii="Simplified Arabic" w:eastAsia="Times New Roman" w:hAnsi="Simplified Arabic" w:cs="Simplified Arabic"/>
          <w:sz w:val="32"/>
          <w:szCs w:val="32"/>
          <w:rtl/>
          <w:lang w:bidi="ar-IQ"/>
        </w:rPr>
        <w:t xml:space="preserve"> من النزاعات الحدودية لغرض تأمين ممرات أو منافذ حرة ودائمة إلى البحر . </w:t>
      </w:r>
    </w:p>
    <w:p w:rsidR="000B3283" w:rsidRPr="00955EA8" w:rsidRDefault="000B3283" w:rsidP="000B3283">
      <w:pPr>
        <w:spacing w:before="120" w:after="0" w:line="240" w:lineRule="auto"/>
        <w:jc w:val="lowKashida"/>
        <w:rPr>
          <w:rFonts w:ascii="Simplified Arabic" w:eastAsia="Times New Roman" w:hAnsi="Simplified Arabic" w:cs="Simplified Arabic"/>
          <w:b/>
          <w:bCs/>
          <w:sz w:val="32"/>
          <w:szCs w:val="32"/>
          <w:rtl/>
          <w:lang w:bidi="ar-IQ"/>
        </w:rPr>
      </w:pPr>
      <w:r w:rsidRPr="00955EA8">
        <w:rPr>
          <w:rFonts w:ascii="Simplified Arabic" w:eastAsia="Times New Roman" w:hAnsi="Simplified Arabic" w:cs="Simplified Arabic"/>
          <w:b/>
          <w:bCs/>
          <w:sz w:val="32"/>
          <w:szCs w:val="32"/>
          <w:rtl/>
          <w:lang w:bidi="ar-IQ"/>
        </w:rPr>
        <w:t>الم</w:t>
      </w:r>
      <w:r>
        <w:rPr>
          <w:rFonts w:ascii="Simplified Arabic" w:eastAsia="Times New Roman" w:hAnsi="Simplified Arabic" w:cs="Simplified Arabic" w:hint="cs"/>
          <w:b/>
          <w:bCs/>
          <w:sz w:val="32"/>
          <w:szCs w:val="32"/>
          <w:rtl/>
          <w:lang w:bidi="ar-IQ"/>
        </w:rPr>
        <w:t>ـ</w:t>
      </w:r>
      <w:r w:rsidRPr="00955EA8">
        <w:rPr>
          <w:rFonts w:ascii="Simplified Arabic" w:eastAsia="Times New Roman" w:hAnsi="Simplified Arabic" w:cs="Simplified Arabic"/>
          <w:b/>
          <w:bCs/>
          <w:sz w:val="32"/>
          <w:szCs w:val="32"/>
          <w:rtl/>
          <w:lang w:bidi="ar-IQ"/>
        </w:rPr>
        <w:t>وق</w:t>
      </w:r>
      <w:r>
        <w:rPr>
          <w:rFonts w:ascii="Simplified Arabic" w:eastAsia="Times New Roman" w:hAnsi="Simplified Arabic" w:cs="Simplified Arabic" w:hint="cs"/>
          <w:b/>
          <w:bCs/>
          <w:sz w:val="32"/>
          <w:szCs w:val="32"/>
          <w:rtl/>
          <w:lang w:bidi="ar-IQ"/>
        </w:rPr>
        <w:t>ــــــ</w:t>
      </w:r>
      <w:r w:rsidRPr="00955EA8">
        <w:rPr>
          <w:rFonts w:ascii="Simplified Arabic" w:eastAsia="Times New Roman" w:hAnsi="Simplified Arabic" w:cs="Simplified Arabic"/>
          <w:b/>
          <w:bCs/>
          <w:sz w:val="32"/>
          <w:szCs w:val="32"/>
          <w:rtl/>
          <w:lang w:bidi="ar-IQ"/>
        </w:rPr>
        <w:t>ع الجغ</w:t>
      </w:r>
      <w:r>
        <w:rPr>
          <w:rFonts w:ascii="Simplified Arabic" w:eastAsia="Times New Roman" w:hAnsi="Simplified Arabic" w:cs="Simplified Arabic" w:hint="cs"/>
          <w:b/>
          <w:bCs/>
          <w:sz w:val="32"/>
          <w:szCs w:val="32"/>
          <w:rtl/>
          <w:lang w:bidi="ar-IQ"/>
        </w:rPr>
        <w:t>ــــــ</w:t>
      </w:r>
      <w:r w:rsidRPr="00955EA8">
        <w:rPr>
          <w:rFonts w:ascii="Simplified Arabic" w:eastAsia="Times New Roman" w:hAnsi="Simplified Arabic" w:cs="Simplified Arabic"/>
          <w:b/>
          <w:bCs/>
          <w:sz w:val="32"/>
          <w:szCs w:val="32"/>
          <w:rtl/>
          <w:lang w:bidi="ar-IQ"/>
        </w:rPr>
        <w:t xml:space="preserve">رافي القاري : </w:t>
      </w:r>
    </w:p>
    <w:p w:rsidR="000B3283" w:rsidRPr="00955EA8" w:rsidRDefault="000B3283" w:rsidP="000B3283">
      <w:pPr>
        <w:spacing w:after="0" w:line="240" w:lineRule="auto"/>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sz w:val="32"/>
          <w:szCs w:val="32"/>
          <w:rtl/>
          <w:lang w:bidi="ar-IQ"/>
        </w:rPr>
        <w:tab/>
        <w:t>يعد موقع الدولة من أهم العوامل الطبيعية التي تؤثر في تحديد قوتها وسياساتها الداخلية والخارج</w:t>
      </w:r>
      <w:r>
        <w:rPr>
          <w:rFonts w:ascii="Simplified Arabic" w:eastAsia="Times New Roman" w:hAnsi="Simplified Arabic" w:cs="Simplified Arabic"/>
          <w:sz w:val="32"/>
          <w:szCs w:val="32"/>
          <w:rtl/>
          <w:lang w:bidi="ar-IQ"/>
        </w:rPr>
        <w:t>ية . كما يترتب عليه اتخاذ كثير من القرارات وظهور كثير</w:t>
      </w:r>
      <w:r w:rsidRPr="00955EA8">
        <w:rPr>
          <w:rFonts w:ascii="Simplified Arabic" w:eastAsia="Times New Roman" w:hAnsi="Simplified Arabic" w:cs="Simplified Arabic"/>
          <w:sz w:val="32"/>
          <w:szCs w:val="32"/>
          <w:rtl/>
          <w:lang w:bidi="ar-IQ"/>
        </w:rPr>
        <w:t xml:space="preserve"> من النتائج العسكرية والاقتصادية والاجتماعية . ومن الحقائق الثابتة هي أن لكل دولة موقعها الفريد على سطح الكرة حيث يميزها </w:t>
      </w:r>
      <w:r>
        <w:rPr>
          <w:rFonts w:ascii="Simplified Arabic" w:eastAsia="Times New Roman" w:hAnsi="Simplified Arabic" w:cs="Simplified Arabic" w:hint="cs"/>
          <w:sz w:val="32"/>
          <w:szCs w:val="32"/>
          <w:rtl/>
          <w:lang w:bidi="ar-IQ"/>
        </w:rPr>
        <w:t>م</w:t>
      </w:r>
      <w:r w:rsidRPr="00955EA8">
        <w:rPr>
          <w:rFonts w:ascii="Simplified Arabic" w:eastAsia="Times New Roman" w:hAnsi="Simplified Arabic" w:cs="Simplified Arabic"/>
          <w:sz w:val="32"/>
          <w:szCs w:val="32"/>
          <w:rtl/>
          <w:lang w:bidi="ar-IQ"/>
        </w:rPr>
        <w:t>ن مواقع الدول الأخرى . لذلك فان الآثار الناتجة عن الموقع تختلف من دولة إلى أخرى بصورة عامة ، ومن الحقائق الجغرافية ان الموقع ثابت لكن أهميته متغيرة تماشياً مع التطورات التكنولوجية وخاصة ما يتعلق منها بوسائل المواصلات والحركة</w:t>
      </w:r>
      <w:r w:rsidRPr="00955EA8">
        <w:rPr>
          <w:rFonts w:ascii="Simplified Arabic" w:eastAsia="Times New Roman" w:hAnsi="Simplified Arabic" w:cs="Simplified Arabic"/>
          <w:sz w:val="32"/>
          <w:szCs w:val="32"/>
          <w:vertAlign w:val="superscript"/>
          <w:rtl/>
          <w:lang w:bidi="ar-IQ"/>
        </w:rPr>
        <w:t>(1)</w:t>
      </w:r>
      <w:r w:rsidRPr="00955EA8">
        <w:rPr>
          <w:rFonts w:ascii="Simplified Arabic" w:eastAsia="Times New Roman" w:hAnsi="Simplified Arabic" w:cs="Simplified Arabic"/>
          <w:sz w:val="32"/>
          <w:szCs w:val="32"/>
          <w:rtl/>
          <w:lang w:bidi="ar-IQ"/>
        </w:rPr>
        <w:t xml:space="preserve"> .</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r w:rsidRPr="00955EA8">
        <w:rPr>
          <w:rFonts w:ascii="Simplified Arabic" w:eastAsia="Times New Roman" w:hAnsi="Simplified Arabic" w:cs="Simplified Arabic"/>
          <w:sz w:val="32"/>
          <w:szCs w:val="32"/>
          <w:rtl/>
          <w:lang w:bidi="ar-IQ"/>
        </w:rPr>
        <w:tab/>
        <w:t xml:space="preserve">إذا استثنينا الدول الجزرية نجد أن جميع الدول الأخرى لها خصائص قارية . ويظهر تأثير هذه الخصائص في تشكيل سلوكها الداخلي . إلا إن الصفة القارية تختلف من دولة إلى أخرى من حيث الدرجة . فهناك دول محاطة بحدود أرضية من جميع الجهات وتدعى بالدول (الحبيسة) وهناك الكثير من الدول القارية لكن لها مسافة قصيرة من الحدود البحرية كالعراق والأردن ويمكن أن يطلق عليها بالدول (شبه الحبيسة) . </w:t>
      </w:r>
    </w:p>
    <w:p w:rsidR="000B3283" w:rsidRPr="00955EA8"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Pr="00955EA8" w:rsidRDefault="000B3283" w:rsidP="000B3283">
      <w:pPr>
        <w:spacing w:after="0" w:line="240" w:lineRule="auto"/>
        <w:jc w:val="lowKashida"/>
        <w:rPr>
          <w:rFonts w:ascii="Simplified Arabic" w:eastAsia="Times New Roman" w:hAnsi="Simplified Arabic" w:cs="Simplified Arabic" w:hint="cs"/>
          <w:sz w:val="32"/>
          <w:szCs w:val="32"/>
          <w:rtl/>
          <w:lang w:bidi="ar-IQ"/>
        </w:rPr>
      </w:pPr>
      <w:r w:rsidRPr="00955EA8">
        <w:rPr>
          <w:rFonts w:ascii="Simplified Arabic" w:eastAsia="Times New Roman" w:hAnsi="Simplified Arabic" w:cs="Simplified Arabic"/>
          <w:sz w:val="32"/>
          <w:szCs w:val="32"/>
          <w:rtl/>
          <w:lang w:bidi="ar-IQ"/>
        </w:rPr>
        <w:lastRenderedPageBreak/>
        <w:tab/>
        <w:t xml:space="preserve">إضافة إلى صعوبات النقل التي تواجهها الدول القارية ، فقد تحرم هذه الدول من إقامة قوة عسكرية بحرية ولذلك فإنها تعتمد في سياسات أمنها على القوة الأرضية والجوية ؛ وقد تتعرض هذه الدول إلى التورط بمشاكل سياسية وعسكرية مع الدول المجاورة لها بسبب اشتراكها معها في الحدود السياسية ، وهذه الظاهرة ناتجة عن الموقع القاري بالدرجة الأولى ، وتتضاعف هذه المشاكل كلما زاد عدد الدول المجاورة للدولة الداخلية ، إضافة إلى ذلك توجد دول مزدوجة الموقع الحبيس أي أنها محاط بدول حبيسة لا تملك منفذاً على البحر، على سبيل المثال ، أوزبكستان محاطة بدول حبيسة أخرى هي أفغانستان وتركمانستان وقيرغيزستان وكازاخستان وطاجكستان ، وفي أوربا توجد </w:t>
      </w:r>
      <w:proofErr w:type="spellStart"/>
      <w:r w:rsidRPr="00955EA8">
        <w:rPr>
          <w:rFonts w:ascii="Simplified Arabic" w:eastAsia="Times New Roman" w:hAnsi="Simplified Arabic" w:cs="Simplified Arabic"/>
          <w:sz w:val="32"/>
          <w:szCs w:val="32"/>
          <w:rtl/>
          <w:lang w:bidi="ar-IQ"/>
        </w:rPr>
        <w:t>ليشتنستين</w:t>
      </w:r>
      <w:proofErr w:type="spellEnd"/>
      <w:r w:rsidRPr="00955EA8">
        <w:rPr>
          <w:rFonts w:ascii="Simplified Arabic" w:eastAsia="Times New Roman" w:hAnsi="Simplified Arabic" w:cs="Simplified Arabic"/>
          <w:sz w:val="32"/>
          <w:szCs w:val="32"/>
          <w:rtl/>
          <w:lang w:bidi="ar-IQ"/>
        </w:rPr>
        <w:t xml:space="preserve"> وهي محاطة بدولتين حبيسين أخريين هما النمسا وسويسرا</w:t>
      </w:r>
      <w:r w:rsidRPr="00955EA8">
        <w:rPr>
          <w:rFonts w:ascii="Simplified Arabic" w:eastAsia="Times New Roman" w:hAnsi="Simplified Arabic" w:cs="Simplified Arabic"/>
          <w:sz w:val="32"/>
          <w:szCs w:val="32"/>
          <w:vertAlign w:val="superscript"/>
          <w:rtl/>
          <w:lang w:bidi="ar-IQ"/>
        </w:rPr>
        <w:t>(2)</w:t>
      </w:r>
      <w:r w:rsidRPr="00955EA8">
        <w:rPr>
          <w:rFonts w:ascii="Simplified Arabic" w:eastAsia="Times New Roman" w:hAnsi="Simplified Arabic" w:cs="Simplified Arabic"/>
          <w:sz w:val="32"/>
          <w:szCs w:val="32"/>
          <w:rtl/>
          <w:lang w:bidi="ar-IQ"/>
        </w:rPr>
        <w:t xml:space="preserve"> .</w:t>
      </w:r>
    </w:p>
    <w:p w:rsidR="000B3283" w:rsidRPr="00955EA8" w:rsidRDefault="000B3283" w:rsidP="000B3283">
      <w:pPr>
        <w:spacing w:before="120" w:after="0" w:line="240" w:lineRule="auto"/>
        <w:jc w:val="lowKashida"/>
        <w:rPr>
          <w:rFonts w:ascii="Simplified Arabic" w:eastAsia="Times New Roman" w:hAnsi="Simplified Arabic" w:cs="Simplified Arabic"/>
          <w:b/>
          <w:bCs/>
          <w:sz w:val="32"/>
          <w:szCs w:val="32"/>
          <w:rtl/>
          <w:lang w:bidi="ar-IQ"/>
        </w:rPr>
      </w:pPr>
      <w:r w:rsidRPr="00955EA8">
        <w:rPr>
          <w:rFonts w:ascii="Simplified Arabic" w:eastAsia="Times New Roman" w:hAnsi="Simplified Arabic" w:cs="Simplified Arabic"/>
          <w:b/>
          <w:bCs/>
          <w:sz w:val="32"/>
          <w:szCs w:val="32"/>
          <w:rtl/>
          <w:lang w:bidi="ar-IQ"/>
        </w:rPr>
        <w:t>المشاكل التي تواج</w:t>
      </w:r>
      <w:r>
        <w:rPr>
          <w:rFonts w:ascii="Simplified Arabic" w:eastAsia="Times New Roman" w:hAnsi="Simplified Arabic" w:cs="Simplified Arabic" w:hint="cs"/>
          <w:b/>
          <w:bCs/>
          <w:sz w:val="32"/>
          <w:szCs w:val="32"/>
          <w:rtl/>
          <w:lang w:bidi="ar-IQ"/>
        </w:rPr>
        <w:t>ـــــ</w:t>
      </w:r>
      <w:r w:rsidRPr="00955EA8">
        <w:rPr>
          <w:rFonts w:ascii="Simplified Arabic" w:eastAsia="Times New Roman" w:hAnsi="Simplified Arabic" w:cs="Simplified Arabic"/>
          <w:b/>
          <w:bCs/>
          <w:sz w:val="32"/>
          <w:szCs w:val="32"/>
          <w:rtl/>
          <w:lang w:bidi="ar-IQ"/>
        </w:rPr>
        <w:t>ه الدول الحبيس</w:t>
      </w:r>
      <w:r>
        <w:rPr>
          <w:rFonts w:ascii="Simplified Arabic" w:eastAsia="Times New Roman" w:hAnsi="Simplified Arabic" w:cs="Simplified Arabic" w:hint="cs"/>
          <w:b/>
          <w:bCs/>
          <w:sz w:val="32"/>
          <w:szCs w:val="32"/>
          <w:rtl/>
          <w:lang w:bidi="ar-IQ"/>
        </w:rPr>
        <w:t>ــــ</w:t>
      </w:r>
      <w:r w:rsidRPr="00955EA8">
        <w:rPr>
          <w:rFonts w:ascii="Simplified Arabic" w:eastAsia="Times New Roman" w:hAnsi="Simplified Arabic" w:cs="Simplified Arabic"/>
          <w:b/>
          <w:bCs/>
          <w:sz w:val="32"/>
          <w:szCs w:val="32"/>
          <w:rtl/>
          <w:lang w:bidi="ar-IQ"/>
        </w:rPr>
        <w:t xml:space="preserve">ة : </w:t>
      </w:r>
    </w:p>
    <w:p w:rsidR="000B3283" w:rsidRPr="00955EA8" w:rsidRDefault="000B3283" w:rsidP="000B3283">
      <w:pPr>
        <w:spacing w:after="0" w:line="240" w:lineRule="auto"/>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sz w:val="32"/>
          <w:szCs w:val="32"/>
          <w:rtl/>
          <w:lang w:bidi="ar-IQ"/>
        </w:rPr>
        <w:tab/>
        <w:t xml:space="preserve">تعاني الدول الحبيسة بوجه عام من عدة مشاكل تساهم في إضعافها ويتضح ذلك من خلال الآتي : </w:t>
      </w:r>
    </w:p>
    <w:p w:rsidR="000B3283" w:rsidRPr="00955EA8" w:rsidRDefault="000B3283" w:rsidP="000B3283">
      <w:pPr>
        <w:numPr>
          <w:ilvl w:val="0"/>
          <w:numId w:val="1"/>
        </w:numPr>
        <w:tabs>
          <w:tab w:val="num" w:pos="810"/>
        </w:tabs>
        <w:spacing w:after="0" w:line="240" w:lineRule="auto"/>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sz w:val="32"/>
          <w:szCs w:val="32"/>
          <w:rtl/>
          <w:lang w:bidi="ar-IQ"/>
        </w:rPr>
        <w:t xml:space="preserve">معاناتها من العزلة فتقع تحت رحمة الدول المجاورة لها في اتصالها مع العالم الخارجي . </w:t>
      </w:r>
    </w:p>
    <w:p w:rsidR="000B3283" w:rsidRPr="00955EA8" w:rsidRDefault="000B3283" w:rsidP="000B3283">
      <w:pPr>
        <w:numPr>
          <w:ilvl w:val="0"/>
          <w:numId w:val="1"/>
        </w:numPr>
        <w:tabs>
          <w:tab w:val="num" w:pos="810"/>
        </w:tabs>
        <w:spacing w:after="0" w:line="240" w:lineRule="auto"/>
        <w:jc w:val="lowKashida"/>
        <w:rPr>
          <w:rFonts w:ascii="Simplified Arabic" w:eastAsia="Times New Roman" w:hAnsi="Simplified Arabic" w:cs="Simplified Arabic"/>
          <w:sz w:val="32"/>
          <w:szCs w:val="32"/>
          <w:lang w:bidi="ar-IQ"/>
        </w:rPr>
      </w:pPr>
      <w:r w:rsidRPr="00955EA8">
        <w:rPr>
          <w:rFonts w:ascii="Simplified Arabic" w:eastAsia="Times New Roman" w:hAnsi="Simplified Arabic" w:cs="Simplified Arabic"/>
          <w:sz w:val="32"/>
          <w:szCs w:val="32"/>
          <w:rtl/>
          <w:lang w:bidi="ar-IQ"/>
        </w:rPr>
        <w:t xml:space="preserve">ضعف اقتصادها ونشاطها التجاري وارتفاع تكاليف النقل . </w:t>
      </w:r>
    </w:p>
    <w:p w:rsidR="000B3283" w:rsidRPr="00955EA8" w:rsidRDefault="000B3283" w:rsidP="000B3283">
      <w:pPr>
        <w:numPr>
          <w:ilvl w:val="0"/>
          <w:numId w:val="1"/>
        </w:numPr>
        <w:tabs>
          <w:tab w:val="num" w:pos="810"/>
        </w:tabs>
        <w:spacing w:after="0" w:line="240" w:lineRule="auto"/>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sz w:val="32"/>
          <w:szCs w:val="32"/>
          <w:rtl/>
          <w:lang w:bidi="ar-IQ"/>
        </w:rPr>
        <w:t xml:space="preserve">معاناتها من ضعفها العسكري والسياسي . </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r w:rsidRPr="00955EA8">
        <w:rPr>
          <w:rFonts w:ascii="Simplified Arabic" w:eastAsia="Times New Roman" w:hAnsi="Simplified Arabic" w:cs="Simplified Arabic"/>
          <w:sz w:val="32"/>
          <w:szCs w:val="32"/>
          <w:rtl/>
          <w:lang w:bidi="ar-IQ"/>
        </w:rPr>
        <w:tab/>
        <w:t>تواجه الدول المقفلة أو (الحبيسة) كثيراً من المتاعب والمشاكل النفسية والاقتصادية والسياسية والقانونية بسبب موقعها الجغرافي بعيداً عن البحار . إن الناحية النفسية التي تعاني منها هذه الدول تتعلق بشعورها بعدم قدرتها من الوصول إلى ال</w:t>
      </w:r>
      <w:r>
        <w:rPr>
          <w:rFonts w:ascii="Simplified Arabic" w:eastAsia="Times New Roman" w:hAnsi="Simplified Arabic" w:cs="Simplified Arabic"/>
          <w:sz w:val="32"/>
          <w:szCs w:val="32"/>
          <w:rtl/>
          <w:lang w:bidi="ar-IQ"/>
        </w:rPr>
        <w:t>بحر هذا من جهة ومن الجهة الأخرى</w:t>
      </w:r>
      <w:r w:rsidRPr="00955EA8">
        <w:rPr>
          <w:rFonts w:ascii="Simplified Arabic" w:eastAsia="Times New Roman" w:hAnsi="Simplified Arabic" w:cs="Simplified Arabic"/>
          <w:sz w:val="32"/>
          <w:szCs w:val="32"/>
          <w:rtl/>
          <w:lang w:bidi="ar-IQ"/>
        </w:rPr>
        <w:t xml:space="preserve"> نجد أن الأثر الإيجابي الذي يتركه هذا العامل النفسي قد يظهر في وحدة الشعب . فقد كانت مطالبة الشعب البوليفي الملحة بمنفذ إلى البحر من العوامل الأساسية في تضامنه ووحدته الداخلية .</w:t>
      </w:r>
    </w:p>
    <w:p w:rsidR="000B3283" w:rsidRPr="00955EA8" w:rsidRDefault="000B3283" w:rsidP="000B3283">
      <w:pPr>
        <w:spacing w:after="0" w:line="240" w:lineRule="auto"/>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sz w:val="32"/>
          <w:szCs w:val="32"/>
          <w:rtl/>
          <w:lang w:bidi="ar-IQ"/>
        </w:rPr>
        <w:tab/>
        <w:t xml:space="preserve">إن المشاكل التي تتعلق بالمواصلات والنواحي الاقتصادية والسياسية التي تواجهها هذه الدول الداخلية مرتبطة بعضها بالبعض الآخر وجميعها متعلق بمحاولة هذه الدول للوصول إلى البحر ، فقد كانت الدول الحبيسة في سنة 1959 (14) </w:t>
      </w:r>
      <w:r w:rsidRPr="00955EA8">
        <w:rPr>
          <w:rFonts w:ascii="Simplified Arabic" w:eastAsia="Times New Roman" w:hAnsi="Simplified Arabic" w:cs="Simplified Arabic"/>
          <w:sz w:val="32"/>
          <w:szCs w:val="32"/>
          <w:rtl/>
          <w:lang w:bidi="ar-IQ"/>
        </w:rPr>
        <w:lastRenderedPageBreak/>
        <w:t xml:space="preserve">دولة ثم تضاعف عددها في سنة 1973 وبلغ عددها نحو (27) دولة ، أما الآن فأصبح عددها (43) دولة ، إذا قارنا بين قارات العالم من حيث عدد الدول الحبيسة (الداخلية) التي لا منفذ لها على البحر نجدها كالآتي : </w:t>
      </w:r>
    </w:p>
    <w:p w:rsidR="000B3283" w:rsidRPr="00955EA8" w:rsidRDefault="000B3283" w:rsidP="000B3283">
      <w:pPr>
        <w:numPr>
          <w:ilvl w:val="0"/>
          <w:numId w:val="2"/>
        </w:numPr>
        <w:tabs>
          <w:tab w:val="num" w:pos="810"/>
        </w:tabs>
        <w:spacing w:after="0" w:line="240" w:lineRule="auto"/>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sz w:val="32"/>
          <w:szCs w:val="32"/>
          <w:rtl/>
          <w:lang w:bidi="ar-IQ"/>
        </w:rPr>
        <w:t xml:space="preserve">الدول الحبيسة في قارة أفريقيا ، وعددها (15) دولة هي بتسوانا ، بوروندي، أفريقيا الوسطى ، تشاد ، </w:t>
      </w:r>
      <w:proofErr w:type="spellStart"/>
      <w:r w:rsidRPr="00955EA8">
        <w:rPr>
          <w:rFonts w:ascii="Simplified Arabic" w:eastAsia="Times New Roman" w:hAnsi="Simplified Arabic" w:cs="Simplified Arabic"/>
          <w:sz w:val="32"/>
          <w:szCs w:val="32"/>
          <w:rtl/>
          <w:lang w:bidi="ar-IQ"/>
        </w:rPr>
        <w:t>ليستو</w:t>
      </w:r>
      <w:proofErr w:type="spellEnd"/>
      <w:r w:rsidRPr="00955EA8">
        <w:rPr>
          <w:rFonts w:ascii="Simplified Arabic" w:eastAsia="Times New Roman" w:hAnsi="Simplified Arabic" w:cs="Simplified Arabic"/>
          <w:sz w:val="32"/>
          <w:szCs w:val="32"/>
          <w:rtl/>
          <w:lang w:bidi="ar-IQ"/>
        </w:rPr>
        <w:t xml:space="preserve"> ، مالاوي ، مالي ، النيجر ، زيمبابوي ، رواندا، سوازيلاند ، أوغندا ، بوركينافاسو ، زامبيا ، أثيوبيا . </w:t>
      </w:r>
    </w:p>
    <w:p w:rsidR="000B3283" w:rsidRPr="00955EA8" w:rsidRDefault="000B3283" w:rsidP="000B3283">
      <w:pPr>
        <w:numPr>
          <w:ilvl w:val="0"/>
          <w:numId w:val="2"/>
        </w:numPr>
        <w:tabs>
          <w:tab w:val="num" w:pos="810"/>
        </w:tabs>
        <w:spacing w:after="0" w:line="240" w:lineRule="auto"/>
        <w:jc w:val="lowKashida"/>
        <w:rPr>
          <w:rFonts w:ascii="Simplified Arabic" w:eastAsia="Times New Roman" w:hAnsi="Simplified Arabic" w:cs="Simplified Arabic"/>
          <w:sz w:val="32"/>
          <w:szCs w:val="32"/>
          <w:lang w:bidi="ar-IQ"/>
        </w:rPr>
      </w:pPr>
      <w:r w:rsidRPr="00955EA8">
        <w:rPr>
          <w:rFonts w:ascii="Simplified Arabic" w:eastAsia="Times New Roman" w:hAnsi="Simplified Arabic" w:cs="Simplified Arabic"/>
          <w:sz w:val="32"/>
          <w:szCs w:val="32"/>
          <w:rtl/>
          <w:lang w:bidi="ar-IQ"/>
        </w:rPr>
        <w:t>الدول الحبيسة في قارة آسيا وعددها (13) دول هي : أفغانستان ، بوتان ، لاوس ، منغوليا ، نيبال ، سكيم ، أرمينيا ، أذربيجان ، طاجيكستان ، كازخستان ، تركمانستان ، أوزبكستان ، قرغيزستان</w:t>
      </w:r>
      <w:r w:rsidRPr="00955EA8">
        <w:rPr>
          <w:rFonts w:ascii="Simplified Arabic" w:eastAsia="Times New Roman" w:hAnsi="Simplified Arabic" w:cs="Simplified Arabic"/>
          <w:sz w:val="32"/>
          <w:szCs w:val="32"/>
          <w:vertAlign w:val="superscript"/>
          <w:rtl/>
          <w:lang w:bidi="ar-IQ"/>
        </w:rPr>
        <w:t>(3)</w:t>
      </w:r>
      <w:r w:rsidRPr="00955EA8">
        <w:rPr>
          <w:rFonts w:ascii="Simplified Arabic" w:eastAsia="Times New Roman" w:hAnsi="Simplified Arabic" w:cs="Simplified Arabic"/>
          <w:sz w:val="32"/>
          <w:szCs w:val="32"/>
          <w:rtl/>
          <w:lang w:bidi="ar-IQ"/>
        </w:rPr>
        <w:t xml:space="preserve"> .</w:t>
      </w:r>
    </w:p>
    <w:p w:rsidR="000B3283" w:rsidRPr="00955EA8" w:rsidRDefault="000B3283" w:rsidP="000B3283">
      <w:pPr>
        <w:numPr>
          <w:ilvl w:val="0"/>
          <w:numId w:val="2"/>
        </w:numPr>
        <w:tabs>
          <w:tab w:val="num" w:pos="810"/>
        </w:tabs>
        <w:spacing w:after="0" w:line="240" w:lineRule="auto"/>
        <w:jc w:val="lowKashida"/>
        <w:rPr>
          <w:rFonts w:ascii="Simplified Arabic" w:eastAsia="Times New Roman" w:hAnsi="Simplified Arabic" w:cs="Simplified Arabic"/>
          <w:sz w:val="32"/>
          <w:szCs w:val="32"/>
          <w:lang w:bidi="ar-IQ"/>
        </w:rPr>
      </w:pPr>
      <w:r w:rsidRPr="00955EA8">
        <w:rPr>
          <w:rFonts w:ascii="Simplified Arabic" w:eastAsia="Times New Roman" w:hAnsi="Simplified Arabic" w:cs="Simplified Arabic"/>
          <w:sz w:val="32"/>
          <w:szCs w:val="32"/>
          <w:rtl/>
          <w:lang w:bidi="ar-IQ"/>
        </w:rPr>
        <w:t xml:space="preserve">الدول الحبيسة في قارة أوربا عددها (13) دولة هي : اندورا ، النمسا ، تشيك، سلوفاكيا ، </w:t>
      </w:r>
      <w:proofErr w:type="spellStart"/>
      <w:r w:rsidRPr="00955EA8">
        <w:rPr>
          <w:rFonts w:ascii="Simplified Arabic" w:eastAsia="Times New Roman" w:hAnsi="Simplified Arabic" w:cs="Simplified Arabic"/>
          <w:sz w:val="32"/>
          <w:szCs w:val="32"/>
          <w:rtl/>
          <w:lang w:bidi="ar-IQ"/>
        </w:rPr>
        <w:t>ليشتنستين</w:t>
      </w:r>
      <w:proofErr w:type="spellEnd"/>
      <w:r w:rsidRPr="00955EA8">
        <w:rPr>
          <w:rFonts w:ascii="Simplified Arabic" w:eastAsia="Times New Roman" w:hAnsi="Simplified Arabic" w:cs="Simplified Arabic"/>
          <w:sz w:val="32"/>
          <w:szCs w:val="32"/>
          <w:rtl/>
          <w:lang w:bidi="ar-IQ"/>
        </w:rPr>
        <w:t xml:space="preserve"> ، لوكسمبورغ ، سويسرا ، سان مارينو ، الفاتيكان ، المجر ، روسيا البيضاء ، مولدافيا ، البوسنة والهرسك . </w:t>
      </w:r>
    </w:p>
    <w:p w:rsidR="000B3283" w:rsidRDefault="000B3283" w:rsidP="000B3283">
      <w:pPr>
        <w:numPr>
          <w:ilvl w:val="0"/>
          <w:numId w:val="2"/>
        </w:numPr>
        <w:tabs>
          <w:tab w:val="num" w:pos="810"/>
        </w:tabs>
        <w:spacing w:after="0" w:line="240" w:lineRule="auto"/>
        <w:jc w:val="lowKashida"/>
        <w:rPr>
          <w:rFonts w:ascii="Simplified Arabic" w:eastAsia="Times New Roman" w:hAnsi="Simplified Arabic" w:cs="Simplified Arabic" w:hint="cs"/>
          <w:sz w:val="32"/>
          <w:szCs w:val="32"/>
          <w:lang w:bidi="ar-IQ"/>
        </w:rPr>
      </w:pPr>
      <w:r w:rsidRPr="00955EA8">
        <w:rPr>
          <w:rFonts w:ascii="Simplified Arabic" w:eastAsia="Times New Roman" w:hAnsi="Simplified Arabic" w:cs="Simplified Arabic"/>
          <w:sz w:val="32"/>
          <w:szCs w:val="32"/>
          <w:rtl/>
          <w:lang w:bidi="ar-IQ"/>
        </w:rPr>
        <w:t>الدول الحبيسة في قارة أمريكا الجنوبية، دولتان هما:</w:t>
      </w:r>
      <w:r>
        <w:rPr>
          <w:rFonts w:ascii="Simplified Arabic" w:eastAsia="Times New Roman" w:hAnsi="Simplified Arabic" w:cs="Simplified Arabic" w:hint="cs"/>
          <w:sz w:val="32"/>
          <w:szCs w:val="32"/>
          <w:rtl/>
          <w:lang w:bidi="ar-IQ"/>
        </w:rPr>
        <w:t xml:space="preserve"> </w:t>
      </w:r>
      <w:r w:rsidRPr="00955EA8">
        <w:rPr>
          <w:rFonts w:ascii="Simplified Arabic" w:eastAsia="Times New Roman" w:hAnsi="Simplified Arabic" w:cs="Simplified Arabic"/>
          <w:sz w:val="32"/>
          <w:szCs w:val="32"/>
          <w:rtl/>
          <w:lang w:bidi="ar-IQ"/>
        </w:rPr>
        <w:t>بوليفيا، باراغواي .</w:t>
      </w:r>
      <w:r w:rsidRPr="00955EA8">
        <w:rPr>
          <w:rFonts w:ascii="Simplified Arabic" w:eastAsia="Times New Roman" w:hAnsi="Simplified Arabic" w:cs="Simplified Arabic"/>
          <w:color w:val="FF0000"/>
          <w:sz w:val="32"/>
          <w:szCs w:val="32"/>
          <w:rtl/>
          <w:lang w:bidi="ar-IQ"/>
        </w:rPr>
        <w:t xml:space="preserve"> </w:t>
      </w:r>
      <w:r w:rsidRPr="00955EA8">
        <w:rPr>
          <w:rFonts w:ascii="Simplified Arabic" w:eastAsia="Times New Roman" w:hAnsi="Simplified Arabic" w:cs="Simplified Arabic"/>
          <w:sz w:val="32"/>
          <w:szCs w:val="32"/>
          <w:rtl/>
          <w:lang w:bidi="ar-IQ"/>
        </w:rPr>
        <w:t>خريطة (1)</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Pr="00955EA8" w:rsidRDefault="000B3283" w:rsidP="000B3283">
      <w:pPr>
        <w:spacing w:after="0" w:line="240" w:lineRule="auto"/>
        <w:jc w:val="lowKashida"/>
        <w:rPr>
          <w:rFonts w:ascii="Simplified Arabic" w:eastAsia="Times New Roman" w:hAnsi="Simplified Arabic" w:cs="Simplified Arabic"/>
          <w:b/>
          <w:bCs/>
          <w:sz w:val="32"/>
          <w:szCs w:val="32"/>
          <w:rtl/>
          <w:lang w:bidi="ar-IQ"/>
        </w:rPr>
      </w:pPr>
      <w:r w:rsidRPr="00955EA8">
        <w:rPr>
          <w:rFonts w:ascii="Simplified Arabic" w:eastAsia="Times New Roman" w:hAnsi="Simplified Arabic" w:cs="Simplified Arabic"/>
          <w:b/>
          <w:bCs/>
          <w:sz w:val="32"/>
          <w:szCs w:val="32"/>
          <w:rtl/>
          <w:lang w:bidi="ar-IQ"/>
        </w:rPr>
        <w:lastRenderedPageBreak/>
        <w:t>- أسباب إغلاق بع</w:t>
      </w:r>
      <w:r>
        <w:rPr>
          <w:rFonts w:ascii="Simplified Arabic" w:eastAsia="Times New Roman" w:hAnsi="Simplified Arabic" w:cs="Simplified Arabic" w:hint="cs"/>
          <w:b/>
          <w:bCs/>
          <w:sz w:val="32"/>
          <w:szCs w:val="32"/>
          <w:rtl/>
          <w:lang w:bidi="ar-IQ"/>
        </w:rPr>
        <w:t>ـــــ</w:t>
      </w:r>
      <w:r w:rsidRPr="00955EA8">
        <w:rPr>
          <w:rFonts w:ascii="Simplified Arabic" w:eastAsia="Times New Roman" w:hAnsi="Simplified Arabic" w:cs="Simplified Arabic"/>
          <w:b/>
          <w:bCs/>
          <w:sz w:val="32"/>
          <w:szCs w:val="32"/>
          <w:rtl/>
          <w:lang w:bidi="ar-IQ"/>
        </w:rPr>
        <w:t>ض الدول والنتائ</w:t>
      </w:r>
      <w:r>
        <w:rPr>
          <w:rFonts w:ascii="Simplified Arabic" w:eastAsia="Times New Roman" w:hAnsi="Simplified Arabic" w:cs="Simplified Arabic" w:hint="cs"/>
          <w:b/>
          <w:bCs/>
          <w:sz w:val="32"/>
          <w:szCs w:val="32"/>
          <w:rtl/>
          <w:lang w:bidi="ar-IQ"/>
        </w:rPr>
        <w:t>ـــــ</w:t>
      </w:r>
      <w:r w:rsidRPr="00955EA8">
        <w:rPr>
          <w:rFonts w:ascii="Simplified Arabic" w:eastAsia="Times New Roman" w:hAnsi="Simplified Arabic" w:cs="Simplified Arabic"/>
          <w:b/>
          <w:bCs/>
          <w:sz w:val="32"/>
          <w:szCs w:val="32"/>
          <w:rtl/>
          <w:lang w:bidi="ar-IQ"/>
        </w:rPr>
        <w:t xml:space="preserve">ج المترتبة على ذلك : </w:t>
      </w:r>
    </w:p>
    <w:p w:rsidR="000B3283" w:rsidRPr="00955EA8" w:rsidRDefault="000B3283" w:rsidP="000B3283">
      <w:pPr>
        <w:spacing w:after="0" w:line="240" w:lineRule="auto"/>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b/>
          <w:bCs/>
          <w:sz w:val="32"/>
          <w:szCs w:val="32"/>
          <w:rtl/>
          <w:lang w:bidi="ar-IQ"/>
        </w:rPr>
        <w:t>أولاً :</w:t>
      </w:r>
      <w:r w:rsidRPr="00955EA8">
        <w:rPr>
          <w:rFonts w:ascii="Simplified Arabic" w:eastAsia="Times New Roman" w:hAnsi="Simplified Arabic" w:cs="Simplified Arabic"/>
          <w:sz w:val="32"/>
          <w:szCs w:val="32"/>
          <w:rtl/>
          <w:lang w:bidi="ar-IQ"/>
        </w:rPr>
        <w:t xml:space="preserve"> ان زيادة عدد الدول المستقلة وقصر طول السواحل البحرية قد أدى إلى صعوبة في تقسيم السوا</w:t>
      </w:r>
      <w:r>
        <w:rPr>
          <w:rFonts w:ascii="Simplified Arabic" w:eastAsia="Times New Roman" w:hAnsi="Simplified Arabic" w:cs="Simplified Arabic"/>
          <w:sz w:val="32"/>
          <w:szCs w:val="32"/>
          <w:rtl/>
          <w:lang w:bidi="ar-IQ"/>
        </w:rPr>
        <w:t>حل البحرية وهذا أدى بدور</w:t>
      </w:r>
      <w:r>
        <w:rPr>
          <w:rFonts w:ascii="Simplified Arabic" w:eastAsia="Times New Roman" w:hAnsi="Simplified Arabic" w:cs="Simplified Arabic" w:hint="cs"/>
          <w:sz w:val="32"/>
          <w:szCs w:val="32"/>
          <w:rtl/>
          <w:lang w:bidi="ar-IQ"/>
        </w:rPr>
        <w:t>ه</w:t>
      </w:r>
      <w:r>
        <w:rPr>
          <w:rFonts w:ascii="Simplified Arabic" w:eastAsia="Times New Roman" w:hAnsi="Simplified Arabic" w:cs="Simplified Arabic"/>
          <w:sz w:val="32"/>
          <w:szCs w:val="32"/>
          <w:rtl/>
          <w:lang w:bidi="ar-IQ"/>
        </w:rPr>
        <w:t xml:space="preserve"> إلى حرمان كثير</w:t>
      </w:r>
      <w:r w:rsidRPr="00955EA8">
        <w:rPr>
          <w:rFonts w:ascii="Simplified Arabic" w:eastAsia="Times New Roman" w:hAnsi="Simplified Arabic" w:cs="Simplified Arabic"/>
          <w:sz w:val="32"/>
          <w:szCs w:val="32"/>
          <w:rtl/>
          <w:lang w:bidi="ar-IQ"/>
        </w:rPr>
        <w:t xml:space="preserve"> من الدول من الإطلالة على البحر وخاصة في أفريقيا وإلى حد ما في </w:t>
      </w:r>
      <w:r>
        <w:rPr>
          <w:rFonts w:ascii="Simplified Arabic" w:eastAsia="Times New Roman" w:hAnsi="Simplified Arabic" w:cs="Simplified Arabic" w:hint="cs"/>
          <w:sz w:val="32"/>
          <w:szCs w:val="32"/>
          <w:rtl/>
          <w:lang w:bidi="ar-IQ"/>
        </w:rPr>
        <w:t>آ</w:t>
      </w:r>
      <w:r w:rsidRPr="00955EA8">
        <w:rPr>
          <w:rFonts w:ascii="Simplified Arabic" w:eastAsia="Times New Roman" w:hAnsi="Simplified Arabic" w:cs="Simplified Arabic"/>
          <w:sz w:val="32"/>
          <w:szCs w:val="32"/>
          <w:rtl/>
          <w:lang w:bidi="ar-IQ"/>
        </w:rPr>
        <w:t xml:space="preserve">سيا ، وإن صغر مساحة الوحدات السياسية في أفريقيا ووضعية حدود تلك الوحدات ، أي الامتداد العرضي لدول شمال القارة والاتجاه الطولي الذي تتصف به الدول الواقعة في المثلث الجنوبي منها ، هي من جملة أسباب كثرة الدول المقفلة فيها مقارنة مع باقي القارات . إذ إن تقسيم السواحل البحرية بين دول صغيرة أو طولية يجعل من الصعوبة إقامة شبكات للمواصلات . </w:t>
      </w:r>
    </w:p>
    <w:p w:rsidR="000B3283" w:rsidRPr="00955EA8" w:rsidRDefault="000B3283" w:rsidP="000B3283">
      <w:pPr>
        <w:spacing w:after="0" w:line="240" w:lineRule="auto"/>
        <w:jc w:val="lowKashida"/>
        <w:rPr>
          <w:rFonts w:ascii="Simplified Arabic" w:eastAsia="Times New Roman" w:hAnsi="Simplified Arabic" w:cs="Simplified Arabic"/>
          <w:sz w:val="32"/>
          <w:szCs w:val="32"/>
          <w:rtl/>
          <w:lang w:bidi="ar-IQ"/>
        </w:rPr>
      </w:pPr>
      <w:r w:rsidRPr="00955EA8">
        <w:rPr>
          <w:rFonts w:ascii="Simplified Arabic" w:eastAsia="Times New Roman" w:hAnsi="Simplified Arabic" w:cs="Simplified Arabic"/>
          <w:b/>
          <w:bCs/>
          <w:sz w:val="32"/>
          <w:szCs w:val="32"/>
          <w:rtl/>
          <w:lang w:bidi="ar-IQ"/>
        </w:rPr>
        <w:t>ثانياً :</w:t>
      </w:r>
      <w:r w:rsidRPr="00955EA8">
        <w:rPr>
          <w:rFonts w:ascii="Simplified Arabic" w:eastAsia="Times New Roman" w:hAnsi="Simplified Arabic" w:cs="Simplified Arabic"/>
          <w:sz w:val="32"/>
          <w:szCs w:val="32"/>
          <w:rtl/>
          <w:lang w:bidi="ar-IQ"/>
        </w:rPr>
        <w:t xml:space="preserve"> حاولت الدول القوية والكبرى التفكير في منع الصراع العسكري والمباشر بينها فجعلت كثيراً من الدول المغلقة مناطق حماية أو دول حاجزة بين نفوذ تلك الدول ؛ وقد أدى إغلاق هذه الدول إلى جعل معظمها دولاً ضعيفة من الناحيتين العسكرية </w:t>
      </w:r>
      <w:proofErr w:type="spellStart"/>
      <w:r w:rsidRPr="00955EA8">
        <w:rPr>
          <w:rFonts w:ascii="Simplified Arabic" w:eastAsia="Times New Roman" w:hAnsi="Simplified Arabic" w:cs="Simplified Arabic"/>
          <w:sz w:val="32"/>
          <w:szCs w:val="32"/>
          <w:rtl/>
          <w:lang w:bidi="ar-IQ"/>
        </w:rPr>
        <w:t>والإستراتيجية</w:t>
      </w:r>
      <w:proofErr w:type="spellEnd"/>
      <w:r w:rsidRPr="00955EA8">
        <w:rPr>
          <w:rFonts w:ascii="Simplified Arabic" w:eastAsia="Times New Roman" w:hAnsi="Simplified Arabic" w:cs="Simplified Arabic"/>
          <w:sz w:val="32"/>
          <w:szCs w:val="32"/>
          <w:rtl/>
          <w:lang w:bidi="ar-IQ"/>
        </w:rPr>
        <w:t xml:space="preserve"> وجعلها من الممكن السيطرة عليها من خلال الاتفاق مع دول الممر والتي تملك أمر إغلاق منافذها البحرية بوجه تلك الدول في أي وقت تشاء ، ومع ذلك فلا يمكن إطلاق مثل هذا الحكم فقد تمكنت النمسا من قيادة إمبراطورية عظيمة قبل الحرب العالمية الأولى رغم كونها دولة حبيسة ، كما إن إغلاق دولة ما قد يخلق منها كائناً اقتصادياً ضعيفاً نتيجة تحكم الدول المحيطة بها من خلال خطوط التجارة والإمداد مؤدياً إلى نفقات إضافية تدفع للدول البحرية المجاورة كونها أجور عبور خلال أراضيها وكذلك أجور تحميل وتنزيل إضافية في موانئ الدول الساحلية.</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r w:rsidRPr="00955EA8">
        <w:rPr>
          <w:rFonts w:ascii="Simplified Arabic" w:eastAsia="Times New Roman" w:hAnsi="Simplified Arabic" w:cs="Simplified Arabic"/>
          <w:sz w:val="32"/>
          <w:szCs w:val="32"/>
          <w:rtl/>
          <w:lang w:bidi="ar-IQ"/>
        </w:rPr>
        <w:tab/>
        <w:t xml:space="preserve">وقد أدى ذلك إلى حاجة الدول الحبيسة إلى إبرام اتفاقيات مع الدول المحيطة ووفق الشروط التي تمليها تلك الدول كما هو الحال في منغوليا التي أصبحت تحت سيطرة الصين وبالنتيجة النهائية فقد بقي الدخل القومي لأغلب الدول الحبيسة أقل من الدخل القومي للدول المفتوحة على البحر ، أي بمعنى </w:t>
      </w:r>
      <w:r>
        <w:rPr>
          <w:rFonts w:ascii="Simplified Arabic" w:eastAsia="Times New Roman" w:hAnsi="Simplified Arabic" w:cs="Simplified Arabic" w:hint="cs"/>
          <w:sz w:val="32"/>
          <w:szCs w:val="32"/>
          <w:rtl/>
          <w:lang w:bidi="ar-IQ"/>
        </w:rPr>
        <w:t>آ</w:t>
      </w:r>
      <w:r w:rsidRPr="00955EA8">
        <w:rPr>
          <w:rFonts w:ascii="Simplified Arabic" w:eastAsia="Times New Roman" w:hAnsi="Simplified Arabic" w:cs="Simplified Arabic"/>
          <w:sz w:val="32"/>
          <w:szCs w:val="32"/>
          <w:rtl/>
          <w:lang w:bidi="ar-IQ"/>
        </w:rPr>
        <w:t>خر أن</w:t>
      </w:r>
      <w:r>
        <w:rPr>
          <w:rFonts w:ascii="Simplified Arabic" w:eastAsia="Times New Roman" w:hAnsi="Simplified Arabic" w:cs="Simplified Arabic" w:hint="cs"/>
          <w:sz w:val="32"/>
          <w:szCs w:val="32"/>
          <w:rtl/>
          <w:lang w:bidi="ar-IQ"/>
        </w:rPr>
        <w:t>َّ</w:t>
      </w:r>
      <w:r w:rsidRPr="00955EA8">
        <w:rPr>
          <w:rFonts w:ascii="Simplified Arabic" w:eastAsia="Times New Roman" w:hAnsi="Simplified Arabic" w:cs="Simplified Arabic"/>
          <w:sz w:val="32"/>
          <w:szCs w:val="32"/>
          <w:rtl/>
          <w:lang w:bidi="ar-IQ"/>
        </w:rPr>
        <w:t xml:space="preserve"> الدول الحبيسة هي دول أفقر من غيرها . </w:t>
      </w:r>
    </w:p>
    <w:p w:rsidR="000B3283" w:rsidRPr="00955EA8"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sz w:val="28"/>
          <w:szCs w:val="28"/>
          <w:lang w:bidi="ar-IQ"/>
        </w:rPr>
      </w:pPr>
      <w:r>
        <w:rPr>
          <w:rFonts w:ascii="Times New Roman" w:eastAsia="Times New Roman" w:hAnsi="Times New Roman" w:cs="Simplified Arabic"/>
          <w:noProof/>
          <w:sz w:val="28"/>
          <w:szCs w:val="28"/>
        </w:rPr>
        <w:lastRenderedPageBreak/>
        <w:drawing>
          <wp:anchor distT="0" distB="0" distL="114300" distR="114300" simplePos="0" relativeHeight="251659264" behindDoc="1" locked="0" layoutInCell="1" allowOverlap="0">
            <wp:simplePos x="0" y="0"/>
            <wp:positionH relativeFrom="column">
              <wp:posOffset>-95250</wp:posOffset>
            </wp:positionH>
            <wp:positionV relativeFrom="paragraph">
              <wp:posOffset>9525</wp:posOffset>
            </wp:positionV>
            <wp:extent cx="5391150" cy="8358505"/>
            <wp:effectExtent l="0" t="0" r="0" b="4445"/>
            <wp:wrapNone/>
            <wp:docPr id="17" name="صورة 17" descr="الدول الحبيسة في العالم بحسب القار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لدول الحبيسة في العالم بحسب القارات"/>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835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r>
        <w:rPr>
          <w:rFonts w:ascii="Times New Roman" w:eastAsia="Times New Roman" w:hAnsi="Times New Roman" w:cs="Mudir MT" w:hint="cs"/>
          <w:noProof/>
          <w:sz w:val="28"/>
          <w:szCs w:val="28"/>
          <w:rtl/>
        </w:rPr>
        <mc:AlternateContent>
          <mc:Choice Requires="wps">
            <w:drawing>
              <wp:anchor distT="0" distB="0" distL="114300" distR="114300" simplePos="0" relativeHeight="251665408" behindDoc="0" locked="0" layoutInCell="1" allowOverlap="1" wp14:anchorId="738CA25E" wp14:editId="753DF764">
                <wp:simplePos x="0" y="0"/>
                <wp:positionH relativeFrom="column">
                  <wp:posOffset>5124450</wp:posOffset>
                </wp:positionH>
                <wp:positionV relativeFrom="paragraph">
                  <wp:posOffset>153035</wp:posOffset>
                </wp:positionV>
                <wp:extent cx="457200" cy="8281035"/>
                <wp:effectExtent l="0" t="0" r="19050" b="24765"/>
                <wp:wrapNone/>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281035"/>
                        </a:xfrm>
                        <a:prstGeom prst="rect">
                          <a:avLst/>
                        </a:prstGeom>
                        <a:solidFill>
                          <a:srgbClr val="FFFFFF"/>
                        </a:solidFill>
                        <a:ln w="9525">
                          <a:solidFill>
                            <a:srgbClr val="FFFFFF"/>
                          </a:solidFill>
                          <a:miter lim="800000"/>
                          <a:headEnd/>
                          <a:tailEnd/>
                        </a:ln>
                      </wps:spPr>
                      <wps:txbx>
                        <w:txbxContent>
                          <w:p w:rsidR="000B3283" w:rsidRPr="004D6A04" w:rsidRDefault="000B3283" w:rsidP="000B3283">
                            <w:pPr>
                              <w:jc w:val="center"/>
                              <w:rPr>
                                <w:rFonts w:ascii="Arial" w:hAnsi="Arial" w:hint="cs"/>
                                <w:sz w:val="24"/>
                                <w:szCs w:val="24"/>
                                <w:lang w:bidi="ar-IQ"/>
                              </w:rPr>
                            </w:pPr>
                            <w:r>
                              <w:rPr>
                                <w:rFonts w:ascii="Arial" w:hAnsi="Arial" w:hint="cs"/>
                                <w:sz w:val="24"/>
                                <w:szCs w:val="24"/>
                                <w:rtl/>
                                <w:lang w:bidi="ar-IQ"/>
                              </w:rPr>
                              <w:t>المصدر : من عمل الباحث بالاعتماد على الموسوعة العربية العالمية , مؤسسة أعمال الموسوعة للنشر والتوزيع , الرياض , ط 1 ,1999 , ص 6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6" o:spid="_x0000_s1026" type="#_x0000_t202" style="position:absolute;left:0;text-align:left;margin-left:403.5pt;margin-top:12.05pt;width:36pt;height:65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" strokecolor="white">
                <v:textbox style="layout-flow:vertical;mso-layout-flow-alt:bottom-to-top">
                  <w:txbxContent>
                    <w:p w:rsidR="000B3283" w:rsidRPr="004D6A04" w:rsidRDefault="000B3283" w:rsidP="000B3283">
                      <w:pPr>
                        <w:jc w:val="center"/>
                        <w:rPr>
                          <w:rFonts w:ascii="Arial" w:hAnsi="Arial" w:hint="cs"/>
                          <w:sz w:val="24"/>
                          <w:szCs w:val="24"/>
                          <w:lang w:bidi="ar-IQ"/>
                        </w:rPr>
                      </w:pPr>
                      <w:r>
                        <w:rPr>
                          <w:rFonts w:ascii="Arial" w:hAnsi="Arial" w:hint="cs"/>
                          <w:sz w:val="24"/>
                          <w:szCs w:val="24"/>
                          <w:rtl/>
                          <w:lang w:bidi="ar-IQ"/>
                        </w:rPr>
                        <w:t>المصدر : من عمل الباحث بالاعتماد على الموسوعة العربية العالمية , مؤسسة أعمال الموسوعة للنشر والتوزيع , الرياض , ط 1 ,1999 , ص 6 .</w:t>
                      </w:r>
                    </w:p>
                  </w:txbxContent>
                </v:textbox>
              </v:shape>
            </w:pict>
          </mc:Fallback>
        </mc:AlternateContent>
      </w: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r>
        <w:rPr>
          <w:rFonts w:ascii="Times New Roman" w:eastAsia="Times New Roman" w:hAnsi="Times New Roman" w:cs="Simplified Arabic"/>
          <w:noProof/>
          <w:sz w:val="28"/>
          <w:szCs w:val="28"/>
        </w:rPr>
        <mc:AlternateContent>
          <mc:Choice Requires="wps">
            <w:drawing>
              <wp:anchor distT="0" distB="0" distL="114300" distR="114300" simplePos="0" relativeHeight="251666432" behindDoc="0" locked="0" layoutInCell="1" allowOverlap="1" wp14:anchorId="608DD507" wp14:editId="3C325FA9">
                <wp:simplePos x="0" y="0"/>
                <wp:positionH relativeFrom="column">
                  <wp:posOffset>-314325</wp:posOffset>
                </wp:positionH>
                <wp:positionV relativeFrom="paragraph">
                  <wp:posOffset>216535</wp:posOffset>
                </wp:positionV>
                <wp:extent cx="457200" cy="7419975"/>
                <wp:effectExtent l="9525" t="9525" r="9525" b="9525"/>
                <wp:wrapNone/>
                <wp:docPr id="15"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419975"/>
                        </a:xfrm>
                        <a:prstGeom prst="rect">
                          <a:avLst/>
                        </a:prstGeom>
                        <a:solidFill>
                          <a:srgbClr val="FFFFFF"/>
                        </a:solidFill>
                        <a:ln w="9525">
                          <a:solidFill>
                            <a:srgbClr val="FFFFFF"/>
                          </a:solidFill>
                          <a:miter lim="800000"/>
                          <a:headEnd/>
                          <a:tailEnd/>
                        </a:ln>
                      </wps:spPr>
                      <wps:txbx>
                        <w:txbxContent>
                          <w:p w:rsidR="000B3283" w:rsidRPr="00FE3645" w:rsidRDefault="000B3283" w:rsidP="000B3283">
                            <w:pPr>
                              <w:jc w:val="center"/>
                              <w:rPr>
                                <w:rFonts w:ascii="Arial" w:hAnsi="Arial" w:hint="cs"/>
                                <w:b/>
                                <w:bCs/>
                                <w:sz w:val="28"/>
                                <w:szCs w:val="28"/>
                                <w:lang w:bidi="ar-IQ"/>
                              </w:rPr>
                            </w:pPr>
                            <w:r w:rsidRPr="00FE3645">
                              <w:rPr>
                                <w:rFonts w:ascii="Arial" w:hAnsi="Arial" w:hint="cs"/>
                                <w:b/>
                                <w:bCs/>
                                <w:sz w:val="28"/>
                                <w:szCs w:val="28"/>
                                <w:rtl/>
                                <w:lang w:bidi="ar-IQ"/>
                              </w:rPr>
                              <w:t>خريطة (1) الدول الحبيسة في العالم بحسب القارات</w:t>
                            </w:r>
                          </w:p>
                          <w:p w:rsidR="000B3283" w:rsidRDefault="000B3283" w:rsidP="000B3283">
                            <w:pPr>
                              <w:jc w:val="cente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5" o:spid="_x0000_s1027" type="#_x0000_t202" style="position:absolute;left:0;text-align:left;margin-left:-24.75pt;margin-top:17.05pt;width:36pt;height:58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" strokecolor="white">
                <v:textbox style="layout-flow:vertical;mso-layout-flow-alt:bottom-to-top">
                  <w:txbxContent>
                    <w:p w:rsidR="000B3283" w:rsidRPr="00FE3645" w:rsidRDefault="000B3283" w:rsidP="000B3283">
                      <w:pPr>
                        <w:jc w:val="center"/>
                        <w:rPr>
                          <w:rFonts w:ascii="Arial" w:hAnsi="Arial" w:hint="cs"/>
                          <w:b/>
                          <w:bCs/>
                          <w:sz w:val="28"/>
                          <w:szCs w:val="28"/>
                          <w:lang w:bidi="ar-IQ"/>
                        </w:rPr>
                      </w:pPr>
                      <w:r w:rsidRPr="00FE3645">
                        <w:rPr>
                          <w:rFonts w:ascii="Arial" w:hAnsi="Arial" w:hint="cs"/>
                          <w:b/>
                          <w:bCs/>
                          <w:sz w:val="28"/>
                          <w:szCs w:val="28"/>
                          <w:rtl/>
                          <w:lang w:bidi="ar-IQ"/>
                        </w:rPr>
                        <w:t>خريطة (1) الدول الحبيسة في العالم بحسب القارات</w:t>
                      </w:r>
                    </w:p>
                    <w:p w:rsidR="000B3283" w:rsidRDefault="000B3283" w:rsidP="000B3283">
                      <w:pPr>
                        <w:jc w:val="center"/>
                      </w:pPr>
                    </w:p>
                  </w:txbxContent>
                </v:textbox>
              </v:shape>
            </w:pict>
          </mc:Fallback>
        </mc:AlternateContent>
      </w: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5F47EC" w:rsidRDefault="000B3283" w:rsidP="000B3283">
      <w:pPr>
        <w:spacing w:after="0" w:line="240" w:lineRule="auto"/>
        <w:jc w:val="lowKashida"/>
        <w:rPr>
          <w:rFonts w:ascii="Simplified Arabic" w:eastAsia="Times New Roman" w:hAnsi="Simplified Arabic" w:cs="Simplified Arabic"/>
          <w:b/>
          <w:bCs/>
          <w:sz w:val="32"/>
          <w:szCs w:val="32"/>
          <w:rtl/>
          <w:lang w:bidi="ar-IQ"/>
        </w:rPr>
      </w:pPr>
      <w:r w:rsidRPr="005F47EC">
        <w:rPr>
          <w:rFonts w:ascii="Simplified Arabic" w:eastAsia="Times New Roman" w:hAnsi="Simplified Arabic" w:cs="Simplified Arabic" w:hint="cs"/>
          <w:b/>
          <w:bCs/>
          <w:sz w:val="32"/>
          <w:szCs w:val="32"/>
          <w:rtl/>
          <w:lang w:bidi="ar-IQ"/>
        </w:rPr>
        <w:lastRenderedPageBreak/>
        <w:t xml:space="preserve">- </w:t>
      </w:r>
      <w:r w:rsidRPr="005F47EC">
        <w:rPr>
          <w:rFonts w:ascii="Simplified Arabic" w:eastAsia="Times New Roman" w:hAnsi="Simplified Arabic" w:cs="Simplified Arabic"/>
          <w:b/>
          <w:bCs/>
          <w:sz w:val="32"/>
          <w:szCs w:val="32"/>
          <w:rtl/>
          <w:lang w:bidi="ar-IQ"/>
        </w:rPr>
        <w:t xml:space="preserve">الحلول المتاحة للدول الحبيسة : </w:t>
      </w:r>
      <w:r w:rsidRPr="005F47EC">
        <w:rPr>
          <w:rFonts w:ascii="Simplified Arabic" w:eastAsia="Times New Roman" w:hAnsi="Simplified Arabic" w:cs="Simplified Arabic"/>
          <w:b/>
          <w:bCs/>
          <w:sz w:val="32"/>
          <w:szCs w:val="32"/>
          <w:rtl/>
          <w:lang w:bidi="ar-IQ"/>
        </w:rPr>
        <w:tab/>
      </w:r>
    </w:p>
    <w:p w:rsidR="000B3283" w:rsidRPr="005F47EC" w:rsidRDefault="000B3283" w:rsidP="000B3283">
      <w:pPr>
        <w:spacing w:after="0" w:line="240" w:lineRule="auto"/>
        <w:ind w:firstLine="316"/>
        <w:jc w:val="lowKashida"/>
        <w:rPr>
          <w:rFonts w:ascii="Simplified Arabic" w:eastAsia="Times New Roman" w:hAnsi="Simplified Arabic" w:cs="Simplified Arabic"/>
          <w:sz w:val="32"/>
          <w:szCs w:val="32"/>
          <w:rtl/>
          <w:lang w:bidi="ar-IQ"/>
        </w:rPr>
      </w:pPr>
      <w:r>
        <w:rPr>
          <w:rFonts w:ascii="Simplified Arabic" w:eastAsia="Times New Roman" w:hAnsi="Simplified Arabic" w:cs="Simplified Arabic" w:hint="cs"/>
          <w:sz w:val="32"/>
          <w:szCs w:val="32"/>
          <w:rtl/>
          <w:lang w:bidi="ar-IQ"/>
        </w:rPr>
        <w:t>إ</w:t>
      </w:r>
      <w:r w:rsidRPr="005F47EC">
        <w:rPr>
          <w:rFonts w:ascii="Simplified Arabic" w:eastAsia="Times New Roman" w:hAnsi="Simplified Arabic" w:cs="Simplified Arabic"/>
          <w:sz w:val="32"/>
          <w:szCs w:val="32"/>
          <w:rtl/>
          <w:lang w:bidi="ar-IQ"/>
        </w:rPr>
        <w:t>ن</w:t>
      </w:r>
      <w:r>
        <w:rPr>
          <w:rFonts w:ascii="Simplified Arabic" w:eastAsia="Times New Roman" w:hAnsi="Simplified Arabic" w:cs="Simplified Arabic" w:hint="cs"/>
          <w:sz w:val="32"/>
          <w:szCs w:val="32"/>
          <w:rtl/>
          <w:lang w:bidi="ar-IQ"/>
        </w:rPr>
        <w:t>َّ</w:t>
      </w:r>
      <w:r w:rsidRPr="005F47EC">
        <w:rPr>
          <w:rFonts w:ascii="Simplified Arabic" w:eastAsia="Times New Roman" w:hAnsi="Simplified Arabic" w:cs="Simplified Arabic"/>
          <w:sz w:val="32"/>
          <w:szCs w:val="32"/>
          <w:rtl/>
          <w:lang w:bidi="ar-IQ"/>
        </w:rPr>
        <w:t xml:space="preserve"> كثيراً من المشاكل التي تواجهها الدول المغلقة متأتية من انعزالها عن البحر ، ولا يمكن أن تحل إلا بالتعاون الإقليمي الذي تسهم فيه الدول المجاورة لها وخاصة الدول الساحلية . فبواسطة هذا التعاون يمكن للدول المقفلة الحصول على التسهيلات والحقوق الآتية</w:t>
      </w:r>
      <w:r w:rsidRPr="005F47EC">
        <w:rPr>
          <w:rFonts w:ascii="Simplified Arabic" w:eastAsia="Times New Roman" w:hAnsi="Simplified Arabic" w:cs="Simplified Arabic"/>
          <w:sz w:val="32"/>
          <w:szCs w:val="32"/>
          <w:vertAlign w:val="superscript"/>
          <w:rtl/>
          <w:lang w:bidi="ar-IQ"/>
        </w:rPr>
        <w:t>(4)</w:t>
      </w:r>
      <w:r w:rsidRPr="005F47EC">
        <w:rPr>
          <w:rFonts w:ascii="Simplified Arabic" w:eastAsia="Times New Roman" w:hAnsi="Simplified Arabic" w:cs="Simplified Arabic"/>
          <w:sz w:val="32"/>
          <w:szCs w:val="32"/>
          <w:rtl/>
          <w:lang w:bidi="ar-IQ"/>
        </w:rPr>
        <w:t xml:space="preserve"> :</w:t>
      </w:r>
    </w:p>
    <w:p w:rsidR="000B3283" w:rsidRPr="005F47EC" w:rsidRDefault="000B3283" w:rsidP="000B3283">
      <w:pPr>
        <w:spacing w:after="0" w:line="240" w:lineRule="auto"/>
        <w:jc w:val="lowKashida"/>
        <w:rPr>
          <w:rFonts w:ascii="Simplified Arabic" w:eastAsia="Times New Roman" w:hAnsi="Simplified Arabic" w:cs="Simplified Arabic"/>
          <w:sz w:val="32"/>
          <w:szCs w:val="32"/>
          <w:rtl/>
          <w:lang w:bidi="ar-IQ"/>
        </w:rPr>
      </w:pPr>
      <w:r w:rsidRPr="005F47EC">
        <w:rPr>
          <w:rFonts w:ascii="Simplified Arabic" w:eastAsia="Times New Roman" w:hAnsi="Simplified Arabic" w:cs="Simplified Arabic"/>
          <w:b/>
          <w:bCs/>
          <w:sz w:val="32"/>
          <w:szCs w:val="32"/>
          <w:rtl/>
          <w:lang w:bidi="ar-IQ"/>
        </w:rPr>
        <w:t>أولاً :</w:t>
      </w:r>
      <w:r w:rsidRPr="005F47EC">
        <w:rPr>
          <w:rFonts w:ascii="Simplified Arabic" w:eastAsia="Times New Roman" w:hAnsi="Simplified Arabic" w:cs="Simplified Arabic"/>
          <w:sz w:val="32"/>
          <w:szCs w:val="32"/>
          <w:rtl/>
          <w:lang w:bidi="ar-IQ"/>
        </w:rPr>
        <w:t xml:space="preserve"> الاستفا</w:t>
      </w:r>
      <w:r>
        <w:rPr>
          <w:rFonts w:ascii="Simplified Arabic" w:eastAsia="Times New Roman" w:hAnsi="Simplified Arabic" w:cs="Simplified Arabic"/>
          <w:sz w:val="32"/>
          <w:szCs w:val="32"/>
          <w:rtl/>
          <w:lang w:bidi="ar-IQ"/>
        </w:rPr>
        <w:t>دة من الأنهار للملاحة الدولية ،</w:t>
      </w:r>
      <w:r w:rsidRPr="005F47EC">
        <w:rPr>
          <w:rFonts w:ascii="Simplified Arabic" w:eastAsia="Times New Roman" w:hAnsi="Simplified Arabic" w:cs="Simplified Arabic"/>
          <w:sz w:val="32"/>
          <w:szCs w:val="32"/>
          <w:rtl/>
          <w:lang w:bidi="ar-IQ"/>
        </w:rPr>
        <w:t xml:space="preserve"> ترجع فكرة الأنهار الدولية إلى القرن السابع عشر حيث يرتبط بمفهوم (القانون الطبيعي) الذي اعتبر الأنهار طرق حرة أوجدتها الطبيعة لفائدة الإنسان ، ومن بين هذه الفوائد استعمالها للوصول إلى البحار والمحيطات ، ولا يجوز غلقها بل تركها مفتوحة </w:t>
      </w:r>
      <w:r>
        <w:rPr>
          <w:rFonts w:ascii="Simplified Arabic" w:eastAsia="Times New Roman" w:hAnsi="Simplified Arabic" w:cs="Simplified Arabic"/>
          <w:sz w:val="32"/>
          <w:szCs w:val="32"/>
          <w:rtl/>
          <w:lang w:bidi="ar-IQ"/>
        </w:rPr>
        <w:t>متكاملة مع عناصر الطبيعة الأخرى</w:t>
      </w:r>
      <w:r w:rsidRPr="005F47EC">
        <w:rPr>
          <w:rFonts w:ascii="Simplified Arabic" w:eastAsia="Times New Roman" w:hAnsi="Simplified Arabic" w:cs="Simplified Arabic"/>
          <w:sz w:val="32"/>
          <w:szCs w:val="32"/>
          <w:rtl/>
          <w:lang w:bidi="ar-IQ"/>
        </w:rPr>
        <w:t xml:space="preserve">. أما مؤتمر فينا الذي انعقد عام 1815 فانه حدد حرية الملاحة في الأنهار الدولية بطريقة عامة حيث توصل إلى قرار يدعو الدول التي يمر خلالها أو يفصل بينها نهر ملاحي ، إلى ضرورة التعاون لتنظيم كل ما يتعلق بالملاحة عن طريق تشكيل اللجان وعقد الاتفاقيات بهذا الشأن . وقد وضعت قرارات هذا المؤتمر فيما يتعلق بنهري الراين والميز ونهر شلت وروافدها الصالحة للملاحة ، كذلك تنظيم الملاحة في الأنهار الأخرى كالدانوب في عام 1856 وأنهار أفريقيا الوسطى مثل الكونغو والنيجر </w:t>
      </w:r>
      <w:proofErr w:type="spellStart"/>
      <w:r w:rsidRPr="005F47EC">
        <w:rPr>
          <w:rFonts w:ascii="Simplified Arabic" w:eastAsia="Times New Roman" w:hAnsi="Simplified Arabic" w:cs="Simplified Arabic"/>
          <w:sz w:val="32"/>
          <w:szCs w:val="32"/>
          <w:rtl/>
          <w:lang w:bidi="ar-IQ"/>
        </w:rPr>
        <w:t>والزمبيزي</w:t>
      </w:r>
      <w:proofErr w:type="spellEnd"/>
      <w:r w:rsidRPr="005F47EC">
        <w:rPr>
          <w:rFonts w:ascii="Simplified Arabic" w:eastAsia="Times New Roman" w:hAnsi="Simplified Arabic" w:cs="Simplified Arabic"/>
          <w:sz w:val="32"/>
          <w:szCs w:val="32"/>
          <w:rtl/>
          <w:lang w:bidi="ar-IQ"/>
        </w:rPr>
        <w:t xml:space="preserve"> في عام 1885 ، وتم ذلك بالنسبة للأنهار الرئيسة ا</w:t>
      </w:r>
      <w:r>
        <w:rPr>
          <w:rFonts w:ascii="Simplified Arabic" w:eastAsia="Times New Roman" w:hAnsi="Simplified Arabic" w:cs="Simplified Arabic"/>
          <w:sz w:val="32"/>
          <w:szCs w:val="32"/>
          <w:rtl/>
          <w:lang w:bidi="ar-IQ"/>
        </w:rPr>
        <w:t>لأخرى بعد الحرب العالمية الأولى</w:t>
      </w:r>
      <w:r w:rsidRPr="005F47EC">
        <w:rPr>
          <w:rFonts w:ascii="Simplified Arabic" w:eastAsia="Times New Roman" w:hAnsi="Simplified Arabic" w:cs="Simplified Arabic"/>
          <w:sz w:val="32"/>
          <w:szCs w:val="32"/>
          <w:vertAlign w:val="superscript"/>
          <w:rtl/>
          <w:lang w:bidi="ar-IQ"/>
        </w:rPr>
        <w:t>(5)</w:t>
      </w:r>
      <w:r w:rsidRPr="005F47EC">
        <w:rPr>
          <w:rFonts w:ascii="Simplified Arabic" w:eastAsia="Times New Roman" w:hAnsi="Simplified Arabic" w:cs="Simplified Arabic"/>
          <w:sz w:val="32"/>
          <w:szCs w:val="32"/>
          <w:rtl/>
          <w:lang w:bidi="ar-IQ"/>
        </w:rPr>
        <w:t xml:space="preserve">. </w:t>
      </w:r>
    </w:p>
    <w:p w:rsidR="000B3283" w:rsidRPr="005F47EC" w:rsidRDefault="000B3283" w:rsidP="000B3283">
      <w:pPr>
        <w:spacing w:after="0" w:line="240" w:lineRule="auto"/>
        <w:jc w:val="lowKashida"/>
        <w:rPr>
          <w:rFonts w:ascii="Simplified Arabic" w:eastAsia="Times New Roman" w:hAnsi="Simplified Arabic" w:cs="Simplified Arabic"/>
          <w:sz w:val="32"/>
          <w:szCs w:val="32"/>
          <w:rtl/>
          <w:lang w:bidi="ar-IQ"/>
        </w:rPr>
      </w:pPr>
      <w:r w:rsidRPr="005F47EC">
        <w:rPr>
          <w:rFonts w:ascii="Simplified Arabic" w:eastAsia="Times New Roman" w:hAnsi="Simplified Arabic" w:cs="Simplified Arabic"/>
          <w:b/>
          <w:bCs/>
          <w:sz w:val="32"/>
          <w:szCs w:val="32"/>
          <w:rtl/>
          <w:lang w:bidi="ar-IQ"/>
        </w:rPr>
        <w:t>ثانياً :</w:t>
      </w:r>
      <w:r w:rsidRPr="005F47EC">
        <w:rPr>
          <w:rFonts w:ascii="Simplified Arabic" w:eastAsia="Times New Roman" w:hAnsi="Simplified Arabic" w:cs="Simplified Arabic"/>
          <w:sz w:val="32"/>
          <w:szCs w:val="32"/>
          <w:rtl/>
          <w:lang w:bidi="ar-IQ"/>
        </w:rPr>
        <w:t xml:space="preserve"> أما حق المرور فقد ظهر في قرارات مؤتمر برشلونة الذي انعقد في </w:t>
      </w:r>
      <w:r>
        <w:rPr>
          <w:rFonts w:ascii="Simplified Arabic" w:eastAsia="Times New Roman" w:hAnsi="Simplified Arabic" w:cs="Simplified Arabic" w:hint="cs"/>
          <w:sz w:val="32"/>
          <w:szCs w:val="32"/>
          <w:rtl/>
          <w:lang w:bidi="ar-IQ"/>
        </w:rPr>
        <w:t xml:space="preserve">           </w:t>
      </w:r>
      <w:r w:rsidRPr="005F47EC">
        <w:rPr>
          <w:rFonts w:ascii="Simplified Arabic" w:eastAsia="Times New Roman" w:hAnsi="Simplified Arabic" w:cs="Simplified Arabic"/>
          <w:sz w:val="32"/>
          <w:szCs w:val="32"/>
          <w:rtl/>
          <w:lang w:bidi="ar-IQ"/>
        </w:rPr>
        <w:t>عام 1921، وبموجبه تم الاعتراف بحق الدول الداخلية بالمرور عبر أراضي الدول المجاو</w:t>
      </w:r>
      <w:r>
        <w:rPr>
          <w:rFonts w:ascii="Simplified Arabic" w:eastAsia="Times New Roman" w:hAnsi="Simplified Arabic" w:cs="Simplified Arabic"/>
          <w:sz w:val="32"/>
          <w:szCs w:val="32"/>
          <w:rtl/>
          <w:lang w:bidi="ar-IQ"/>
        </w:rPr>
        <w:t>رة أو الساحلية للوصول إلى البحر. وقبلت الدول الساحلية</w:t>
      </w:r>
      <w:r w:rsidRPr="005F47EC">
        <w:rPr>
          <w:rFonts w:ascii="Simplified Arabic" w:eastAsia="Times New Roman" w:hAnsi="Simplified Arabic" w:cs="Simplified Arabic"/>
          <w:sz w:val="32"/>
          <w:szCs w:val="32"/>
          <w:rtl/>
          <w:lang w:bidi="ar-IQ"/>
        </w:rPr>
        <w:t xml:space="preserve"> في تقديم جميع التسهيلات الضرورية التي تكفل النقل عبر أراضيها باستعمال مختلف الطرق البرية والبحرية . كما تعهدت هذه الدول بعدم فرض ضرائب إضافية عدا ما </w:t>
      </w:r>
      <w:proofErr w:type="spellStart"/>
      <w:r w:rsidRPr="005F47EC">
        <w:rPr>
          <w:rFonts w:ascii="Simplified Arabic" w:eastAsia="Times New Roman" w:hAnsi="Simplified Arabic" w:cs="Simplified Arabic"/>
          <w:sz w:val="32"/>
          <w:szCs w:val="32"/>
          <w:rtl/>
          <w:lang w:bidi="ar-IQ"/>
        </w:rPr>
        <w:t>تتطلبه</w:t>
      </w:r>
      <w:proofErr w:type="spellEnd"/>
      <w:r w:rsidRPr="005F47EC">
        <w:rPr>
          <w:rFonts w:ascii="Simplified Arabic" w:eastAsia="Times New Roman" w:hAnsi="Simplified Arabic" w:cs="Simplified Arabic"/>
          <w:sz w:val="32"/>
          <w:szCs w:val="32"/>
          <w:rtl/>
          <w:lang w:bidi="ar-IQ"/>
        </w:rPr>
        <w:t xml:space="preserve"> حالة ازدحام المرور أو زيادة أجور النقل الناتجة عن المنافسة بين مختلف وسائل النقل التجاري ؛ ويتماشى حق المرور مع مبدأ تشجيع التجارة الدولية ، وهذا يشمل أيضاً ضمان المرور خلال المياه الإقليمية التابعة</w:t>
      </w:r>
      <w:r>
        <w:rPr>
          <w:rFonts w:ascii="Simplified Arabic" w:eastAsia="Times New Roman" w:hAnsi="Simplified Arabic" w:cs="Simplified Arabic"/>
          <w:sz w:val="32"/>
          <w:szCs w:val="32"/>
          <w:rtl/>
          <w:lang w:bidi="ar-IQ"/>
        </w:rPr>
        <w:t xml:space="preserve"> للدول البحرية ، وقد عقدت كثير</w:t>
      </w:r>
      <w:r>
        <w:rPr>
          <w:rFonts w:ascii="Simplified Arabic" w:eastAsia="Times New Roman" w:hAnsi="Simplified Arabic" w:cs="Simplified Arabic" w:hint="cs"/>
          <w:sz w:val="32"/>
          <w:szCs w:val="32"/>
          <w:rtl/>
          <w:lang w:bidi="ar-IQ"/>
        </w:rPr>
        <w:t>ٌ</w:t>
      </w:r>
      <w:r w:rsidRPr="005F47EC">
        <w:rPr>
          <w:rFonts w:ascii="Simplified Arabic" w:eastAsia="Times New Roman" w:hAnsi="Simplified Arabic" w:cs="Simplified Arabic"/>
          <w:sz w:val="32"/>
          <w:szCs w:val="32"/>
          <w:rtl/>
          <w:lang w:bidi="ar-IQ"/>
        </w:rPr>
        <w:t xml:space="preserve"> من الدول الداخلية اتفاقيات مع الدول التي تقع على طريقها إلى البحر بهذا الشأن </w:t>
      </w:r>
      <w:r w:rsidRPr="005F47EC">
        <w:rPr>
          <w:rFonts w:ascii="Simplified Arabic" w:eastAsia="Times New Roman" w:hAnsi="Simplified Arabic" w:cs="Simplified Arabic"/>
          <w:sz w:val="32"/>
          <w:szCs w:val="32"/>
          <w:rtl/>
          <w:lang w:bidi="ar-IQ"/>
        </w:rPr>
        <w:lastRenderedPageBreak/>
        <w:t xml:space="preserve">لضمان حق المرور ، وعلى هذا الأساس أصبح لبوليفيا حق المرور عبر أراضي الطرف الشمالي من شيلي إضافة إلى حق الملاحة في نهر </w:t>
      </w:r>
      <w:proofErr w:type="spellStart"/>
      <w:r w:rsidRPr="005F47EC">
        <w:rPr>
          <w:rFonts w:ascii="Simplified Arabic" w:eastAsia="Times New Roman" w:hAnsi="Simplified Arabic" w:cs="Simplified Arabic"/>
          <w:sz w:val="32"/>
          <w:szCs w:val="32"/>
          <w:rtl/>
          <w:lang w:bidi="ar-IQ"/>
        </w:rPr>
        <w:t>الأمزون</w:t>
      </w:r>
      <w:proofErr w:type="spellEnd"/>
      <w:r w:rsidRPr="005F47EC">
        <w:rPr>
          <w:rFonts w:ascii="Simplified Arabic" w:eastAsia="Times New Roman" w:hAnsi="Simplified Arabic" w:cs="Simplified Arabic"/>
          <w:sz w:val="32"/>
          <w:szCs w:val="32"/>
          <w:rtl/>
          <w:lang w:bidi="ar-IQ"/>
        </w:rPr>
        <w:t xml:space="preserve"> . </w:t>
      </w:r>
    </w:p>
    <w:p w:rsidR="000B3283" w:rsidRPr="005F47EC" w:rsidRDefault="000B3283" w:rsidP="000B3283">
      <w:pPr>
        <w:spacing w:after="0" w:line="240" w:lineRule="auto"/>
        <w:jc w:val="lowKashida"/>
        <w:rPr>
          <w:rFonts w:ascii="Simplified Arabic" w:eastAsia="Times New Roman" w:hAnsi="Simplified Arabic" w:cs="Simplified Arabic"/>
          <w:sz w:val="32"/>
          <w:szCs w:val="32"/>
          <w:rtl/>
          <w:lang w:bidi="ar-IQ"/>
        </w:rPr>
      </w:pPr>
      <w:r w:rsidRPr="005F47EC">
        <w:rPr>
          <w:rFonts w:ascii="Simplified Arabic" w:eastAsia="Times New Roman" w:hAnsi="Simplified Arabic" w:cs="Simplified Arabic"/>
          <w:b/>
          <w:bCs/>
          <w:sz w:val="32"/>
          <w:szCs w:val="32"/>
          <w:rtl/>
          <w:lang w:bidi="ar-IQ"/>
        </w:rPr>
        <w:t>ثالثاً :</w:t>
      </w:r>
      <w:r w:rsidRPr="005F47EC">
        <w:rPr>
          <w:rFonts w:ascii="Simplified Arabic" w:eastAsia="Times New Roman" w:hAnsi="Simplified Arabic" w:cs="Simplified Arabic"/>
          <w:sz w:val="32"/>
          <w:szCs w:val="32"/>
          <w:rtl/>
          <w:lang w:bidi="ar-IQ"/>
        </w:rPr>
        <w:t xml:space="preserve"> أما تطبيق مبدأ (الميناء الحر) أو (المنطقة الحرة) فانه نوع </w:t>
      </w:r>
      <w:r>
        <w:rPr>
          <w:rFonts w:ascii="Simplified Arabic" w:eastAsia="Times New Roman" w:hAnsi="Simplified Arabic" w:cs="Simplified Arabic" w:hint="cs"/>
          <w:sz w:val="32"/>
          <w:szCs w:val="32"/>
          <w:rtl/>
          <w:lang w:bidi="ar-IQ"/>
        </w:rPr>
        <w:t>آ</w:t>
      </w:r>
      <w:r w:rsidRPr="005F47EC">
        <w:rPr>
          <w:rFonts w:ascii="Simplified Arabic" w:eastAsia="Times New Roman" w:hAnsi="Simplified Arabic" w:cs="Simplified Arabic"/>
          <w:sz w:val="32"/>
          <w:szCs w:val="32"/>
          <w:rtl/>
          <w:lang w:bidi="ar-IQ"/>
        </w:rPr>
        <w:t xml:space="preserve">خر من التسهيلات التي تقدمها الدول الساحلية للدول الداخلية . فقد تحصل الأخيرة على تخصيص منطقة معينة من أحد موانئ الدول الساحلية وتضعها تحت تصرفها، وبموجب هذا المبدأ تعفى بضائع الدولة المقفلة (الحبيسة) من الضرائب </w:t>
      </w:r>
      <w:proofErr w:type="spellStart"/>
      <w:r w:rsidRPr="005F47EC">
        <w:rPr>
          <w:rFonts w:ascii="Simplified Arabic" w:eastAsia="Times New Roman" w:hAnsi="Simplified Arabic" w:cs="Simplified Arabic"/>
          <w:sz w:val="32"/>
          <w:szCs w:val="32"/>
          <w:rtl/>
          <w:lang w:bidi="ar-IQ"/>
        </w:rPr>
        <w:t>الكمركية</w:t>
      </w:r>
      <w:proofErr w:type="spellEnd"/>
      <w:r w:rsidRPr="005F47EC">
        <w:rPr>
          <w:rFonts w:ascii="Simplified Arabic" w:eastAsia="Times New Roman" w:hAnsi="Simplified Arabic" w:cs="Simplified Arabic"/>
          <w:sz w:val="32"/>
          <w:szCs w:val="32"/>
          <w:rtl/>
          <w:lang w:bidi="ar-IQ"/>
        </w:rPr>
        <w:t xml:space="preserve"> ، وفي الغالب يرتبط الميناء الحر بحق المرور أو النقل عبر أراضي الدول الأخرى . فقد كان لتشيكوسلوفاكيا سابقاً ، بين الحربين العالميتين منطقة حرة في هامبورغ وحق المرور في نهر الألب ، وفي الوقت</w:t>
      </w:r>
      <w:r w:rsidRPr="00926F1B">
        <w:rPr>
          <w:rFonts w:ascii="Simplified Arabic" w:eastAsia="Times New Roman" w:hAnsi="Simplified Arabic" w:cs="Simplified Arabic"/>
          <w:sz w:val="32"/>
          <w:szCs w:val="32"/>
          <w:rtl/>
          <w:lang w:bidi="ar-IQ"/>
        </w:rPr>
        <w:t xml:space="preserve"> </w:t>
      </w:r>
      <w:r w:rsidRPr="005F47EC">
        <w:rPr>
          <w:rFonts w:ascii="Simplified Arabic" w:eastAsia="Times New Roman" w:hAnsi="Simplified Arabic" w:cs="Simplified Arabic"/>
          <w:sz w:val="32"/>
          <w:szCs w:val="32"/>
          <w:rtl/>
          <w:lang w:bidi="ar-IQ"/>
        </w:rPr>
        <w:t>نفس</w:t>
      </w:r>
      <w:r>
        <w:rPr>
          <w:rFonts w:ascii="Simplified Arabic" w:eastAsia="Times New Roman" w:hAnsi="Simplified Arabic" w:cs="Simplified Arabic" w:hint="cs"/>
          <w:sz w:val="32"/>
          <w:szCs w:val="32"/>
          <w:rtl/>
          <w:lang w:bidi="ar-IQ"/>
        </w:rPr>
        <w:t>ه</w:t>
      </w:r>
      <w:r w:rsidRPr="005F47EC">
        <w:rPr>
          <w:rFonts w:ascii="Simplified Arabic" w:eastAsia="Times New Roman" w:hAnsi="Simplified Arabic" w:cs="Simplified Arabic"/>
          <w:sz w:val="32"/>
          <w:szCs w:val="32"/>
          <w:rtl/>
          <w:lang w:bidi="ar-IQ"/>
        </w:rPr>
        <w:t xml:space="preserve"> كان ليوغسلافيا ميناء حر في سلافك . </w:t>
      </w:r>
    </w:p>
    <w:p w:rsidR="000B3283" w:rsidRPr="005F47EC" w:rsidRDefault="000B3283" w:rsidP="000B3283">
      <w:pPr>
        <w:spacing w:after="0" w:line="240" w:lineRule="auto"/>
        <w:jc w:val="lowKashida"/>
        <w:rPr>
          <w:rFonts w:ascii="Simplified Arabic" w:eastAsia="Times New Roman" w:hAnsi="Simplified Arabic" w:cs="Simplified Arabic"/>
          <w:sz w:val="32"/>
          <w:szCs w:val="32"/>
          <w:rtl/>
          <w:lang w:bidi="ar-IQ"/>
        </w:rPr>
      </w:pPr>
      <w:r w:rsidRPr="005F47EC">
        <w:rPr>
          <w:rFonts w:ascii="Simplified Arabic" w:eastAsia="Times New Roman" w:hAnsi="Simplified Arabic" w:cs="Simplified Arabic"/>
          <w:b/>
          <w:bCs/>
          <w:sz w:val="32"/>
          <w:szCs w:val="32"/>
          <w:rtl/>
          <w:lang w:bidi="ar-IQ"/>
        </w:rPr>
        <w:t>رابعاً :</w:t>
      </w:r>
      <w:r w:rsidRPr="005F47EC">
        <w:rPr>
          <w:rFonts w:ascii="Simplified Arabic" w:eastAsia="Times New Roman" w:hAnsi="Simplified Arabic" w:cs="Simplified Arabic"/>
          <w:sz w:val="32"/>
          <w:szCs w:val="32"/>
          <w:rtl/>
          <w:lang w:bidi="ar-IQ"/>
        </w:rPr>
        <w:t xml:space="preserve"> أما الرواق فانه طريقة أخرى مفتوحة أمام بعض الدول الداخلية للوصول إلى البحر ، وهو عبارة عن شريط من الأرض يمتد عبرة أراضي دولة ساحلية ويتصل بأحد المرافئ وتنقل سيادته إلى الدولة الداخلية لذلك فأن أية محاولة لغلق الرواق الأرضي من قبل الدولة الساحلية تعد مخالفة للقانون الدولي ، وبهذا تفضل الدولة الداخلية أن تمتلك هذا الدهليز أكثر من حصولها على امتياز حق المرور فقط أو على حرية استعمال طريق أحد الأنهار ، وهناك بعض الأمثلة على تطبيق هذا المبدأ وأشهرها الرواق البولوني الذي اقتطع بين بروسيا الشرقية وألمانيا لإيصال بولونيا ببحر البلطيق، وقد أقيم على أساس الحق الطبيعي للدولة المقفلة أكثر من أي اعتبار </w:t>
      </w:r>
      <w:r>
        <w:rPr>
          <w:rFonts w:ascii="Simplified Arabic" w:eastAsia="Times New Roman" w:hAnsi="Simplified Arabic" w:cs="Simplified Arabic" w:hint="cs"/>
          <w:sz w:val="32"/>
          <w:szCs w:val="32"/>
          <w:rtl/>
          <w:lang w:bidi="ar-IQ"/>
        </w:rPr>
        <w:t>آ</w:t>
      </w:r>
      <w:r w:rsidRPr="005F47EC">
        <w:rPr>
          <w:rFonts w:ascii="Simplified Arabic" w:eastAsia="Times New Roman" w:hAnsi="Simplified Arabic" w:cs="Simplified Arabic"/>
          <w:sz w:val="32"/>
          <w:szCs w:val="32"/>
          <w:rtl/>
          <w:lang w:bidi="ar-IQ"/>
        </w:rPr>
        <w:t xml:space="preserve">خر سواء </w:t>
      </w:r>
      <w:r>
        <w:rPr>
          <w:rFonts w:ascii="Simplified Arabic" w:eastAsia="Times New Roman" w:hAnsi="Simplified Arabic" w:cs="Simplified Arabic" w:hint="cs"/>
          <w:sz w:val="32"/>
          <w:szCs w:val="32"/>
          <w:rtl/>
          <w:lang w:bidi="ar-IQ"/>
        </w:rPr>
        <w:t>أ</w:t>
      </w:r>
      <w:r>
        <w:rPr>
          <w:rFonts w:ascii="Simplified Arabic" w:eastAsia="Times New Roman" w:hAnsi="Simplified Arabic" w:cs="Simplified Arabic"/>
          <w:sz w:val="32"/>
          <w:szCs w:val="32"/>
          <w:rtl/>
          <w:lang w:bidi="ar-IQ"/>
        </w:rPr>
        <w:t>كان ذلك يتعلق باللغة أ</w:t>
      </w:r>
      <w:r>
        <w:rPr>
          <w:rFonts w:ascii="Simplified Arabic" w:eastAsia="Times New Roman" w:hAnsi="Simplified Arabic" w:cs="Simplified Arabic" w:hint="cs"/>
          <w:sz w:val="32"/>
          <w:szCs w:val="32"/>
          <w:rtl/>
          <w:lang w:bidi="ar-IQ"/>
        </w:rPr>
        <w:t>م</w:t>
      </w:r>
      <w:r>
        <w:rPr>
          <w:rFonts w:ascii="Simplified Arabic" w:eastAsia="Times New Roman" w:hAnsi="Simplified Arabic" w:cs="Simplified Arabic"/>
          <w:sz w:val="32"/>
          <w:szCs w:val="32"/>
          <w:rtl/>
          <w:lang w:bidi="ar-IQ"/>
        </w:rPr>
        <w:t xml:space="preserve"> العنصر أ</w:t>
      </w:r>
      <w:r>
        <w:rPr>
          <w:rFonts w:ascii="Simplified Arabic" w:eastAsia="Times New Roman" w:hAnsi="Simplified Arabic" w:cs="Simplified Arabic" w:hint="cs"/>
          <w:sz w:val="32"/>
          <w:szCs w:val="32"/>
          <w:rtl/>
          <w:lang w:bidi="ar-IQ"/>
        </w:rPr>
        <w:t>م</w:t>
      </w:r>
      <w:r>
        <w:rPr>
          <w:rFonts w:ascii="Simplified Arabic" w:eastAsia="Times New Roman" w:hAnsi="Simplified Arabic" w:cs="Simplified Arabic"/>
          <w:sz w:val="32"/>
          <w:szCs w:val="32"/>
          <w:rtl/>
          <w:lang w:bidi="ar-IQ"/>
        </w:rPr>
        <w:t xml:space="preserve"> الولاء أ</w:t>
      </w:r>
      <w:r>
        <w:rPr>
          <w:rFonts w:ascii="Simplified Arabic" w:eastAsia="Times New Roman" w:hAnsi="Simplified Arabic" w:cs="Simplified Arabic" w:hint="cs"/>
          <w:sz w:val="32"/>
          <w:szCs w:val="32"/>
          <w:rtl/>
          <w:lang w:bidi="ar-IQ"/>
        </w:rPr>
        <w:t>م</w:t>
      </w:r>
      <w:r w:rsidRPr="005F47EC">
        <w:rPr>
          <w:rFonts w:ascii="Simplified Arabic" w:eastAsia="Times New Roman" w:hAnsi="Simplified Arabic" w:cs="Simplified Arabic"/>
          <w:sz w:val="32"/>
          <w:szCs w:val="32"/>
          <w:rtl/>
          <w:lang w:bidi="ar-IQ"/>
        </w:rPr>
        <w:t xml:space="preserve"> التاريخ الذي يرتبط بين بولندا والجماعات البشرية التي تقطن المنطقة</w:t>
      </w:r>
      <w:r w:rsidRPr="005F47EC">
        <w:rPr>
          <w:rFonts w:ascii="Simplified Arabic" w:eastAsia="Times New Roman" w:hAnsi="Simplified Arabic" w:cs="Simplified Arabic"/>
          <w:sz w:val="32"/>
          <w:szCs w:val="32"/>
          <w:vertAlign w:val="superscript"/>
          <w:rtl/>
          <w:lang w:bidi="ar-IQ"/>
        </w:rPr>
        <w:t>(6)</w:t>
      </w:r>
      <w:r w:rsidRPr="005F47EC">
        <w:rPr>
          <w:rFonts w:ascii="Simplified Arabic" w:eastAsia="Times New Roman" w:hAnsi="Simplified Arabic" w:cs="Simplified Arabic"/>
          <w:sz w:val="32"/>
          <w:szCs w:val="32"/>
          <w:rtl/>
          <w:lang w:bidi="ar-IQ"/>
        </w:rPr>
        <w:t xml:space="preserve"> .</w:t>
      </w:r>
    </w:p>
    <w:p w:rsidR="000B3283" w:rsidRPr="005F47EC"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Pr="005F47EC"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Pr="005F47EC"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Pr="005F47EC"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Pr="005F47EC"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Pr="005F47EC" w:rsidRDefault="000B3283" w:rsidP="000B3283">
      <w:pPr>
        <w:spacing w:after="0" w:line="240" w:lineRule="auto"/>
        <w:jc w:val="center"/>
        <w:rPr>
          <w:rFonts w:ascii="Simplified Arabic" w:eastAsia="Times New Roman" w:hAnsi="Simplified Arabic" w:cs="Simplified Arabic"/>
          <w:b/>
          <w:bCs/>
          <w:sz w:val="32"/>
          <w:szCs w:val="32"/>
          <w:rtl/>
          <w:lang w:bidi="ar-IQ"/>
        </w:rPr>
      </w:pPr>
      <w:r w:rsidRPr="005F47EC">
        <w:rPr>
          <w:rFonts w:ascii="Simplified Arabic" w:eastAsia="Times New Roman" w:hAnsi="Simplified Arabic" w:cs="Simplified Arabic"/>
          <w:b/>
          <w:bCs/>
          <w:sz w:val="32"/>
          <w:szCs w:val="32"/>
          <w:rtl/>
          <w:lang w:bidi="ar-IQ"/>
        </w:rPr>
        <w:lastRenderedPageBreak/>
        <w:t>المبح</w:t>
      </w:r>
      <w:r>
        <w:rPr>
          <w:rFonts w:ascii="Simplified Arabic" w:eastAsia="Times New Roman" w:hAnsi="Simplified Arabic" w:cs="Simplified Arabic" w:hint="cs"/>
          <w:b/>
          <w:bCs/>
          <w:sz w:val="32"/>
          <w:szCs w:val="32"/>
          <w:rtl/>
          <w:lang w:bidi="ar-IQ"/>
        </w:rPr>
        <w:t>ـــــ</w:t>
      </w:r>
      <w:r w:rsidRPr="005F47EC">
        <w:rPr>
          <w:rFonts w:ascii="Simplified Arabic" w:eastAsia="Times New Roman" w:hAnsi="Simplified Arabic" w:cs="Simplified Arabic"/>
          <w:b/>
          <w:bCs/>
          <w:sz w:val="32"/>
          <w:szCs w:val="32"/>
          <w:rtl/>
          <w:lang w:bidi="ar-IQ"/>
        </w:rPr>
        <w:t>ث الثاني</w:t>
      </w:r>
    </w:p>
    <w:p w:rsidR="000B3283" w:rsidRPr="005F47EC" w:rsidRDefault="000B3283" w:rsidP="000B3283">
      <w:pPr>
        <w:spacing w:after="0" w:line="240" w:lineRule="auto"/>
        <w:jc w:val="center"/>
        <w:rPr>
          <w:rFonts w:ascii="Simplified Arabic" w:eastAsia="Times New Roman" w:hAnsi="Simplified Arabic" w:cs="Simplified Arabic"/>
          <w:b/>
          <w:bCs/>
          <w:sz w:val="32"/>
          <w:szCs w:val="32"/>
          <w:rtl/>
          <w:lang w:bidi="ar-IQ"/>
        </w:rPr>
      </w:pPr>
      <w:r w:rsidRPr="005F47EC">
        <w:rPr>
          <w:rFonts w:ascii="Simplified Arabic" w:eastAsia="Times New Roman" w:hAnsi="Simplified Arabic" w:cs="Simplified Arabic"/>
          <w:b/>
          <w:bCs/>
          <w:sz w:val="32"/>
          <w:szCs w:val="32"/>
          <w:rtl/>
          <w:lang w:bidi="ar-IQ"/>
        </w:rPr>
        <w:t>الدول الحبيس</w:t>
      </w:r>
      <w:r>
        <w:rPr>
          <w:rFonts w:ascii="Simplified Arabic" w:eastAsia="Times New Roman" w:hAnsi="Simplified Arabic" w:cs="Simplified Arabic" w:hint="cs"/>
          <w:b/>
          <w:bCs/>
          <w:sz w:val="32"/>
          <w:szCs w:val="32"/>
          <w:rtl/>
          <w:lang w:bidi="ar-IQ"/>
        </w:rPr>
        <w:t>ـــــ</w:t>
      </w:r>
      <w:r w:rsidRPr="005F47EC">
        <w:rPr>
          <w:rFonts w:ascii="Simplified Arabic" w:eastAsia="Times New Roman" w:hAnsi="Simplified Arabic" w:cs="Simplified Arabic"/>
          <w:b/>
          <w:bCs/>
          <w:sz w:val="32"/>
          <w:szCs w:val="32"/>
          <w:rtl/>
          <w:lang w:bidi="ar-IQ"/>
        </w:rPr>
        <w:t>ة والاتفاقيات الدولية</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r w:rsidRPr="005F47EC">
        <w:rPr>
          <w:rFonts w:ascii="Simplified Arabic" w:eastAsia="Times New Roman" w:hAnsi="Simplified Arabic" w:cs="Simplified Arabic"/>
          <w:sz w:val="32"/>
          <w:szCs w:val="32"/>
          <w:rtl/>
          <w:lang w:bidi="ar-IQ"/>
        </w:rPr>
        <w:tab/>
        <w:t xml:space="preserve">لقد أثيرت مشكلة الدول المقفلة عدة مرات ونوقشت على الصعيد الدولي ، وقد أكد </w:t>
      </w:r>
      <w:r>
        <w:rPr>
          <w:rFonts w:ascii="Simplified Arabic" w:eastAsia="Times New Roman" w:hAnsi="Simplified Arabic" w:cs="Simplified Arabic"/>
          <w:sz w:val="32"/>
          <w:szCs w:val="32"/>
          <w:rtl/>
          <w:lang w:bidi="ar-IQ"/>
        </w:rPr>
        <w:t>حقوق هذه الدول للوصول إلى البحا</w:t>
      </w:r>
      <w:r>
        <w:rPr>
          <w:rFonts w:ascii="Simplified Arabic" w:eastAsia="Times New Roman" w:hAnsi="Simplified Arabic" w:cs="Simplified Arabic" w:hint="cs"/>
          <w:sz w:val="32"/>
          <w:szCs w:val="32"/>
          <w:rtl/>
          <w:lang w:bidi="ar-IQ"/>
        </w:rPr>
        <w:t>ر في</w:t>
      </w:r>
      <w:r w:rsidRPr="005F47EC">
        <w:rPr>
          <w:rFonts w:ascii="Simplified Arabic" w:eastAsia="Times New Roman" w:hAnsi="Simplified Arabic" w:cs="Simplified Arabic"/>
          <w:sz w:val="32"/>
          <w:szCs w:val="32"/>
          <w:rtl/>
          <w:lang w:bidi="ar-IQ"/>
        </w:rPr>
        <w:t xml:space="preserve"> أثناء انعقاد مؤتمر جنيف </w:t>
      </w:r>
      <w:r>
        <w:rPr>
          <w:rFonts w:ascii="Simplified Arabic" w:eastAsia="Times New Roman" w:hAnsi="Simplified Arabic" w:cs="Simplified Arabic" w:hint="cs"/>
          <w:sz w:val="32"/>
          <w:szCs w:val="32"/>
          <w:rtl/>
          <w:lang w:bidi="ar-IQ"/>
        </w:rPr>
        <w:t xml:space="preserve">           </w:t>
      </w:r>
      <w:r w:rsidRPr="005F47EC">
        <w:rPr>
          <w:rFonts w:ascii="Simplified Arabic" w:eastAsia="Times New Roman" w:hAnsi="Simplified Arabic" w:cs="Simplified Arabic"/>
          <w:sz w:val="32"/>
          <w:szCs w:val="32"/>
          <w:rtl/>
          <w:lang w:bidi="ar-IQ"/>
        </w:rPr>
        <w:t>سنة 1958 كجزء مرتبط بحرية الدولة للاستفادة من البحار العالية وتحديد مناطق المياه الإقليمية ، ولكن بالرغم من تعهد الدول الساحلية لمساعدة الدول الداخلية للوصول إلى البحار فان هناك بعض الحالات التي تشير إلى عدم تنفيذها لهذه الالتزامات لأسباب كثيرة منها ما ينتج عن الخلافات السياسية أو العقيدة بين الدول الداخلية والساحلية كما هي الحالة بين بعض دول جنوب أفريقيا أو ما ينتج عن الخلافات حول الحدود أو امتلاك بعض الجزر والأراضي . فعلى سبيل المثال لجأت بوليفيا إلى عقد اتفاقيات ثنائية لمعالجة مساوئ موقعها الحبيس ، فعقدت معاهدتين مع الأرجنتين الأولى عام 1868 ، والثانية عام 1947 ، وثلاث اتفاقيات مع البرازيل الأولى عام 1867 ، والثانية عام 191</w:t>
      </w:r>
      <w:r>
        <w:rPr>
          <w:rFonts w:ascii="Simplified Arabic" w:eastAsia="Times New Roman" w:hAnsi="Simplified Arabic" w:cs="Simplified Arabic"/>
          <w:sz w:val="32"/>
          <w:szCs w:val="32"/>
          <w:rtl/>
          <w:lang w:bidi="ar-IQ"/>
        </w:rPr>
        <w:t>0 والثالثة عام 1938 ، وثلاث أ</w:t>
      </w:r>
      <w:r>
        <w:rPr>
          <w:rFonts w:ascii="Simplified Arabic" w:eastAsia="Times New Roman" w:hAnsi="Simplified Arabic" w:cs="Simplified Arabic" w:hint="cs"/>
          <w:sz w:val="32"/>
          <w:szCs w:val="32"/>
          <w:rtl/>
          <w:lang w:bidi="ar-IQ"/>
        </w:rPr>
        <w:t>ُ</w:t>
      </w:r>
      <w:r>
        <w:rPr>
          <w:rFonts w:ascii="Simplified Arabic" w:eastAsia="Times New Roman" w:hAnsi="Simplified Arabic" w:cs="Simplified Arabic"/>
          <w:sz w:val="32"/>
          <w:szCs w:val="32"/>
          <w:rtl/>
          <w:lang w:bidi="ar-IQ"/>
        </w:rPr>
        <w:t>خر</w:t>
      </w:r>
      <w:r w:rsidRPr="005F47EC">
        <w:rPr>
          <w:rFonts w:ascii="Simplified Arabic" w:eastAsia="Times New Roman" w:hAnsi="Simplified Arabic" w:cs="Simplified Arabic"/>
          <w:sz w:val="32"/>
          <w:szCs w:val="32"/>
          <w:rtl/>
          <w:lang w:bidi="ar-IQ"/>
        </w:rPr>
        <w:t xml:space="preserve"> مع تشيلي الأولى في عام 1904م والثانية في عام 1912 والثالثة في </w:t>
      </w:r>
      <w:r>
        <w:rPr>
          <w:rFonts w:ascii="Simplified Arabic" w:eastAsia="Times New Roman" w:hAnsi="Simplified Arabic" w:cs="Simplified Arabic" w:hint="cs"/>
          <w:sz w:val="32"/>
          <w:szCs w:val="32"/>
          <w:rtl/>
          <w:lang w:bidi="ar-IQ"/>
        </w:rPr>
        <w:t xml:space="preserve">          </w:t>
      </w:r>
      <w:r w:rsidRPr="005F47EC">
        <w:rPr>
          <w:rFonts w:ascii="Simplified Arabic" w:eastAsia="Times New Roman" w:hAnsi="Simplified Arabic" w:cs="Simplified Arabic"/>
          <w:sz w:val="32"/>
          <w:szCs w:val="32"/>
          <w:rtl/>
          <w:lang w:bidi="ar-IQ"/>
        </w:rPr>
        <w:t xml:space="preserve">عام 1955 وثلاث اتفاقيات مع البيرو الأولى عام 1863 والثانية في عام 1905 والثالثة في عام 1955 ، لذلك فهي وقعت بين أطماع الدول المتمثلة بالأرجنتين والبرازيل وتشيلي والبيرو </w:t>
      </w:r>
      <w:proofErr w:type="spellStart"/>
      <w:r w:rsidRPr="005F47EC">
        <w:rPr>
          <w:rFonts w:ascii="Simplified Arabic" w:eastAsia="Times New Roman" w:hAnsi="Simplified Arabic" w:cs="Simplified Arabic"/>
          <w:sz w:val="32"/>
          <w:szCs w:val="32"/>
          <w:rtl/>
          <w:lang w:bidi="ar-IQ"/>
        </w:rPr>
        <w:t>وبرغواي</w:t>
      </w:r>
      <w:proofErr w:type="spellEnd"/>
      <w:r w:rsidRPr="005F47EC">
        <w:rPr>
          <w:rFonts w:ascii="Simplified Arabic" w:eastAsia="Times New Roman" w:hAnsi="Simplified Arabic" w:cs="Simplified Arabic"/>
          <w:sz w:val="32"/>
          <w:szCs w:val="32"/>
          <w:rtl/>
          <w:lang w:bidi="ar-IQ"/>
        </w:rPr>
        <w:t xml:space="preserve"> ، وفقدت دولة بوليفيا مناطق واسعة من أراضيها لهذه الدول حرمت بسببها من مخرج إلى المحيط الهادي ومن استعمال طريق نهر </w:t>
      </w:r>
      <w:proofErr w:type="spellStart"/>
      <w:r w:rsidRPr="005F47EC">
        <w:rPr>
          <w:rFonts w:ascii="Simplified Arabic" w:eastAsia="Times New Roman" w:hAnsi="Simplified Arabic" w:cs="Simplified Arabic"/>
          <w:sz w:val="32"/>
          <w:szCs w:val="32"/>
          <w:rtl/>
          <w:lang w:bidi="ar-IQ"/>
        </w:rPr>
        <w:t>برغواي</w:t>
      </w:r>
      <w:proofErr w:type="spellEnd"/>
      <w:r w:rsidRPr="005F47EC">
        <w:rPr>
          <w:rFonts w:ascii="Simplified Arabic" w:eastAsia="Times New Roman" w:hAnsi="Simplified Arabic" w:cs="Simplified Arabic"/>
          <w:sz w:val="32"/>
          <w:szCs w:val="32"/>
          <w:rtl/>
          <w:lang w:bidi="ar-IQ"/>
        </w:rPr>
        <w:t xml:space="preserve"> – بارانا الذي يوصلها بالمحيط الأطلسي – لكن تمكنت بوليفيا بعد ذلك من إجراء سلسلة من الاتفاقيات ضمنت لها منفذ إلى المحيطات وحق مرور حر بواسطة </w:t>
      </w:r>
      <w:r>
        <w:rPr>
          <w:rFonts w:ascii="Simplified Arabic" w:eastAsia="Times New Roman" w:hAnsi="Simplified Arabic" w:cs="Simplified Arabic"/>
          <w:sz w:val="32"/>
          <w:szCs w:val="32"/>
          <w:rtl/>
          <w:lang w:bidi="ar-IQ"/>
        </w:rPr>
        <w:t>ثلاثة سكك حديد في تشيلي وبيرو و</w:t>
      </w:r>
      <w:r w:rsidRPr="005F47EC">
        <w:rPr>
          <w:rFonts w:ascii="Simplified Arabic" w:eastAsia="Times New Roman" w:hAnsi="Simplified Arabic" w:cs="Simplified Arabic"/>
          <w:sz w:val="32"/>
          <w:szCs w:val="32"/>
          <w:rtl/>
          <w:lang w:bidi="ar-IQ"/>
        </w:rPr>
        <w:t>الأرجنتين إضافة إلى خط أخر إلى البرازيل مما أتاح لها فرصة إيجاد منفذ يوصلها إلى موانئ المحيط الأطلسي</w:t>
      </w:r>
      <w:r w:rsidRPr="005F47EC">
        <w:rPr>
          <w:rFonts w:ascii="Simplified Arabic" w:eastAsia="Times New Roman" w:hAnsi="Simplified Arabic" w:cs="Simplified Arabic"/>
          <w:sz w:val="32"/>
          <w:szCs w:val="32"/>
          <w:vertAlign w:val="superscript"/>
          <w:rtl/>
          <w:lang w:bidi="ar-IQ"/>
        </w:rPr>
        <w:t>(7)</w:t>
      </w:r>
      <w:r w:rsidRPr="005F47EC">
        <w:rPr>
          <w:rFonts w:ascii="Simplified Arabic" w:eastAsia="Times New Roman" w:hAnsi="Simplified Arabic" w:cs="Simplified Arabic"/>
          <w:sz w:val="32"/>
          <w:szCs w:val="32"/>
          <w:rtl/>
          <w:lang w:bidi="ar-IQ"/>
        </w:rPr>
        <w:t xml:space="preserve"> . كما انضمت مالي في اتحاد مع جارتها الغربية السنغال عرف باسم (اتحاد مالي) وتمكنت مالي من الحصول على امتيازات يوصلها للبحر في الغرب ولكنه لم يدوم . </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Pr="005F47EC"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Pr="005F47EC" w:rsidRDefault="000B3283" w:rsidP="000B3283">
      <w:pPr>
        <w:spacing w:after="0" w:line="240" w:lineRule="auto"/>
        <w:jc w:val="lowKashida"/>
        <w:rPr>
          <w:rFonts w:ascii="Simplified Arabic" w:eastAsia="Times New Roman" w:hAnsi="Simplified Arabic" w:cs="Simplified Arabic"/>
          <w:sz w:val="32"/>
          <w:szCs w:val="32"/>
          <w:rtl/>
          <w:lang w:bidi="ar-IQ"/>
        </w:rPr>
      </w:pPr>
      <w:r w:rsidRPr="005F47EC">
        <w:rPr>
          <w:rFonts w:ascii="Simplified Arabic" w:eastAsia="Times New Roman" w:hAnsi="Simplified Arabic" w:cs="Simplified Arabic"/>
          <w:sz w:val="32"/>
          <w:szCs w:val="32"/>
          <w:rtl/>
          <w:lang w:bidi="ar-IQ"/>
        </w:rPr>
        <w:lastRenderedPageBreak/>
        <w:tab/>
        <w:t xml:space="preserve">وقد ضمنت القوانين الدولية للدول المغلقة حق المرور عبر أراضي الدول المحيطة وقد وقعت (32) دولة على معاهدة برشلونة سنة 1921 مؤيدة حرية العبور عبر أراضيها تسهيلاً لنقل سلع الجيران دون فرض ضرائب عليها وتقاضي رسم مرور معقول منها ولم توقع بعض الدول على المعاهدة لكنها عقدت اتفاقيات ثنائية مع الدول المجاورة لتحقيق ذلك الهدف ؛ وفي بعض الحالات لم تكن تلك الاتفاقيات الثنائية لتحل جميع مشاكل الدول الحبيسة ، لذلك لجأت تلك الدول إلى المنظمات الدولية كعصبة الأمم سابقاً وهيئة الأمم المتحدة ولضمان إصدار بعض القرارات التي تدعم حقوقها الملاحية في البحار المفتوحة وعبر أراضي دول الترانزيت . </w:t>
      </w:r>
    </w:p>
    <w:p w:rsidR="000B3283" w:rsidRPr="00BC093F" w:rsidRDefault="000B3283" w:rsidP="000B3283">
      <w:pPr>
        <w:spacing w:after="0" w:line="240" w:lineRule="auto"/>
        <w:jc w:val="lowKashida"/>
        <w:rPr>
          <w:rFonts w:ascii="Simplified Arabic" w:eastAsia="Times New Roman" w:hAnsi="Simplified Arabic" w:cs="Simplified Arabic"/>
          <w:sz w:val="32"/>
          <w:szCs w:val="32"/>
          <w:rtl/>
          <w:lang w:bidi="ar-IQ"/>
        </w:rPr>
      </w:pPr>
      <w:r w:rsidRPr="005F47EC">
        <w:rPr>
          <w:rFonts w:ascii="Simplified Arabic" w:eastAsia="Times New Roman" w:hAnsi="Simplified Arabic" w:cs="Simplified Arabic"/>
          <w:sz w:val="32"/>
          <w:szCs w:val="32"/>
          <w:rtl/>
          <w:lang w:bidi="ar-IQ"/>
        </w:rPr>
        <w:tab/>
        <w:t xml:space="preserve">عقدت الأمم المتحدة مؤتمراً بهذا الخصوص سنة 1958 ، ودعت له ممثلو (12) دولة حبيسة ، ولكن هناك اعتراف بحق هذه الدول في حرية المرور ، ولكننا نلاحظ انه في عام 1958 ، لم تكن هناك دولة أفريقية واحدة ممثلة ، بينما نجد اليوم (15) دولة أفريقية حبيسة ، وعقدت الأمم المتحدة مؤتمراً </w:t>
      </w:r>
      <w:r>
        <w:rPr>
          <w:rFonts w:ascii="Simplified Arabic" w:eastAsia="Times New Roman" w:hAnsi="Simplified Arabic" w:cs="Simplified Arabic" w:hint="cs"/>
          <w:sz w:val="32"/>
          <w:szCs w:val="32"/>
          <w:rtl/>
          <w:lang w:bidi="ar-IQ"/>
        </w:rPr>
        <w:t>آ</w:t>
      </w:r>
      <w:r w:rsidRPr="005F47EC">
        <w:rPr>
          <w:rFonts w:ascii="Simplified Arabic" w:eastAsia="Times New Roman" w:hAnsi="Simplified Arabic" w:cs="Simplified Arabic"/>
          <w:sz w:val="32"/>
          <w:szCs w:val="32"/>
          <w:rtl/>
          <w:lang w:bidi="ar-IQ"/>
        </w:rPr>
        <w:t>خر للدول الحبيسة وقانون البحار في المكسيك عام 1982 ، وأقرت في هذا المؤتمر إن دول العبور وتأكيداً لسيادتها لها الحق في أن تمنع مرور السلع والأشخاص التابعة لدولة أخرى في أراض</w:t>
      </w:r>
      <w:r>
        <w:rPr>
          <w:rFonts w:ascii="Simplified Arabic" w:eastAsia="Times New Roman" w:hAnsi="Simplified Arabic" w:cs="Simplified Arabic"/>
          <w:sz w:val="32"/>
          <w:szCs w:val="32"/>
          <w:rtl/>
          <w:lang w:bidi="ar-IQ"/>
        </w:rPr>
        <w:t>يها التي قد ينتج عن مرورها ضرر أمني</w:t>
      </w:r>
      <w:r w:rsidRPr="005F47EC">
        <w:rPr>
          <w:rFonts w:ascii="Simplified Arabic" w:eastAsia="Times New Roman" w:hAnsi="Simplified Arabic" w:cs="Simplified Arabic"/>
          <w:sz w:val="32"/>
          <w:szCs w:val="32"/>
          <w:rtl/>
          <w:lang w:bidi="ar-IQ"/>
        </w:rPr>
        <w:t xml:space="preserve"> لها ، وكذلك عينت هذه الاتفاقية حدود المياه الإقليمية للدولة الساحلية بـ(12) ميلاً بحرياً – وبهذا وضعت حداً لمسألة جدلية وبموجب هذا المفهوم تمتلك الدول الساحلية حقوقاً سيادية لاستكشاف واستغلال جميع موارد قاع البحر وباطن أرضه ويدخل معظمها ضمن البحر المفتوح ولمسافة (200) ميل بحري من خط الأساس والتي يطلق عليها المنطقة الاقتصادية</w:t>
      </w:r>
      <w:r w:rsidRPr="005F47EC">
        <w:rPr>
          <w:rFonts w:ascii="Simplified Arabic" w:eastAsia="Times New Roman" w:hAnsi="Simplified Arabic" w:cs="Simplified Arabic"/>
          <w:sz w:val="32"/>
          <w:szCs w:val="32"/>
          <w:vertAlign w:val="superscript"/>
          <w:rtl/>
          <w:lang w:bidi="ar-IQ"/>
        </w:rPr>
        <w:t>(8)</w:t>
      </w:r>
      <w:r w:rsidRPr="005F47EC">
        <w:rPr>
          <w:rFonts w:ascii="Simplified Arabic" w:eastAsia="Times New Roman" w:hAnsi="Simplified Arabic" w:cs="Simplified Arabic"/>
          <w:sz w:val="32"/>
          <w:szCs w:val="32"/>
          <w:rtl/>
          <w:lang w:bidi="ar-IQ"/>
        </w:rPr>
        <w:t>.</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Pr="00BC093F" w:rsidRDefault="000B3283" w:rsidP="000B3283">
      <w:pPr>
        <w:spacing w:after="0" w:line="240" w:lineRule="auto"/>
        <w:jc w:val="lowKashida"/>
        <w:rPr>
          <w:rFonts w:ascii="Simplified Arabic" w:eastAsia="Times New Roman" w:hAnsi="Simplified Arabic" w:cs="Simplified Arabic"/>
          <w:b/>
          <w:bCs/>
          <w:sz w:val="32"/>
          <w:szCs w:val="32"/>
          <w:rtl/>
          <w:lang w:bidi="ar-IQ"/>
        </w:rPr>
      </w:pPr>
      <w:r w:rsidRPr="00BC093F">
        <w:rPr>
          <w:rFonts w:ascii="Simplified Arabic" w:eastAsia="Times New Roman" w:hAnsi="Simplified Arabic" w:cs="Simplified Arabic"/>
          <w:b/>
          <w:bCs/>
          <w:sz w:val="32"/>
          <w:szCs w:val="32"/>
          <w:rtl/>
          <w:lang w:bidi="ar-IQ"/>
        </w:rPr>
        <w:lastRenderedPageBreak/>
        <w:t>الدول الحبيس</w:t>
      </w:r>
      <w:r>
        <w:rPr>
          <w:rFonts w:ascii="Simplified Arabic" w:eastAsia="Times New Roman" w:hAnsi="Simplified Arabic" w:cs="Simplified Arabic" w:hint="cs"/>
          <w:b/>
          <w:bCs/>
          <w:sz w:val="32"/>
          <w:szCs w:val="32"/>
          <w:rtl/>
          <w:lang w:bidi="ar-IQ"/>
        </w:rPr>
        <w:t>ــــ</w:t>
      </w:r>
      <w:r w:rsidRPr="00BC093F">
        <w:rPr>
          <w:rFonts w:ascii="Simplified Arabic" w:eastAsia="Times New Roman" w:hAnsi="Simplified Arabic" w:cs="Simplified Arabic"/>
          <w:b/>
          <w:bCs/>
          <w:sz w:val="32"/>
          <w:szCs w:val="32"/>
          <w:rtl/>
          <w:lang w:bidi="ar-IQ"/>
        </w:rPr>
        <w:t>ة ووظيفة الدولة الحاج</w:t>
      </w:r>
      <w:r>
        <w:rPr>
          <w:rFonts w:ascii="Simplified Arabic" w:eastAsia="Times New Roman" w:hAnsi="Simplified Arabic" w:cs="Simplified Arabic" w:hint="cs"/>
          <w:b/>
          <w:bCs/>
          <w:sz w:val="32"/>
          <w:szCs w:val="32"/>
          <w:rtl/>
          <w:lang w:bidi="ar-IQ"/>
        </w:rPr>
        <w:t>ـــــ</w:t>
      </w:r>
      <w:r w:rsidRPr="00BC093F">
        <w:rPr>
          <w:rFonts w:ascii="Simplified Arabic" w:eastAsia="Times New Roman" w:hAnsi="Simplified Arabic" w:cs="Simplified Arabic"/>
          <w:b/>
          <w:bCs/>
          <w:sz w:val="32"/>
          <w:szCs w:val="32"/>
          <w:rtl/>
          <w:lang w:bidi="ar-IQ"/>
        </w:rPr>
        <w:t xml:space="preserve">زة : </w:t>
      </w:r>
    </w:p>
    <w:p w:rsidR="000B3283" w:rsidRPr="00BC093F" w:rsidRDefault="000B3283" w:rsidP="000B3283">
      <w:pPr>
        <w:spacing w:after="0" w:line="240" w:lineRule="auto"/>
        <w:jc w:val="lowKashida"/>
        <w:rPr>
          <w:rFonts w:ascii="Simplified Arabic" w:eastAsia="Times New Roman" w:hAnsi="Simplified Arabic" w:cs="Simplified Arabic"/>
          <w:sz w:val="32"/>
          <w:szCs w:val="32"/>
          <w:rtl/>
          <w:lang w:bidi="ar-IQ"/>
        </w:rPr>
      </w:pPr>
      <w:r w:rsidRPr="00BC093F">
        <w:rPr>
          <w:rFonts w:ascii="Simplified Arabic" w:eastAsia="Times New Roman" w:hAnsi="Simplified Arabic" w:cs="Simplified Arabic"/>
          <w:sz w:val="32"/>
          <w:szCs w:val="32"/>
          <w:rtl/>
          <w:lang w:bidi="ar-IQ"/>
        </w:rPr>
        <w:tab/>
        <w:t xml:space="preserve">يتصل هذا المفهوم بموقع الجوار ، وبهذا الاعتبار يظهر تأثير الموقع من الناحية </w:t>
      </w:r>
      <w:proofErr w:type="spellStart"/>
      <w:r w:rsidRPr="00BC093F">
        <w:rPr>
          <w:rFonts w:ascii="Simplified Arabic" w:eastAsia="Times New Roman" w:hAnsi="Simplified Arabic" w:cs="Simplified Arabic"/>
          <w:sz w:val="32"/>
          <w:szCs w:val="32"/>
          <w:rtl/>
          <w:lang w:bidi="ar-IQ"/>
        </w:rPr>
        <w:t>الجيوبولتيكية</w:t>
      </w:r>
      <w:proofErr w:type="spellEnd"/>
      <w:r w:rsidRPr="00BC093F">
        <w:rPr>
          <w:rFonts w:ascii="Simplified Arabic" w:eastAsia="Times New Roman" w:hAnsi="Simplified Arabic" w:cs="Simplified Arabic"/>
          <w:sz w:val="32"/>
          <w:szCs w:val="32"/>
          <w:rtl/>
          <w:lang w:bidi="ar-IQ"/>
        </w:rPr>
        <w:t xml:space="preserve"> على وظيفة الدولة كمنطقة عازلة وكيفية توجيهه علاقات الدول القوية بعضها مع البعض الآخر من جهة وبالدول العازلة من جهة أخرى ويمكن اعتبار الدول العازلة على </w:t>
      </w:r>
      <w:r>
        <w:rPr>
          <w:rFonts w:ascii="Simplified Arabic" w:eastAsia="Times New Roman" w:hAnsi="Simplified Arabic" w:cs="Simplified Arabic" w:hint="cs"/>
          <w:sz w:val="32"/>
          <w:szCs w:val="32"/>
          <w:rtl/>
          <w:lang w:bidi="ar-IQ"/>
        </w:rPr>
        <w:t>أ</w:t>
      </w:r>
      <w:r w:rsidRPr="00BC093F">
        <w:rPr>
          <w:rFonts w:ascii="Simplified Arabic" w:eastAsia="Times New Roman" w:hAnsi="Simplified Arabic" w:cs="Simplified Arabic"/>
          <w:sz w:val="32"/>
          <w:szCs w:val="32"/>
          <w:rtl/>
          <w:lang w:bidi="ar-IQ"/>
        </w:rPr>
        <w:t xml:space="preserve">نها صنف من التخوم، لأنها ضعيفة بالمقارنة للدول المجاورة لها إضافة إلى وظيفتها الأساسية وهي عزل الدول عن بعضها لكن ليس من الضروري أن تكون الدولة الحاجزة صغيرة المساحة كما يظن </w:t>
      </w:r>
      <w:r>
        <w:rPr>
          <w:rFonts w:ascii="Simplified Arabic" w:eastAsia="Times New Roman" w:hAnsi="Simplified Arabic" w:cs="Simplified Arabic" w:hint="cs"/>
          <w:sz w:val="32"/>
          <w:szCs w:val="32"/>
          <w:rtl/>
          <w:lang w:bidi="ar-IQ"/>
        </w:rPr>
        <w:t xml:space="preserve">كُتاّب كثيرون </w:t>
      </w:r>
      <w:r w:rsidRPr="00BC093F">
        <w:rPr>
          <w:rFonts w:ascii="Simplified Arabic" w:eastAsia="Times New Roman" w:hAnsi="Simplified Arabic" w:cs="Simplified Arabic"/>
          <w:sz w:val="32"/>
          <w:szCs w:val="32"/>
          <w:rtl/>
          <w:lang w:bidi="ar-IQ"/>
        </w:rPr>
        <w:t xml:space="preserve">فبعضها صغيرة المساحة ولا تمثل إلا جيباً صغيراً والبعض الآخر واسعة المساحة. </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r w:rsidRPr="00BC093F">
        <w:rPr>
          <w:rFonts w:ascii="Simplified Arabic" w:eastAsia="Times New Roman" w:hAnsi="Simplified Arabic" w:cs="Simplified Arabic"/>
          <w:sz w:val="32"/>
          <w:szCs w:val="32"/>
          <w:rtl/>
          <w:lang w:bidi="ar-IQ"/>
        </w:rPr>
        <w:tab/>
        <w:t xml:space="preserve">لقد وصف لنا </w:t>
      </w:r>
      <w:proofErr w:type="spellStart"/>
      <w:r w:rsidRPr="00BC093F">
        <w:rPr>
          <w:rFonts w:ascii="Simplified Arabic" w:eastAsia="Times New Roman" w:hAnsi="Simplified Arabic" w:cs="Simplified Arabic"/>
          <w:sz w:val="32"/>
          <w:szCs w:val="32"/>
          <w:rtl/>
          <w:lang w:bidi="ar-IQ"/>
        </w:rPr>
        <w:t>سبايكمن</w:t>
      </w:r>
      <w:proofErr w:type="spellEnd"/>
      <w:r w:rsidRPr="00BC093F">
        <w:rPr>
          <w:rFonts w:ascii="Simplified Arabic" w:eastAsia="Times New Roman" w:hAnsi="Simplified Arabic" w:cs="Simplified Arabic"/>
          <w:sz w:val="32"/>
          <w:szCs w:val="32"/>
          <w:rtl/>
          <w:lang w:bidi="ar-IQ"/>
        </w:rPr>
        <w:t xml:space="preserve"> باختصار وظيف</w:t>
      </w:r>
      <w:r>
        <w:rPr>
          <w:rFonts w:ascii="Simplified Arabic" w:eastAsia="Times New Roman" w:hAnsi="Simplified Arabic" w:cs="Simplified Arabic"/>
          <w:sz w:val="32"/>
          <w:szCs w:val="32"/>
          <w:rtl/>
          <w:lang w:bidi="ar-IQ"/>
        </w:rPr>
        <w:t xml:space="preserve">ة وأهمية المناطق العازلة كما </w:t>
      </w:r>
      <w:r>
        <w:rPr>
          <w:rFonts w:ascii="Simplified Arabic" w:eastAsia="Times New Roman" w:hAnsi="Simplified Arabic" w:cs="Simplified Arabic" w:hint="cs"/>
          <w:sz w:val="32"/>
          <w:szCs w:val="32"/>
          <w:rtl/>
          <w:lang w:bidi="ar-IQ"/>
        </w:rPr>
        <w:t>يأتي</w:t>
      </w:r>
      <w:r w:rsidRPr="00BC093F">
        <w:rPr>
          <w:rFonts w:ascii="Simplified Arabic" w:eastAsia="Times New Roman" w:hAnsi="Simplified Arabic" w:cs="Simplified Arabic"/>
          <w:sz w:val="32"/>
          <w:szCs w:val="32"/>
          <w:rtl/>
          <w:lang w:bidi="ar-IQ"/>
        </w:rPr>
        <w:t xml:space="preserve"> : يرجع بقاء الدولة العازلة إلى أنها تتوسط الدول القوية وتحجز بينها ؛ ولأن أي محاولة للسيطرة عليها قد تفشل بسبب مقاومة الدولة الأخرى وكما أن حياد الدولة العازلة واستقلالها من شأنه أن يعزز وظيفتها في تقديم الحماية للدول المجاورة ، ولذلك فإنها من هذه الناحية تقوم مقام التخوم المحصنة والمناطق المنزوعة السلاح أو المناطق المحرمة . ولما كانت الدولة العازلة تعرقل الهجوم الموجه ضد الدولة الأخرى ، فإنها تمكن تلك الدولة في كسب الوقت وتتيح لها فرصة مواصلة الحرب خارج حدودها وتقي أراضيها وممتلكاتها من الدمار ، وتزداد قيمة الحماية التي تقدمها الدولة العازلة بسبب طبيعة تضاريسها الوعرة أو بسبب مناخها القاسي أو لصعوبة مواصلاتها إلى درجة إنها تشكل عقبة أمام حركة القطعات وخاصة قبل تطور أساليب الحرب والنقل والمواصلات الحديثة ، وبالرغم من تقليل أهمية هذه المناطق حالياً فأن ظروف الحرب الحديثة لازالت تتطلب تعزيز هذه المناطق بواسطة توسيع مساحتها والعمل على دعمها عسكرياً واقتصادياً ، لكي تساهم في أداء وظيفتها</w:t>
      </w:r>
      <w:r w:rsidRPr="00BC093F">
        <w:rPr>
          <w:rFonts w:ascii="Simplified Arabic" w:eastAsia="Times New Roman" w:hAnsi="Simplified Arabic" w:cs="Simplified Arabic"/>
          <w:sz w:val="32"/>
          <w:szCs w:val="32"/>
          <w:vertAlign w:val="superscript"/>
          <w:rtl/>
          <w:lang w:bidi="ar-IQ"/>
        </w:rPr>
        <w:t>(9)</w:t>
      </w:r>
      <w:r w:rsidRPr="00BC093F">
        <w:rPr>
          <w:rFonts w:ascii="Simplified Arabic" w:eastAsia="Times New Roman" w:hAnsi="Simplified Arabic" w:cs="Simplified Arabic"/>
          <w:sz w:val="32"/>
          <w:szCs w:val="32"/>
          <w:rtl/>
          <w:lang w:bidi="ar-IQ"/>
        </w:rPr>
        <w:t xml:space="preserve"> .</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Pr="00BC093F"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Pr="00BC093F" w:rsidRDefault="000B3283" w:rsidP="000B3283">
      <w:pPr>
        <w:spacing w:after="0" w:line="240" w:lineRule="auto"/>
        <w:jc w:val="lowKashida"/>
        <w:rPr>
          <w:rFonts w:ascii="Simplified Arabic" w:eastAsia="Times New Roman" w:hAnsi="Simplified Arabic" w:cs="Simplified Arabic"/>
          <w:sz w:val="32"/>
          <w:szCs w:val="32"/>
          <w:rtl/>
          <w:lang w:bidi="ar-IQ"/>
        </w:rPr>
      </w:pPr>
      <w:r w:rsidRPr="00BC093F">
        <w:rPr>
          <w:rFonts w:ascii="Simplified Arabic" w:eastAsia="Times New Roman" w:hAnsi="Simplified Arabic" w:cs="Simplified Arabic"/>
          <w:sz w:val="32"/>
          <w:szCs w:val="32"/>
          <w:rtl/>
          <w:lang w:bidi="ar-IQ"/>
        </w:rPr>
        <w:lastRenderedPageBreak/>
        <w:tab/>
        <w:t xml:space="preserve">ليس من الضروري في بعض الحالات أن تنجح الدولة العازلة في منع وقوع الحرب بين الدول المتنازعة ، بل كثيراً ما تتحول أراضيها إلى مناطق صدام فعلي بين القوة المتنافسة وذلك لأهمية موقعها من الناحية </w:t>
      </w:r>
      <w:proofErr w:type="spellStart"/>
      <w:r w:rsidRPr="00BC093F">
        <w:rPr>
          <w:rFonts w:ascii="Simplified Arabic" w:eastAsia="Times New Roman" w:hAnsi="Simplified Arabic" w:cs="Simplified Arabic"/>
          <w:sz w:val="32"/>
          <w:szCs w:val="32"/>
          <w:rtl/>
          <w:lang w:bidi="ar-IQ"/>
        </w:rPr>
        <w:t>الإستراتيجية</w:t>
      </w:r>
      <w:proofErr w:type="spellEnd"/>
      <w:r w:rsidRPr="00BC093F">
        <w:rPr>
          <w:rFonts w:ascii="Simplified Arabic" w:eastAsia="Times New Roman" w:hAnsi="Simplified Arabic" w:cs="Simplified Arabic"/>
          <w:sz w:val="32"/>
          <w:szCs w:val="32"/>
          <w:rtl/>
          <w:lang w:bidi="ar-IQ"/>
        </w:rPr>
        <w:t xml:space="preserve"> وضعفها ، وقد شهدت خارطة العالم السياسية كثيراً من الأمثلة على ظهور دول أو مناطق عازلة ، بعض هذه الدول اختفى والبعض الآخر لا يزال قائماً وفيما يلي عرض لمثل هذه الحالات :</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r w:rsidRPr="00BC093F">
        <w:rPr>
          <w:rFonts w:ascii="Simplified Arabic" w:eastAsia="Times New Roman" w:hAnsi="Simplified Arabic" w:cs="Simplified Arabic"/>
          <w:sz w:val="32"/>
          <w:szCs w:val="32"/>
          <w:rtl/>
          <w:lang w:bidi="ar-IQ"/>
        </w:rPr>
        <w:t xml:space="preserve">في قارة أفريقيا : مثال على المناطق العازلة ، حيث تتمثل بالمستعمرات أو التوابع التي تفصل بين نطاق الدول الإفريقية المستقلة التي أصبحت في مجال التأثير القومي للجنس الأسود وتلك التي لا تزال خاضعة لسيطرة الجنس الأبيض الاستعماري الأجنبي ، وتتبع الدول الأفريقية المستقلة مختلف الطرق لتحرير المستعمرات وطرد الجنس الأبيض وخلق دول أفريقية من بقايا الاستعمار في القارة ، ويشمل ذلك على تقديم المساعدات المادية والمعنوية للحركات التحررية ، ولذلك يظهر الاتجاه العام منذ عام 1960م نحو تلاشي المنطقة العازلة الأفريقية ، وتقليل مساحتها ، نموذج (أ ، ب ، ج) في الشكل (1) ، حيث يظهر من دراسة هذا الشكل أن المستعمرات كانت تحتل الجزء الأكبر من الثلث الجنوبي لقارة أفريقيا قبل </w:t>
      </w:r>
      <w:r>
        <w:rPr>
          <w:rFonts w:ascii="Simplified Arabic" w:eastAsia="Times New Roman" w:hAnsi="Simplified Arabic" w:cs="Simplified Arabic" w:hint="cs"/>
          <w:sz w:val="32"/>
          <w:szCs w:val="32"/>
          <w:rtl/>
          <w:lang w:bidi="ar-IQ"/>
        </w:rPr>
        <w:t xml:space="preserve">         </w:t>
      </w:r>
      <w:r w:rsidRPr="00BC093F">
        <w:rPr>
          <w:rFonts w:ascii="Simplified Arabic" w:eastAsia="Times New Roman" w:hAnsi="Simplified Arabic" w:cs="Simplified Arabic"/>
          <w:sz w:val="32"/>
          <w:szCs w:val="32"/>
          <w:rtl/>
          <w:lang w:bidi="ar-IQ"/>
        </w:rPr>
        <w:t>عام 1960 كما يظهر ذلك في (أ) . أما في (ب و ج) ف</w:t>
      </w:r>
      <w:r>
        <w:rPr>
          <w:rFonts w:ascii="Simplified Arabic" w:eastAsia="Times New Roman" w:hAnsi="Simplified Arabic" w:cs="Simplified Arabic" w:hint="cs"/>
          <w:sz w:val="32"/>
          <w:szCs w:val="32"/>
          <w:rtl/>
          <w:lang w:bidi="ar-IQ"/>
        </w:rPr>
        <w:t>إ</w:t>
      </w:r>
      <w:r w:rsidRPr="00BC093F">
        <w:rPr>
          <w:rFonts w:ascii="Simplified Arabic" w:eastAsia="Times New Roman" w:hAnsi="Simplified Arabic" w:cs="Simplified Arabic"/>
          <w:sz w:val="32"/>
          <w:szCs w:val="32"/>
          <w:rtl/>
          <w:lang w:bidi="ar-IQ"/>
        </w:rPr>
        <w:t>ن</w:t>
      </w:r>
      <w:r>
        <w:rPr>
          <w:rFonts w:ascii="Simplified Arabic" w:eastAsia="Times New Roman" w:hAnsi="Simplified Arabic" w:cs="Simplified Arabic" w:hint="cs"/>
          <w:sz w:val="32"/>
          <w:szCs w:val="32"/>
          <w:rtl/>
          <w:lang w:bidi="ar-IQ"/>
        </w:rPr>
        <w:t>َّ</w:t>
      </w:r>
      <w:r w:rsidRPr="00BC093F">
        <w:rPr>
          <w:rFonts w:ascii="Simplified Arabic" w:eastAsia="Times New Roman" w:hAnsi="Simplified Arabic" w:cs="Simplified Arabic"/>
          <w:sz w:val="32"/>
          <w:szCs w:val="32"/>
          <w:rtl/>
          <w:lang w:bidi="ar-IQ"/>
        </w:rPr>
        <w:t xml:space="preserve"> المناطق التي حصلت على الاستقلال تقدمت باتجاه الجنوب وحصرت المستعمرات بينها وبين المناطق التي هي تحت تأثير أو سيادة الجنس الأبيض أي أنها دول ذات سيادة مثل </w:t>
      </w:r>
      <w:proofErr w:type="spellStart"/>
      <w:r w:rsidRPr="00BC093F">
        <w:rPr>
          <w:rFonts w:ascii="Simplified Arabic" w:eastAsia="Times New Roman" w:hAnsi="Simplified Arabic" w:cs="Simplified Arabic"/>
          <w:sz w:val="32"/>
          <w:szCs w:val="32"/>
          <w:rtl/>
          <w:lang w:bidi="ar-IQ"/>
        </w:rPr>
        <w:t>روديسيا</w:t>
      </w:r>
      <w:proofErr w:type="spellEnd"/>
      <w:r w:rsidRPr="00BC093F">
        <w:rPr>
          <w:rFonts w:ascii="Simplified Arabic" w:eastAsia="Times New Roman" w:hAnsi="Simplified Arabic" w:cs="Simplified Arabic"/>
          <w:sz w:val="32"/>
          <w:szCs w:val="32"/>
          <w:rtl/>
          <w:lang w:bidi="ar-IQ"/>
        </w:rPr>
        <w:t xml:space="preserve"> وهي دول عن</w:t>
      </w:r>
      <w:r>
        <w:rPr>
          <w:rFonts w:ascii="Simplified Arabic" w:eastAsia="Times New Roman" w:hAnsi="Simplified Arabic" w:cs="Simplified Arabic"/>
          <w:sz w:val="32"/>
          <w:szCs w:val="32"/>
          <w:rtl/>
          <w:lang w:bidi="ar-IQ"/>
        </w:rPr>
        <w:t xml:space="preserve">صرية وباستقلال </w:t>
      </w:r>
      <w:proofErr w:type="spellStart"/>
      <w:r>
        <w:rPr>
          <w:rFonts w:ascii="Simplified Arabic" w:eastAsia="Times New Roman" w:hAnsi="Simplified Arabic" w:cs="Simplified Arabic"/>
          <w:sz w:val="32"/>
          <w:szCs w:val="32"/>
          <w:rtl/>
          <w:lang w:bidi="ar-IQ"/>
        </w:rPr>
        <w:t>انكولا</w:t>
      </w:r>
      <w:proofErr w:type="spellEnd"/>
      <w:r>
        <w:rPr>
          <w:rFonts w:ascii="Simplified Arabic" w:eastAsia="Times New Roman" w:hAnsi="Simplified Arabic" w:cs="Simplified Arabic"/>
          <w:sz w:val="32"/>
          <w:szCs w:val="32"/>
          <w:rtl/>
          <w:lang w:bidi="ar-IQ"/>
        </w:rPr>
        <w:t xml:space="preserve"> لم يبق</w:t>
      </w:r>
      <w:r>
        <w:rPr>
          <w:rFonts w:ascii="Simplified Arabic" w:eastAsia="Times New Roman" w:hAnsi="Simplified Arabic" w:cs="Simplified Arabic" w:hint="cs"/>
          <w:sz w:val="32"/>
          <w:szCs w:val="32"/>
          <w:rtl/>
          <w:lang w:bidi="ar-IQ"/>
        </w:rPr>
        <w:t>َ</w:t>
      </w:r>
      <w:r w:rsidRPr="00BC093F">
        <w:rPr>
          <w:rFonts w:ascii="Simplified Arabic" w:eastAsia="Times New Roman" w:hAnsi="Simplified Arabic" w:cs="Simplified Arabic"/>
          <w:sz w:val="32"/>
          <w:szCs w:val="32"/>
          <w:rtl/>
          <w:lang w:bidi="ar-IQ"/>
        </w:rPr>
        <w:t xml:space="preserve"> سوى ناميبيا من المستعمرات وقد تتلاشى المنطقة العازلة هنا.</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Pr="00BC093F"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r w:rsidRPr="00BC093F">
        <w:rPr>
          <w:rFonts w:ascii="Simplified Arabic" w:eastAsia="Times New Roman" w:hAnsi="Simplified Arabic" w:cs="Simplified Arabic"/>
          <w:sz w:val="32"/>
          <w:szCs w:val="32"/>
          <w:rtl/>
          <w:lang w:bidi="ar-IQ"/>
        </w:rPr>
        <w:lastRenderedPageBreak/>
        <w:tab/>
        <w:t xml:space="preserve">وخلاصة القول : </w:t>
      </w:r>
      <w:r>
        <w:rPr>
          <w:rFonts w:ascii="Simplified Arabic" w:eastAsia="Times New Roman" w:hAnsi="Simplified Arabic" w:cs="Simplified Arabic" w:hint="cs"/>
          <w:sz w:val="32"/>
          <w:szCs w:val="32"/>
          <w:rtl/>
          <w:lang w:bidi="ar-IQ"/>
        </w:rPr>
        <w:t>ا</w:t>
      </w:r>
      <w:r w:rsidRPr="00BC093F">
        <w:rPr>
          <w:rFonts w:ascii="Simplified Arabic" w:eastAsia="Times New Roman" w:hAnsi="Simplified Arabic" w:cs="Simplified Arabic"/>
          <w:sz w:val="32"/>
          <w:szCs w:val="32"/>
          <w:rtl/>
          <w:lang w:bidi="ar-IQ"/>
        </w:rPr>
        <w:t xml:space="preserve">ن وقوع بعض الدول </w:t>
      </w:r>
      <w:r>
        <w:rPr>
          <w:rFonts w:ascii="Simplified Arabic" w:eastAsia="Times New Roman" w:hAnsi="Simplified Arabic" w:cs="Simplified Arabic"/>
          <w:sz w:val="32"/>
          <w:szCs w:val="32"/>
          <w:rtl/>
          <w:lang w:bidi="ar-IQ"/>
        </w:rPr>
        <w:t xml:space="preserve">داخل القارات الواسعة مثل </w:t>
      </w:r>
      <w:r>
        <w:rPr>
          <w:rFonts w:ascii="Simplified Arabic" w:eastAsia="Times New Roman" w:hAnsi="Simplified Arabic" w:cs="Simplified Arabic" w:hint="cs"/>
          <w:sz w:val="32"/>
          <w:szCs w:val="32"/>
          <w:rtl/>
          <w:lang w:bidi="ar-IQ"/>
        </w:rPr>
        <w:t>آ</w:t>
      </w:r>
      <w:r>
        <w:rPr>
          <w:rFonts w:ascii="Simplified Arabic" w:eastAsia="Times New Roman" w:hAnsi="Simplified Arabic" w:cs="Simplified Arabic"/>
          <w:sz w:val="32"/>
          <w:szCs w:val="32"/>
          <w:rtl/>
          <w:lang w:bidi="ar-IQ"/>
        </w:rPr>
        <w:t>سيا و</w:t>
      </w:r>
      <w:r w:rsidRPr="00BC093F">
        <w:rPr>
          <w:rFonts w:ascii="Simplified Arabic" w:eastAsia="Times New Roman" w:hAnsi="Simplified Arabic" w:cs="Simplified Arabic"/>
          <w:sz w:val="32"/>
          <w:szCs w:val="32"/>
          <w:rtl/>
          <w:lang w:bidi="ar-IQ"/>
        </w:rPr>
        <w:t xml:space="preserve">أفريقيا وأمريكا الجنوبية </w:t>
      </w:r>
      <w:proofErr w:type="spellStart"/>
      <w:r w:rsidRPr="00BC093F">
        <w:rPr>
          <w:rFonts w:ascii="Simplified Arabic" w:eastAsia="Times New Roman" w:hAnsi="Simplified Arabic" w:cs="Simplified Arabic"/>
          <w:sz w:val="32"/>
          <w:szCs w:val="32"/>
          <w:rtl/>
          <w:lang w:bidi="ar-IQ"/>
        </w:rPr>
        <w:t>وأوربا</w:t>
      </w:r>
      <w:proofErr w:type="spellEnd"/>
      <w:r w:rsidRPr="00BC093F">
        <w:rPr>
          <w:rFonts w:ascii="Simplified Arabic" w:eastAsia="Times New Roman" w:hAnsi="Simplified Arabic" w:cs="Simplified Arabic"/>
          <w:sz w:val="32"/>
          <w:szCs w:val="32"/>
          <w:rtl/>
          <w:lang w:bidi="ar-IQ"/>
        </w:rPr>
        <w:t>، وتفكك الدول الكبرى مثل الاتحاد السوفيتي السابق وصعوبة تقسيم السواحل البحرية بين الدول وخصوصاً الصغير</w:t>
      </w:r>
      <w:r>
        <w:rPr>
          <w:rFonts w:ascii="Simplified Arabic" w:eastAsia="Times New Roman" w:hAnsi="Simplified Arabic" w:cs="Simplified Arabic"/>
          <w:sz w:val="32"/>
          <w:szCs w:val="32"/>
          <w:rtl/>
          <w:lang w:bidi="ar-IQ"/>
        </w:rPr>
        <w:t>ة منها كل ذلك أدى إلى عزل كثير</w:t>
      </w:r>
      <w:r>
        <w:rPr>
          <w:rFonts w:ascii="Simplified Arabic" w:eastAsia="Times New Roman" w:hAnsi="Simplified Arabic" w:cs="Simplified Arabic" w:hint="cs"/>
          <w:sz w:val="32"/>
          <w:szCs w:val="32"/>
          <w:rtl/>
          <w:lang w:bidi="ar-IQ"/>
        </w:rPr>
        <w:t>ٍ</w:t>
      </w:r>
      <w:r w:rsidRPr="00BC093F">
        <w:rPr>
          <w:rFonts w:ascii="Simplified Arabic" w:eastAsia="Times New Roman" w:hAnsi="Simplified Arabic" w:cs="Simplified Arabic"/>
          <w:sz w:val="32"/>
          <w:szCs w:val="32"/>
          <w:rtl/>
          <w:lang w:bidi="ar-IQ"/>
        </w:rPr>
        <w:t xml:space="preserve"> من الدول وحرمانها من الإطلالة على البحر وعزلها عن العالم ولما يمثله البحر من وسيلة اتصال سهلة ورخيصة ومباشرة بالعالم الخارجي فقد أدى ذلك إلى أن تكون الدول الحبيسة ضعيفة من الناحية الاقتصادية والسياسية والعسكرية وأصبح الكثير منها تابعاً أو معتمداً على الدول المج</w:t>
      </w:r>
      <w:r>
        <w:rPr>
          <w:rFonts w:ascii="Simplified Arabic" w:eastAsia="Times New Roman" w:hAnsi="Simplified Arabic" w:cs="Simplified Arabic"/>
          <w:sz w:val="32"/>
          <w:szCs w:val="32"/>
          <w:rtl/>
          <w:lang w:bidi="ar-IQ"/>
        </w:rPr>
        <w:t>اورة لها والتي لها إطلالة بحرية</w:t>
      </w:r>
      <w:r w:rsidRPr="00BC093F">
        <w:rPr>
          <w:rFonts w:ascii="Simplified Arabic" w:eastAsia="Times New Roman" w:hAnsi="Simplified Arabic" w:cs="Simplified Arabic"/>
          <w:sz w:val="32"/>
          <w:szCs w:val="32"/>
          <w:rtl/>
          <w:lang w:bidi="ar-IQ"/>
        </w:rPr>
        <w:t>، وقد اضطرت معظم تلك الدول الحبيسة إلى الانخراط في معاهدات دولية لغرض تسهيل وصولها إلى البحر وتنظيم ذلك مع الدول المجاورة المطلة على البحار ، كما أن الدول الحبيسة قد لعبت بطريقة أو بأخرى دور الدول الحاجزة بين القوى الكبرى المؤثرة في العالم</w:t>
      </w:r>
      <w:r w:rsidRPr="00BC093F">
        <w:rPr>
          <w:rFonts w:ascii="Simplified Arabic" w:eastAsia="Times New Roman" w:hAnsi="Simplified Arabic" w:cs="Simplified Arabic"/>
          <w:sz w:val="32"/>
          <w:szCs w:val="32"/>
          <w:vertAlign w:val="superscript"/>
          <w:rtl/>
          <w:lang w:bidi="ar-IQ"/>
        </w:rPr>
        <w:t>(10)</w:t>
      </w:r>
      <w:r w:rsidRPr="00BC093F">
        <w:rPr>
          <w:rFonts w:ascii="Simplified Arabic" w:eastAsia="Times New Roman" w:hAnsi="Simplified Arabic" w:cs="Simplified Arabic"/>
          <w:sz w:val="32"/>
          <w:szCs w:val="32"/>
          <w:rtl/>
          <w:lang w:bidi="ar-IQ"/>
        </w:rPr>
        <w:t xml:space="preserve"> . </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r>
        <w:rPr>
          <w:rFonts w:ascii="Times New Roman" w:eastAsia="Times New Roman" w:hAnsi="Times New Roman" w:cs="Simplified Arabic"/>
          <w:noProof/>
          <w:sz w:val="28"/>
          <w:szCs w:val="28"/>
        </w:rPr>
        <w:lastRenderedPageBreak/>
        <w:drawing>
          <wp:anchor distT="0" distB="0" distL="114300" distR="114300" simplePos="0" relativeHeight="251660288" behindDoc="1" locked="0" layoutInCell="1" allowOverlap="1">
            <wp:simplePos x="0" y="0"/>
            <wp:positionH relativeFrom="column">
              <wp:posOffset>-153670</wp:posOffset>
            </wp:positionH>
            <wp:positionV relativeFrom="paragraph">
              <wp:posOffset>186690</wp:posOffset>
            </wp:positionV>
            <wp:extent cx="5524500" cy="7452360"/>
            <wp:effectExtent l="0" t="0" r="0" b="0"/>
            <wp:wrapNone/>
            <wp:docPr id="14" name="صورة 14" descr="شك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شكل"/>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0" cy="7452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Simplified Arabic"/>
          <w:noProof/>
          <w:sz w:val="28"/>
          <w:szCs w:val="28"/>
        </w:rPr>
        <mc:AlternateContent>
          <mc:Choice Requires="wps">
            <w:drawing>
              <wp:anchor distT="0" distB="0" distL="114300" distR="114300" simplePos="0" relativeHeight="251673600" behindDoc="0" locked="0" layoutInCell="1" allowOverlap="1">
                <wp:simplePos x="0" y="0"/>
                <wp:positionH relativeFrom="column">
                  <wp:posOffset>351155</wp:posOffset>
                </wp:positionH>
                <wp:positionV relativeFrom="paragraph">
                  <wp:posOffset>142875</wp:posOffset>
                </wp:positionV>
                <wp:extent cx="4572000" cy="457200"/>
                <wp:effectExtent l="8255" t="9525" r="10795" b="9525"/>
                <wp:wrapNone/>
                <wp:docPr id="13" name="مربع ن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57200"/>
                        </a:xfrm>
                        <a:prstGeom prst="rect">
                          <a:avLst/>
                        </a:prstGeom>
                        <a:solidFill>
                          <a:srgbClr val="FFFFFF"/>
                        </a:solidFill>
                        <a:ln w="9525">
                          <a:solidFill>
                            <a:srgbClr val="000000"/>
                          </a:solidFill>
                          <a:miter lim="800000"/>
                          <a:headEnd/>
                          <a:tailEnd/>
                        </a:ln>
                      </wps:spPr>
                      <wps:txbx>
                        <w:txbxContent>
                          <w:p w:rsidR="000B3283" w:rsidRPr="00CD4224" w:rsidRDefault="000B3283" w:rsidP="000B3283">
                            <w:pPr>
                              <w:jc w:val="center"/>
                              <w:rPr>
                                <w:rFonts w:hint="cs"/>
                                <w:sz w:val="28"/>
                                <w:szCs w:val="28"/>
                                <w:lang w:bidi="ar-IQ"/>
                              </w:rPr>
                            </w:pPr>
                            <w:r>
                              <w:rPr>
                                <w:rFonts w:hint="cs"/>
                                <w:sz w:val="28"/>
                                <w:szCs w:val="28"/>
                                <w:rtl/>
                                <w:lang w:bidi="ar-IQ"/>
                              </w:rPr>
                              <w:t xml:space="preserve">شكل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3" o:spid="_x0000_s1028" type="#_x0000_t202" style="position:absolute;left:0;text-align:left;margin-left:27.65pt;margin-top:11.25pt;width:5in;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">
                <v:textbox>
                  <w:txbxContent>
                    <w:p w:rsidR="000B3283" w:rsidRPr="00CD4224" w:rsidRDefault="000B3283" w:rsidP="000B3283">
                      <w:pPr>
                        <w:jc w:val="center"/>
                        <w:rPr>
                          <w:rFonts w:hint="cs"/>
                          <w:sz w:val="28"/>
                          <w:szCs w:val="28"/>
                          <w:lang w:bidi="ar-IQ"/>
                        </w:rPr>
                      </w:pPr>
                      <w:r>
                        <w:rPr>
                          <w:rFonts w:hint="cs"/>
                          <w:sz w:val="28"/>
                          <w:szCs w:val="28"/>
                          <w:rtl/>
                          <w:lang w:bidi="ar-IQ"/>
                        </w:rPr>
                        <w:t xml:space="preserve">شكل (1) </w:t>
                      </w:r>
                    </w:p>
                  </w:txbxContent>
                </v:textbox>
              </v:shape>
            </w:pict>
          </mc:Fallback>
        </mc:AlternateConten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firstLine="720"/>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Pr="00BC093F"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Pr="00955EA8" w:rsidRDefault="000B3283" w:rsidP="000B3283">
      <w:pPr>
        <w:spacing w:after="0" w:line="240" w:lineRule="auto"/>
        <w:jc w:val="center"/>
        <w:rPr>
          <w:rFonts w:ascii="Times New Roman" w:eastAsia="Times New Roman" w:hAnsi="Times New Roman" w:cs="PT Bold Heading" w:hint="cs"/>
          <w:sz w:val="28"/>
          <w:szCs w:val="28"/>
          <w:rtl/>
          <w:lang w:bidi="ar-IQ"/>
        </w:rPr>
      </w:pPr>
    </w:p>
    <w:p w:rsidR="000B3283" w:rsidRPr="00955EA8" w:rsidRDefault="000B3283" w:rsidP="000B3283">
      <w:pPr>
        <w:spacing w:after="0" w:line="240" w:lineRule="auto"/>
        <w:jc w:val="center"/>
        <w:rPr>
          <w:rFonts w:ascii="Times New Roman" w:eastAsia="Times New Roman" w:hAnsi="Times New Roman" w:cs="PT Bold Heading" w:hint="cs"/>
          <w:sz w:val="28"/>
          <w:szCs w:val="28"/>
          <w:rtl/>
          <w:lang w:bidi="ar-IQ"/>
        </w:rPr>
      </w:pPr>
    </w:p>
    <w:p w:rsidR="000B3283" w:rsidRPr="00955EA8" w:rsidRDefault="000B3283" w:rsidP="000B3283">
      <w:pPr>
        <w:spacing w:after="0" w:line="240" w:lineRule="auto"/>
        <w:jc w:val="center"/>
        <w:rPr>
          <w:rFonts w:ascii="Times New Roman" w:eastAsia="Times New Roman" w:hAnsi="Times New Roman" w:cs="PT Bold Heading" w:hint="cs"/>
          <w:sz w:val="28"/>
          <w:szCs w:val="28"/>
          <w:rtl/>
          <w:lang w:bidi="ar-IQ"/>
        </w:rPr>
      </w:pPr>
    </w:p>
    <w:p w:rsidR="000B3283" w:rsidRDefault="000B3283" w:rsidP="000B3283">
      <w:pPr>
        <w:spacing w:after="0" w:line="240" w:lineRule="auto"/>
        <w:jc w:val="center"/>
        <w:rPr>
          <w:rFonts w:ascii="Simplified Arabic" w:eastAsia="Times New Roman" w:hAnsi="Simplified Arabic" w:cs="Simplified Arabic"/>
          <w:sz w:val="32"/>
          <w:szCs w:val="32"/>
          <w:lang w:bidi="ar-IQ"/>
        </w:rPr>
      </w:pPr>
      <w:r w:rsidRPr="00BC093F">
        <w:rPr>
          <w:rFonts w:ascii="Simplified Arabic" w:eastAsia="Times New Roman" w:hAnsi="Simplified Arabic" w:cs="Simplified Arabic"/>
          <w:sz w:val="32"/>
          <w:szCs w:val="32"/>
          <w:rtl/>
          <w:lang w:bidi="ar-IQ"/>
        </w:rPr>
        <w:t xml:space="preserve">المصدر : </w:t>
      </w:r>
      <w:r>
        <w:rPr>
          <w:rFonts w:ascii="Simplified Arabic" w:eastAsia="Times New Roman" w:hAnsi="Simplified Arabic" w:cs="Simplified Arabic"/>
          <w:sz w:val="32"/>
          <w:szCs w:val="32"/>
          <w:rtl/>
          <w:lang w:bidi="ar-IQ"/>
        </w:rPr>
        <w:t xml:space="preserve">من عمل الباحث بالاعتماد على :- </w:t>
      </w:r>
    </w:p>
    <w:p w:rsidR="000B3283" w:rsidRDefault="000B3283" w:rsidP="000B3283">
      <w:pPr>
        <w:spacing w:after="0" w:line="240" w:lineRule="auto"/>
        <w:jc w:val="center"/>
        <w:rPr>
          <w:rFonts w:ascii="Simplified Arabic" w:eastAsia="Times New Roman" w:hAnsi="Simplified Arabic" w:cs="Simplified Arabic" w:hint="cs"/>
          <w:sz w:val="32"/>
          <w:szCs w:val="32"/>
          <w:rtl/>
          <w:lang w:bidi="ar-IQ"/>
        </w:rPr>
      </w:pPr>
      <w:r w:rsidRPr="00BC093F">
        <w:rPr>
          <w:rFonts w:ascii="Simplified Arabic" w:eastAsia="Times New Roman" w:hAnsi="Simplified Arabic" w:cs="Simplified Arabic"/>
          <w:sz w:val="32"/>
          <w:szCs w:val="32"/>
          <w:lang w:bidi="ar-IQ"/>
        </w:rPr>
        <w:t xml:space="preserve"> Harm J. de </w:t>
      </w:r>
      <w:proofErr w:type="spellStart"/>
      <w:r w:rsidRPr="00BC093F">
        <w:rPr>
          <w:rFonts w:ascii="Simplified Arabic" w:eastAsia="Times New Roman" w:hAnsi="Simplified Arabic" w:cs="Simplified Arabic"/>
          <w:sz w:val="32"/>
          <w:szCs w:val="32"/>
          <w:lang w:bidi="ar-IQ"/>
        </w:rPr>
        <w:t>Blis</w:t>
      </w:r>
      <w:proofErr w:type="spellEnd"/>
      <w:r w:rsidRPr="00BC093F">
        <w:rPr>
          <w:rFonts w:ascii="Simplified Arabic" w:eastAsia="Times New Roman" w:hAnsi="Simplified Arabic" w:cs="Simplified Arabic"/>
          <w:sz w:val="32"/>
          <w:szCs w:val="32"/>
          <w:lang w:bidi="ar-IQ"/>
        </w:rPr>
        <w:t xml:space="preserve"> ,1967, P:36</w:t>
      </w:r>
    </w:p>
    <w:p w:rsidR="000B3283" w:rsidRDefault="000B3283" w:rsidP="000B3283">
      <w:pPr>
        <w:spacing w:after="0" w:line="240" w:lineRule="auto"/>
        <w:jc w:val="center"/>
        <w:rPr>
          <w:rFonts w:ascii="Simplified Arabic" w:eastAsia="Times New Roman" w:hAnsi="Simplified Arabic" w:cs="Simplified Arabic" w:hint="cs"/>
          <w:sz w:val="32"/>
          <w:szCs w:val="32"/>
          <w:rtl/>
          <w:lang w:bidi="ar-IQ"/>
        </w:rPr>
      </w:pPr>
    </w:p>
    <w:p w:rsidR="000B3283" w:rsidRPr="00611A90" w:rsidRDefault="000B3283" w:rsidP="000B3283">
      <w:pPr>
        <w:spacing w:after="0" w:line="240" w:lineRule="auto"/>
        <w:jc w:val="center"/>
        <w:rPr>
          <w:rFonts w:ascii="Simplified Arabic" w:eastAsia="Times New Roman" w:hAnsi="Simplified Arabic" w:cs="Simplified Arabic" w:hint="cs"/>
          <w:sz w:val="32"/>
          <w:szCs w:val="32"/>
          <w:rtl/>
          <w:lang w:bidi="ar-IQ"/>
        </w:rPr>
      </w:pPr>
    </w:p>
    <w:p w:rsidR="000B3283" w:rsidRPr="00BC093F" w:rsidRDefault="000B3283" w:rsidP="000B3283">
      <w:pPr>
        <w:spacing w:after="0" w:line="240" w:lineRule="auto"/>
        <w:jc w:val="center"/>
        <w:rPr>
          <w:rFonts w:ascii="Simplified Arabic" w:eastAsia="Times New Roman" w:hAnsi="Simplified Arabic" w:cs="Simplified Arabic"/>
          <w:b/>
          <w:bCs/>
          <w:sz w:val="32"/>
          <w:szCs w:val="32"/>
          <w:rtl/>
          <w:lang w:bidi="ar-IQ"/>
        </w:rPr>
      </w:pPr>
      <w:r w:rsidRPr="00BC093F">
        <w:rPr>
          <w:rFonts w:ascii="Simplified Arabic" w:eastAsia="Times New Roman" w:hAnsi="Simplified Arabic" w:cs="Simplified Arabic"/>
          <w:b/>
          <w:bCs/>
          <w:sz w:val="32"/>
          <w:szCs w:val="32"/>
          <w:rtl/>
          <w:lang w:bidi="ar-IQ"/>
        </w:rPr>
        <w:lastRenderedPageBreak/>
        <w:t>المبح</w:t>
      </w:r>
      <w:r>
        <w:rPr>
          <w:rFonts w:ascii="Simplified Arabic" w:eastAsia="Times New Roman" w:hAnsi="Simplified Arabic" w:cs="Simplified Arabic" w:hint="cs"/>
          <w:b/>
          <w:bCs/>
          <w:sz w:val="32"/>
          <w:szCs w:val="32"/>
          <w:rtl/>
          <w:lang w:bidi="ar-IQ"/>
        </w:rPr>
        <w:t>ـــــــ</w:t>
      </w:r>
      <w:r w:rsidRPr="00BC093F">
        <w:rPr>
          <w:rFonts w:ascii="Simplified Arabic" w:eastAsia="Times New Roman" w:hAnsi="Simplified Arabic" w:cs="Simplified Arabic"/>
          <w:b/>
          <w:bCs/>
          <w:sz w:val="32"/>
          <w:szCs w:val="32"/>
          <w:rtl/>
          <w:lang w:bidi="ar-IQ"/>
        </w:rPr>
        <w:t>ث الثالث</w:t>
      </w:r>
    </w:p>
    <w:p w:rsidR="000B3283" w:rsidRPr="00BC093F" w:rsidRDefault="000B3283" w:rsidP="000B3283">
      <w:pPr>
        <w:spacing w:after="0" w:line="240" w:lineRule="auto"/>
        <w:jc w:val="center"/>
        <w:rPr>
          <w:rFonts w:ascii="Simplified Arabic" w:eastAsia="Times New Roman" w:hAnsi="Simplified Arabic" w:cs="Simplified Arabic"/>
          <w:sz w:val="32"/>
          <w:szCs w:val="32"/>
          <w:rtl/>
          <w:lang w:bidi="ar-IQ"/>
        </w:rPr>
      </w:pPr>
      <w:r w:rsidRPr="00BC093F">
        <w:rPr>
          <w:rFonts w:ascii="Simplified Arabic" w:eastAsia="Times New Roman" w:hAnsi="Simplified Arabic" w:cs="Simplified Arabic"/>
          <w:b/>
          <w:bCs/>
          <w:sz w:val="32"/>
          <w:szCs w:val="32"/>
          <w:rtl/>
          <w:lang w:bidi="ar-IQ"/>
        </w:rPr>
        <w:t>تأثير الموقع الحبيس في الخصائ</w:t>
      </w:r>
      <w:r>
        <w:rPr>
          <w:rFonts w:ascii="Simplified Arabic" w:eastAsia="Times New Roman" w:hAnsi="Simplified Arabic" w:cs="Simplified Arabic" w:hint="cs"/>
          <w:b/>
          <w:bCs/>
          <w:sz w:val="32"/>
          <w:szCs w:val="32"/>
          <w:rtl/>
          <w:lang w:bidi="ar-IQ"/>
        </w:rPr>
        <w:t>ــــ</w:t>
      </w:r>
      <w:r w:rsidRPr="00BC093F">
        <w:rPr>
          <w:rFonts w:ascii="Simplified Arabic" w:eastAsia="Times New Roman" w:hAnsi="Simplified Arabic" w:cs="Simplified Arabic"/>
          <w:b/>
          <w:bCs/>
          <w:sz w:val="32"/>
          <w:szCs w:val="32"/>
          <w:rtl/>
          <w:lang w:bidi="ar-IQ"/>
        </w:rPr>
        <w:t xml:space="preserve">ص </w:t>
      </w:r>
      <w:proofErr w:type="spellStart"/>
      <w:r w:rsidRPr="00BC093F">
        <w:rPr>
          <w:rFonts w:ascii="Simplified Arabic" w:eastAsia="Times New Roman" w:hAnsi="Simplified Arabic" w:cs="Simplified Arabic"/>
          <w:b/>
          <w:bCs/>
          <w:sz w:val="32"/>
          <w:szCs w:val="32"/>
          <w:rtl/>
          <w:lang w:bidi="ar-IQ"/>
        </w:rPr>
        <w:t>الجيوبولتيكية</w:t>
      </w:r>
      <w:proofErr w:type="spellEnd"/>
      <w:r w:rsidRPr="00BC093F">
        <w:rPr>
          <w:rFonts w:ascii="Simplified Arabic" w:eastAsia="Times New Roman" w:hAnsi="Simplified Arabic" w:cs="Simplified Arabic"/>
          <w:b/>
          <w:bCs/>
          <w:sz w:val="32"/>
          <w:szCs w:val="32"/>
          <w:rtl/>
          <w:lang w:bidi="ar-IQ"/>
        </w:rPr>
        <w:t xml:space="preserve"> لدولة مالي</w:t>
      </w:r>
      <w:r w:rsidRPr="00BC093F">
        <w:rPr>
          <w:rFonts w:ascii="Simplified Arabic" w:eastAsia="Times New Roman" w:hAnsi="Simplified Arabic" w:cs="Simplified Arabic"/>
          <w:sz w:val="32"/>
          <w:szCs w:val="32"/>
          <w:rtl/>
          <w:lang w:bidi="ar-IQ"/>
        </w:rPr>
        <w:t xml:space="preserve"> </w:t>
      </w:r>
    </w:p>
    <w:p w:rsidR="000B3283" w:rsidRPr="00BC093F" w:rsidRDefault="000B3283" w:rsidP="000B3283">
      <w:pPr>
        <w:spacing w:after="0" w:line="240" w:lineRule="auto"/>
        <w:jc w:val="lowKashida"/>
        <w:rPr>
          <w:rFonts w:ascii="Simplified Arabic" w:eastAsia="Times New Roman" w:hAnsi="Simplified Arabic" w:cs="Simplified Arabic"/>
          <w:b/>
          <w:bCs/>
          <w:sz w:val="32"/>
          <w:szCs w:val="32"/>
          <w:rtl/>
          <w:lang w:bidi="ar-IQ"/>
        </w:rPr>
      </w:pPr>
      <w:r w:rsidRPr="00BC093F">
        <w:rPr>
          <w:rFonts w:ascii="Simplified Arabic" w:eastAsia="Times New Roman" w:hAnsi="Simplified Arabic" w:cs="Simplified Arabic"/>
          <w:b/>
          <w:bCs/>
          <w:sz w:val="32"/>
          <w:szCs w:val="32"/>
          <w:rtl/>
          <w:lang w:bidi="ar-IQ"/>
        </w:rPr>
        <w:t>- الموق</w:t>
      </w:r>
      <w:r>
        <w:rPr>
          <w:rFonts w:ascii="Simplified Arabic" w:eastAsia="Times New Roman" w:hAnsi="Simplified Arabic" w:cs="Simplified Arabic" w:hint="cs"/>
          <w:b/>
          <w:bCs/>
          <w:sz w:val="32"/>
          <w:szCs w:val="32"/>
          <w:rtl/>
          <w:lang w:bidi="ar-IQ"/>
        </w:rPr>
        <w:t>ــــ</w:t>
      </w:r>
      <w:r w:rsidRPr="00BC093F">
        <w:rPr>
          <w:rFonts w:ascii="Simplified Arabic" w:eastAsia="Times New Roman" w:hAnsi="Simplified Arabic" w:cs="Simplified Arabic"/>
          <w:b/>
          <w:bCs/>
          <w:sz w:val="32"/>
          <w:szCs w:val="32"/>
          <w:rtl/>
          <w:lang w:bidi="ar-IQ"/>
        </w:rPr>
        <w:t xml:space="preserve">ع الجغرافي : </w:t>
      </w:r>
    </w:p>
    <w:p w:rsidR="000B3283" w:rsidRPr="00BC093F" w:rsidRDefault="000B3283" w:rsidP="000B3283">
      <w:pPr>
        <w:spacing w:after="0" w:line="240" w:lineRule="auto"/>
        <w:jc w:val="lowKashida"/>
        <w:rPr>
          <w:rFonts w:ascii="Simplified Arabic" w:eastAsia="Times New Roman" w:hAnsi="Simplified Arabic" w:cs="Simplified Arabic"/>
          <w:sz w:val="32"/>
          <w:szCs w:val="32"/>
          <w:rtl/>
          <w:lang w:bidi="ar-IQ"/>
        </w:rPr>
      </w:pPr>
      <w:r w:rsidRPr="00BC093F">
        <w:rPr>
          <w:rFonts w:ascii="Simplified Arabic" w:eastAsia="Times New Roman" w:hAnsi="Simplified Arabic" w:cs="Simplified Arabic"/>
          <w:sz w:val="32"/>
          <w:szCs w:val="32"/>
          <w:rtl/>
          <w:lang w:bidi="ar-IQ"/>
        </w:rPr>
        <w:tab/>
        <w:t xml:space="preserve">يعد الموقع الجغرافي أحد أهم عناصر دراسة مقومات الجغرافية السياسية للدولة، فهو </w:t>
      </w:r>
      <w:r>
        <w:rPr>
          <w:rFonts w:ascii="Simplified Arabic" w:eastAsia="Times New Roman" w:hAnsi="Simplified Arabic" w:cs="Simplified Arabic" w:hint="cs"/>
          <w:sz w:val="32"/>
          <w:szCs w:val="32"/>
          <w:rtl/>
          <w:lang w:bidi="ar-IQ"/>
        </w:rPr>
        <w:t xml:space="preserve">في </w:t>
      </w:r>
      <w:r>
        <w:rPr>
          <w:rFonts w:ascii="Simplified Arabic" w:eastAsia="Times New Roman" w:hAnsi="Simplified Arabic" w:cs="Simplified Arabic"/>
          <w:sz w:val="32"/>
          <w:szCs w:val="32"/>
          <w:rtl/>
          <w:lang w:bidi="ar-IQ"/>
        </w:rPr>
        <w:t>ا</w:t>
      </w:r>
      <w:r w:rsidRPr="00BC093F">
        <w:rPr>
          <w:rFonts w:ascii="Simplified Arabic" w:eastAsia="Times New Roman" w:hAnsi="Simplified Arabic" w:cs="Simplified Arabic"/>
          <w:sz w:val="32"/>
          <w:szCs w:val="32"/>
          <w:rtl/>
          <w:lang w:bidi="ar-IQ"/>
        </w:rPr>
        <w:t>حيان</w:t>
      </w:r>
      <w:r>
        <w:rPr>
          <w:rFonts w:ascii="Simplified Arabic" w:eastAsia="Times New Roman" w:hAnsi="Simplified Arabic" w:cs="Simplified Arabic" w:hint="cs"/>
          <w:sz w:val="32"/>
          <w:szCs w:val="32"/>
          <w:rtl/>
          <w:lang w:bidi="ar-IQ"/>
        </w:rPr>
        <w:t xml:space="preserve"> كثيرة</w:t>
      </w:r>
      <w:r w:rsidRPr="00BC093F">
        <w:rPr>
          <w:rFonts w:ascii="Simplified Arabic" w:eastAsia="Times New Roman" w:hAnsi="Simplified Arabic" w:cs="Simplified Arabic"/>
          <w:sz w:val="32"/>
          <w:szCs w:val="32"/>
          <w:rtl/>
          <w:lang w:bidi="ar-IQ"/>
        </w:rPr>
        <w:t xml:space="preserve"> يسهم في تحديد ملامح القوة في توجهات السياسة الداخلية والخارجية للدولة ، كما يترتب عليه اتخاذ جملة من الق</w:t>
      </w:r>
      <w:r>
        <w:rPr>
          <w:rFonts w:ascii="Simplified Arabic" w:eastAsia="Times New Roman" w:hAnsi="Simplified Arabic" w:cs="Simplified Arabic"/>
          <w:sz w:val="32"/>
          <w:szCs w:val="32"/>
          <w:rtl/>
          <w:lang w:bidi="ar-IQ"/>
        </w:rPr>
        <w:t xml:space="preserve">رارات السياسية والنتائج </w:t>
      </w:r>
      <w:r w:rsidRPr="00BC093F">
        <w:rPr>
          <w:rFonts w:ascii="Simplified Arabic" w:eastAsia="Times New Roman" w:hAnsi="Simplified Arabic" w:cs="Simplified Arabic"/>
          <w:sz w:val="32"/>
          <w:szCs w:val="32"/>
          <w:rtl/>
          <w:lang w:bidi="ar-IQ"/>
        </w:rPr>
        <w:t>العسكرية والاقتصادية والاجتماعية .</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r w:rsidRPr="00BC093F">
        <w:rPr>
          <w:rFonts w:ascii="Simplified Arabic" w:eastAsia="Times New Roman" w:hAnsi="Simplified Arabic" w:cs="Simplified Arabic"/>
          <w:sz w:val="32"/>
          <w:szCs w:val="32"/>
          <w:rtl/>
          <w:lang w:bidi="ar-IQ"/>
        </w:rPr>
        <w:tab/>
        <w:t>بالرغم من أن الاتجاه العام الذي يدعو إلى تقليل هذه الأهمية بسبب عوامل عديدة منها التطور التكنولوجي والتقني الذي يكتنف عالم اليوم على اعتبارات أن الموقع الجغرافي ليس مجرد أرض تقل أهميتها بالتطور الحاصل في ميدان الأسلحة وقدرتها التدميرية بل يكون مجموعة عناصر ذات أبعاد إقليمية ودولية . ويبدو ذلك واضحاً من تركيز القول على أن الموقع الجغرافي يعد رأسمال طبيعي وسياسي  ثابت ومورد أصيل من موارد الثروة القومية ، بل قد يكون في بعض الحالات الرأسمال الحقيقي الوحيد للدولة ، وقد يؤثر الموقع بشكل مباشر أو غير مباشر على الوحدة السياسية للدولة ويحدد دورها الإيجابي والسلبي في مجال العلاقات الدولية أوقات الحرب والسلم على حد سواء</w:t>
      </w:r>
      <w:r w:rsidRPr="00BC093F">
        <w:rPr>
          <w:rFonts w:ascii="Simplified Arabic" w:eastAsia="Times New Roman" w:hAnsi="Simplified Arabic" w:cs="Simplified Arabic"/>
          <w:sz w:val="32"/>
          <w:szCs w:val="32"/>
          <w:vertAlign w:val="superscript"/>
          <w:rtl/>
          <w:lang w:bidi="ar-IQ"/>
        </w:rPr>
        <w:t>(11)</w:t>
      </w:r>
      <w:r w:rsidRPr="00BC093F">
        <w:rPr>
          <w:rFonts w:ascii="Simplified Arabic" w:eastAsia="Times New Roman" w:hAnsi="Simplified Arabic" w:cs="Simplified Arabic"/>
          <w:sz w:val="32"/>
          <w:szCs w:val="32"/>
          <w:rtl/>
          <w:lang w:bidi="ar-IQ"/>
        </w:rPr>
        <w:t>. ويأخذ الم</w:t>
      </w:r>
      <w:r>
        <w:rPr>
          <w:rFonts w:ascii="Simplified Arabic" w:eastAsia="Times New Roman" w:hAnsi="Simplified Arabic" w:cs="Simplified Arabic"/>
          <w:sz w:val="32"/>
          <w:szCs w:val="32"/>
          <w:rtl/>
          <w:lang w:bidi="ar-IQ"/>
        </w:rPr>
        <w:t>وقع الجغرافي أشكالاً متعددة وهي</w:t>
      </w:r>
      <w:r w:rsidRPr="00BC093F">
        <w:rPr>
          <w:rFonts w:ascii="Simplified Arabic" w:eastAsia="Times New Roman" w:hAnsi="Simplified Arabic" w:cs="Simplified Arabic"/>
          <w:sz w:val="32"/>
          <w:szCs w:val="32"/>
          <w:rtl/>
          <w:lang w:bidi="ar-IQ"/>
        </w:rPr>
        <w:t>: الموقع الفلكي والموقع القاري والبحري ، ومو</w:t>
      </w:r>
      <w:r>
        <w:rPr>
          <w:rFonts w:ascii="Simplified Arabic" w:eastAsia="Times New Roman" w:hAnsi="Simplified Arabic" w:cs="Simplified Arabic"/>
          <w:sz w:val="32"/>
          <w:szCs w:val="32"/>
          <w:rtl/>
          <w:lang w:bidi="ar-IQ"/>
        </w:rPr>
        <w:t>قع الجوار ، والموقع الاستراتيجي</w:t>
      </w:r>
      <w:r w:rsidRPr="00BC093F">
        <w:rPr>
          <w:rFonts w:ascii="Simplified Arabic" w:eastAsia="Times New Roman" w:hAnsi="Simplified Arabic" w:cs="Simplified Arabic"/>
          <w:sz w:val="32"/>
          <w:szCs w:val="32"/>
          <w:rtl/>
          <w:lang w:bidi="ar-IQ"/>
        </w:rPr>
        <w:t xml:space="preserve">. </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Pr="00486651" w:rsidRDefault="000B3283" w:rsidP="000B3283">
      <w:pPr>
        <w:spacing w:after="0" w:line="240" w:lineRule="auto"/>
        <w:jc w:val="lowKashida"/>
        <w:rPr>
          <w:rFonts w:ascii="Simplified Arabic" w:eastAsia="Times New Roman" w:hAnsi="Simplified Arabic" w:cs="Simplified Arabic"/>
          <w:b/>
          <w:bCs/>
          <w:sz w:val="32"/>
          <w:szCs w:val="32"/>
          <w:rtl/>
          <w:lang w:bidi="ar-IQ"/>
        </w:rPr>
      </w:pPr>
      <w:r w:rsidRPr="00486651">
        <w:rPr>
          <w:rFonts w:ascii="Simplified Arabic" w:eastAsia="Times New Roman" w:hAnsi="Simplified Arabic" w:cs="Simplified Arabic"/>
          <w:b/>
          <w:bCs/>
          <w:sz w:val="32"/>
          <w:szCs w:val="32"/>
          <w:rtl/>
          <w:lang w:bidi="ar-IQ"/>
        </w:rPr>
        <w:lastRenderedPageBreak/>
        <w:t>أولاً : الموق</w:t>
      </w:r>
      <w:r>
        <w:rPr>
          <w:rFonts w:ascii="Simplified Arabic" w:eastAsia="Times New Roman" w:hAnsi="Simplified Arabic" w:cs="Simplified Arabic" w:hint="cs"/>
          <w:b/>
          <w:bCs/>
          <w:sz w:val="32"/>
          <w:szCs w:val="32"/>
          <w:rtl/>
          <w:lang w:bidi="ar-IQ"/>
        </w:rPr>
        <w:t>ــــــ</w:t>
      </w:r>
      <w:r w:rsidRPr="00486651">
        <w:rPr>
          <w:rFonts w:ascii="Simplified Arabic" w:eastAsia="Times New Roman" w:hAnsi="Simplified Arabic" w:cs="Simplified Arabic"/>
          <w:b/>
          <w:bCs/>
          <w:sz w:val="32"/>
          <w:szCs w:val="32"/>
          <w:rtl/>
          <w:lang w:bidi="ar-IQ"/>
        </w:rPr>
        <w:t xml:space="preserve">ع الفلكي : </w:t>
      </w:r>
    </w:p>
    <w:p w:rsidR="000B3283" w:rsidRPr="00BC093F" w:rsidRDefault="000B3283" w:rsidP="000B3283">
      <w:pPr>
        <w:spacing w:after="0" w:line="240" w:lineRule="auto"/>
        <w:jc w:val="lowKashida"/>
        <w:rPr>
          <w:rFonts w:ascii="Simplified Arabic" w:eastAsia="Times New Roman" w:hAnsi="Simplified Arabic" w:cs="Simplified Arabic"/>
          <w:sz w:val="32"/>
          <w:szCs w:val="32"/>
          <w:rtl/>
          <w:lang w:bidi="ar-IQ"/>
        </w:rPr>
      </w:pPr>
      <w:r w:rsidRPr="00BC093F">
        <w:rPr>
          <w:rFonts w:ascii="Simplified Arabic" w:eastAsia="Times New Roman" w:hAnsi="Simplified Arabic" w:cs="Simplified Arabic"/>
          <w:sz w:val="32"/>
          <w:szCs w:val="32"/>
          <w:rtl/>
          <w:lang w:bidi="ar-IQ"/>
        </w:rPr>
        <w:tab/>
        <w:t>يقصد به موقع الدولة بالنسبة لخطوط الطول ودوائر العرض وفي الجغرافية السياسية لا يعول كثيراً على خطوط الطول في تحديد مفاهيم القوة مع أنها تفيد في معرفة فروقات الزمن وتباين التوقعات المحلية وتمتد مالي فلكياً بين خطي طول  (13-4</w:t>
      </w:r>
      <w:r>
        <w:rPr>
          <w:rFonts w:ascii="Simplified Arabic" w:eastAsia="Times New Roman" w:hAnsi="Simplified Arabic" w:cs="Simplified Arabic" w:hint="cs"/>
          <w:sz w:val="32"/>
          <w:szCs w:val="32"/>
          <w:rtl/>
          <w:lang w:bidi="ar-IQ"/>
        </w:rPr>
        <w:t>ْ</w:t>
      </w:r>
      <w:r w:rsidRPr="00BC093F">
        <w:rPr>
          <w:rFonts w:ascii="Simplified Arabic" w:eastAsia="Times New Roman" w:hAnsi="Simplified Arabic" w:cs="Simplified Arabic"/>
          <w:sz w:val="32"/>
          <w:szCs w:val="32"/>
          <w:rtl/>
          <w:lang w:bidi="ar-IQ"/>
        </w:rPr>
        <w:t xml:space="preserve">) غرباً . ولكن الأهم هو معرفة الموقع بالنسبة </w:t>
      </w:r>
      <w:r>
        <w:rPr>
          <w:rFonts w:ascii="Simplified Arabic" w:eastAsia="Times New Roman" w:hAnsi="Simplified Arabic" w:cs="Simplified Arabic" w:hint="cs"/>
          <w:sz w:val="32"/>
          <w:szCs w:val="32"/>
          <w:rtl/>
          <w:lang w:bidi="ar-IQ"/>
        </w:rPr>
        <w:t xml:space="preserve">الى </w:t>
      </w:r>
      <w:r w:rsidRPr="00BC093F">
        <w:rPr>
          <w:rFonts w:ascii="Simplified Arabic" w:eastAsia="Times New Roman" w:hAnsi="Simplified Arabic" w:cs="Simplified Arabic"/>
          <w:sz w:val="32"/>
          <w:szCs w:val="32"/>
          <w:rtl/>
          <w:lang w:bidi="ar-IQ"/>
        </w:rPr>
        <w:t>دوائر العرض لما لها من تأثير مباشر في ظروف المناخ السائد التي لها أهمية كبيرة في ظاهرة للاستيطان والتوزيع الجغرافي وظروف العمل للسكان وإنتاجهم الاقتصادي فضلاً عن تحديد موقع الكيانات السياسية بالنسبة لخط الاستواء والقطبين على حد سواء</w:t>
      </w:r>
      <w:r w:rsidRPr="00BC093F">
        <w:rPr>
          <w:rFonts w:ascii="Simplified Arabic" w:eastAsia="Times New Roman" w:hAnsi="Simplified Arabic" w:cs="Simplified Arabic"/>
          <w:sz w:val="32"/>
          <w:szCs w:val="32"/>
          <w:vertAlign w:val="superscript"/>
          <w:rtl/>
          <w:lang w:bidi="ar-IQ"/>
        </w:rPr>
        <w:t>(12)</w:t>
      </w:r>
      <w:r w:rsidRPr="00BC093F">
        <w:rPr>
          <w:rFonts w:ascii="Simplified Arabic" w:eastAsia="Times New Roman" w:hAnsi="Simplified Arabic" w:cs="Simplified Arabic"/>
          <w:sz w:val="32"/>
          <w:szCs w:val="32"/>
          <w:rtl/>
          <w:lang w:bidi="ar-IQ"/>
        </w:rPr>
        <w:t xml:space="preserve"> . </w:t>
      </w:r>
    </w:p>
    <w:p w:rsidR="000B3283" w:rsidRPr="00486651" w:rsidRDefault="000B3283" w:rsidP="000B3283">
      <w:pPr>
        <w:spacing w:after="0" w:line="240" w:lineRule="auto"/>
        <w:jc w:val="lowKashida"/>
        <w:rPr>
          <w:rFonts w:ascii="Simplified Arabic" w:eastAsia="Times New Roman" w:hAnsi="Simplified Arabic" w:cs="Simplified Arabic"/>
          <w:sz w:val="32"/>
          <w:szCs w:val="32"/>
          <w:rtl/>
          <w:lang w:bidi="ar-IQ"/>
        </w:rPr>
      </w:pPr>
      <w:r w:rsidRPr="00BC093F">
        <w:rPr>
          <w:rFonts w:ascii="Simplified Arabic" w:eastAsia="Times New Roman" w:hAnsi="Simplified Arabic" w:cs="Simplified Arabic"/>
          <w:sz w:val="32"/>
          <w:szCs w:val="32"/>
          <w:rtl/>
          <w:lang w:bidi="ar-IQ"/>
        </w:rPr>
        <w:tab/>
        <w:t>وتقع مالي بين دائرتي</w:t>
      </w:r>
      <w:r>
        <w:rPr>
          <w:rFonts w:ascii="Simplified Arabic" w:eastAsia="Times New Roman" w:hAnsi="Simplified Arabic" w:cs="Simplified Arabic"/>
          <w:sz w:val="32"/>
          <w:szCs w:val="32"/>
          <w:rtl/>
          <w:lang w:bidi="ar-IQ"/>
        </w:rPr>
        <w:t xml:space="preserve"> عرض (17-25 ْ) شمالاً وبالنسبة </w:t>
      </w:r>
      <w:r>
        <w:rPr>
          <w:rFonts w:ascii="Simplified Arabic" w:eastAsia="Times New Roman" w:hAnsi="Simplified Arabic" w:cs="Simplified Arabic" w:hint="cs"/>
          <w:sz w:val="32"/>
          <w:szCs w:val="32"/>
          <w:rtl/>
          <w:lang w:bidi="ar-IQ"/>
        </w:rPr>
        <w:t xml:space="preserve">الى </w:t>
      </w:r>
      <w:r w:rsidRPr="00BC093F">
        <w:rPr>
          <w:rFonts w:ascii="Simplified Arabic" w:eastAsia="Times New Roman" w:hAnsi="Simplified Arabic" w:cs="Simplified Arabic"/>
          <w:sz w:val="32"/>
          <w:szCs w:val="32"/>
          <w:rtl/>
          <w:lang w:bidi="ar-IQ"/>
        </w:rPr>
        <w:t>موقعها هذا في شمال غرب القارة الأفريقية (</w:t>
      </w:r>
      <w:r w:rsidRPr="00486651">
        <w:rPr>
          <w:rFonts w:ascii="Simplified Arabic" w:eastAsia="Times New Roman" w:hAnsi="Simplified Arabic" w:cs="Simplified Arabic"/>
          <w:sz w:val="32"/>
          <w:szCs w:val="32"/>
          <w:rtl/>
          <w:lang w:bidi="ar-IQ"/>
        </w:rPr>
        <w:t>خريطة 2</w:t>
      </w:r>
      <w:r w:rsidRPr="00BC093F">
        <w:rPr>
          <w:rFonts w:ascii="Simplified Arabic" w:eastAsia="Times New Roman" w:hAnsi="Simplified Arabic" w:cs="Simplified Arabic"/>
          <w:sz w:val="32"/>
          <w:szCs w:val="32"/>
          <w:rtl/>
          <w:lang w:bidi="ar-IQ"/>
        </w:rPr>
        <w:t>) ، وهذا يعني أن مالي تقع في العروض شبه المدارية الجافة وهدا الموقع هو الم</w:t>
      </w:r>
      <w:r>
        <w:rPr>
          <w:rFonts w:ascii="Simplified Arabic" w:eastAsia="Times New Roman" w:hAnsi="Simplified Arabic" w:cs="Simplified Arabic"/>
          <w:sz w:val="32"/>
          <w:szCs w:val="32"/>
          <w:rtl/>
          <w:lang w:bidi="ar-IQ"/>
        </w:rPr>
        <w:t>سؤول الأول عن وضعها ضمن الإقليم</w:t>
      </w:r>
      <w:r w:rsidRPr="00BC093F">
        <w:rPr>
          <w:rFonts w:ascii="Simplified Arabic" w:eastAsia="Times New Roman" w:hAnsi="Simplified Arabic" w:cs="Simplified Arabic"/>
          <w:sz w:val="32"/>
          <w:szCs w:val="32"/>
          <w:rtl/>
          <w:lang w:bidi="ar-IQ"/>
        </w:rPr>
        <w:t xml:space="preserve"> شبه المداري الجاف وبصفة عامة فهو حار جاف خلال الفترة من شباط إلى حزيرا</w:t>
      </w:r>
      <w:r>
        <w:rPr>
          <w:rFonts w:ascii="Simplified Arabic" w:eastAsia="Times New Roman" w:hAnsi="Simplified Arabic" w:cs="Simplified Arabic"/>
          <w:sz w:val="32"/>
          <w:szCs w:val="32"/>
          <w:rtl/>
          <w:lang w:bidi="ar-IQ"/>
        </w:rPr>
        <w:t>ن ، ومطير رطب معتدل خلال الفترة</w:t>
      </w:r>
      <w:r w:rsidRPr="00BC093F">
        <w:rPr>
          <w:rFonts w:ascii="Simplified Arabic" w:eastAsia="Times New Roman" w:hAnsi="Simplified Arabic" w:cs="Simplified Arabic"/>
          <w:sz w:val="32"/>
          <w:szCs w:val="32"/>
          <w:rtl/>
          <w:lang w:bidi="ar-IQ"/>
        </w:rPr>
        <w:t xml:space="preserve"> من حزيران </w:t>
      </w:r>
      <w:r w:rsidRPr="00486651">
        <w:rPr>
          <w:rFonts w:ascii="Simplified Arabic" w:eastAsia="Times New Roman" w:hAnsi="Simplified Arabic" w:cs="Simplified Arabic"/>
          <w:sz w:val="32"/>
          <w:szCs w:val="32"/>
          <w:rtl/>
          <w:lang w:bidi="ar-IQ"/>
        </w:rPr>
        <w:t xml:space="preserve">إلى تشرين الثاني ، وبارد جاف خلال الفترة من تشرين الثاني إلى شهر شباط . كما يمكن تقسيم البلاد إلى ثلاث مناطق مناخية ، أولاها منطقة السافانا المدارية في الجنوب ، وثانيها منطقة </w:t>
      </w:r>
      <w:proofErr w:type="spellStart"/>
      <w:r w:rsidRPr="00486651">
        <w:rPr>
          <w:rFonts w:ascii="Simplified Arabic" w:eastAsia="Times New Roman" w:hAnsi="Simplified Arabic" w:cs="Simplified Arabic"/>
          <w:sz w:val="32"/>
          <w:szCs w:val="32"/>
          <w:rtl/>
          <w:lang w:bidi="ar-IQ"/>
        </w:rPr>
        <w:t>الاستبس</w:t>
      </w:r>
      <w:proofErr w:type="spellEnd"/>
      <w:r w:rsidRPr="00486651">
        <w:rPr>
          <w:rFonts w:ascii="Simplified Arabic" w:eastAsia="Times New Roman" w:hAnsi="Simplified Arabic" w:cs="Simplified Arabic"/>
          <w:sz w:val="32"/>
          <w:szCs w:val="32"/>
          <w:rtl/>
          <w:lang w:bidi="ar-IQ"/>
        </w:rPr>
        <w:t xml:space="preserve"> شبه الجافة في الجزء الأوسط وثالثها الجزء الشمالي المكون من سهو</w:t>
      </w:r>
      <w:r>
        <w:rPr>
          <w:rFonts w:ascii="Simplified Arabic" w:eastAsia="Times New Roman" w:hAnsi="Simplified Arabic" w:cs="Simplified Arabic"/>
          <w:sz w:val="32"/>
          <w:szCs w:val="32"/>
          <w:rtl/>
          <w:lang w:bidi="ar-IQ"/>
        </w:rPr>
        <w:t>ل رملية جافة والقليل من الأشجار</w:t>
      </w:r>
      <w:r w:rsidRPr="00486651">
        <w:rPr>
          <w:rFonts w:ascii="Simplified Arabic" w:eastAsia="Times New Roman" w:hAnsi="Simplified Arabic" w:cs="Simplified Arabic"/>
          <w:sz w:val="32"/>
          <w:szCs w:val="32"/>
          <w:rtl/>
          <w:lang w:bidi="ar-IQ"/>
        </w:rPr>
        <w:t xml:space="preserve">. إلا أن هناك نوعاً من التجانس بين الأقاليم المناخية وهذا ما أثر على الفعاليات الزراعية وعلى نوعية المحاصيل التي تدخل في الاقتصاد المالي وعلى النبات الطبيعي والتربة وعلى </w:t>
      </w:r>
      <w:r>
        <w:rPr>
          <w:rFonts w:ascii="Simplified Arabic" w:eastAsia="Times New Roman" w:hAnsi="Simplified Arabic" w:cs="Simplified Arabic"/>
          <w:sz w:val="32"/>
          <w:szCs w:val="32"/>
          <w:rtl/>
          <w:lang w:bidi="ar-IQ"/>
        </w:rPr>
        <w:t>طبيعة الحياة الاجتماعية السائدة</w:t>
      </w:r>
      <w:r w:rsidRPr="00486651">
        <w:rPr>
          <w:rFonts w:ascii="Simplified Arabic" w:eastAsia="Times New Roman" w:hAnsi="Simplified Arabic" w:cs="Simplified Arabic"/>
          <w:sz w:val="32"/>
          <w:szCs w:val="32"/>
          <w:vertAlign w:val="superscript"/>
          <w:rtl/>
          <w:lang w:bidi="ar-IQ"/>
        </w:rPr>
        <w:t>(13)</w:t>
      </w:r>
      <w:r w:rsidRPr="00486651">
        <w:rPr>
          <w:rFonts w:ascii="Simplified Arabic" w:eastAsia="Times New Roman" w:hAnsi="Simplified Arabic" w:cs="Simplified Arabic"/>
          <w:sz w:val="32"/>
          <w:szCs w:val="32"/>
          <w:rtl/>
          <w:lang w:bidi="ar-IQ"/>
        </w:rPr>
        <w:t>.</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r>
        <w:rPr>
          <w:rFonts w:ascii="Times New Roman" w:eastAsia="Times New Roman" w:hAnsi="Times New Roman" w:cs="Simplified Arabic"/>
          <w:noProof/>
          <w:sz w:val="28"/>
          <w:szCs w:val="28"/>
        </w:rPr>
        <w:lastRenderedPageBreak/>
        <mc:AlternateContent>
          <mc:Choice Requires="wps">
            <w:drawing>
              <wp:anchor distT="0" distB="0" distL="114300" distR="114300" simplePos="0" relativeHeight="251667456" behindDoc="0" locked="0" layoutInCell="1" allowOverlap="1">
                <wp:simplePos x="0" y="0"/>
                <wp:positionH relativeFrom="column">
                  <wp:posOffset>1028700</wp:posOffset>
                </wp:positionH>
                <wp:positionV relativeFrom="paragraph">
                  <wp:posOffset>0</wp:posOffset>
                </wp:positionV>
                <wp:extent cx="3086100" cy="390525"/>
                <wp:effectExtent l="9525" t="9525" r="9525" b="9525"/>
                <wp:wrapNone/>
                <wp:docPr id="12"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90525"/>
                        </a:xfrm>
                        <a:prstGeom prst="rect">
                          <a:avLst/>
                        </a:prstGeom>
                        <a:solidFill>
                          <a:srgbClr val="FFFFFF"/>
                        </a:solidFill>
                        <a:ln w="9525">
                          <a:solidFill>
                            <a:srgbClr val="000000"/>
                          </a:solidFill>
                          <a:miter lim="800000"/>
                          <a:headEnd/>
                          <a:tailEnd/>
                        </a:ln>
                      </wps:spPr>
                      <wps:txbx>
                        <w:txbxContent>
                          <w:p w:rsidR="000B3283" w:rsidRPr="00611A90" w:rsidRDefault="000B3283" w:rsidP="000B3283">
                            <w:pPr>
                              <w:jc w:val="center"/>
                              <w:rPr>
                                <w:rFonts w:ascii="Simplified Arabic" w:hAnsi="Simplified Arabic" w:cs="Simplified Arabic"/>
                                <w:b/>
                                <w:bCs/>
                                <w:sz w:val="28"/>
                                <w:szCs w:val="28"/>
                                <w:lang w:bidi="ar-IQ"/>
                              </w:rPr>
                            </w:pPr>
                            <w:r w:rsidRPr="00611A90">
                              <w:rPr>
                                <w:rFonts w:ascii="Simplified Arabic" w:hAnsi="Simplified Arabic" w:cs="Simplified Arabic"/>
                                <w:b/>
                                <w:bCs/>
                                <w:sz w:val="32"/>
                                <w:szCs w:val="32"/>
                                <w:rtl/>
                                <w:lang w:bidi="ar-IQ"/>
                              </w:rPr>
                              <w:t>خريطة (2) الموقع الفلكي لدولة مالي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2" o:spid="_x0000_s1029" type="#_x0000_t202" style="position:absolute;left:0;text-align:left;margin-left:81pt;margin-top:0;width:243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">
                <v:textbox>
                  <w:txbxContent>
                    <w:p w:rsidR="000B3283" w:rsidRPr="00611A90" w:rsidRDefault="000B3283" w:rsidP="000B3283">
                      <w:pPr>
                        <w:jc w:val="center"/>
                        <w:rPr>
                          <w:rFonts w:ascii="Simplified Arabic" w:hAnsi="Simplified Arabic" w:cs="Simplified Arabic"/>
                          <w:b/>
                          <w:bCs/>
                          <w:sz w:val="28"/>
                          <w:szCs w:val="28"/>
                          <w:lang w:bidi="ar-IQ"/>
                        </w:rPr>
                      </w:pPr>
                      <w:r w:rsidRPr="00611A90">
                        <w:rPr>
                          <w:rFonts w:ascii="Simplified Arabic" w:hAnsi="Simplified Arabic" w:cs="Simplified Arabic"/>
                          <w:b/>
                          <w:bCs/>
                          <w:sz w:val="32"/>
                          <w:szCs w:val="32"/>
                          <w:rtl/>
                          <w:lang w:bidi="ar-IQ"/>
                        </w:rPr>
                        <w:t>خريطة (2) الموقع الفلكي لدولة مالي</w:t>
                      </w:r>
                    </w:p>
                  </w:txbxContent>
                </v:textbox>
              </v:shape>
            </w:pict>
          </mc:Fallback>
        </mc:AlternateContent>
      </w: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r>
        <w:rPr>
          <w:rFonts w:ascii="Times New Roman" w:eastAsia="Times New Roman" w:hAnsi="Times New Roman" w:cs="Simplified Arabic"/>
          <w:noProof/>
          <w:sz w:val="28"/>
          <w:szCs w:val="28"/>
        </w:rPr>
        <w:drawing>
          <wp:anchor distT="0" distB="0" distL="114300" distR="114300" simplePos="0" relativeHeight="251661312" behindDoc="1" locked="0" layoutInCell="1" allowOverlap="1">
            <wp:simplePos x="0" y="0"/>
            <wp:positionH relativeFrom="column">
              <wp:align>center</wp:align>
            </wp:positionH>
            <wp:positionV relativeFrom="paragraph">
              <wp:posOffset>3810</wp:posOffset>
            </wp:positionV>
            <wp:extent cx="5467350" cy="7086600"/>
            <wp:effectExtent l="0" t="0" r="0" b="0"/>
            <wp:wrapNone/>
            <wp:docPr id="11" name="صورة 11" descr="الموقع الفلكي والتقسيمات الادارية في مال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الموقع الفلكي والتقسيمات الادارية في مالي"/>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7350" cy="708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r>
        <w:rPr>
          <w:rFonts w:ascii="Times New Roman" w:eastAsia="Times New Roman" w:hAnsi="Times New Roman" w:cs="Simplified Arabic" w:hint="cs"/>
          <w:noProof/>
          <w:sz w:val="28"/>
          <w:szCs w:val="28"/>
          <w:rtl/>
        </w:rPr>
        <mc:AlternateContent>
          <mc:Choice Requires="wps">
            <w:drawing>
              <wp:anchor distT="0" distB="0" distL="114300" distR="114300" simplePos="0" relativeHeight="251669504" behindDoc="0" locked="0" layoutInCell="1" allowOverlap="1">
                <wp:simplePos x="0" y="0"/>
                <wp:positionH relativeFrom="column">
                  <wp:posOffset>150495</wp:posOffset>
                </wp:positionH>
                <wp:positionV relativeFrom="paragraph">
                  <wp:posOffset>241300</wp:posOffset>
                </wp:positionV>
                <wp:extent cx="4916805" cy="685800"/>
                <wp:effectExtent l="7620" t="9525" r="9525" b="9525"/>
                <wp:wrapNone/>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805" cy="685800"/>
                        </a:xfrm>
                        <a:prstGeom prst="rect">
                          <a:avLst/>
                        </a:prstGeom>
                        <a:solidFill>
                          <a:srgbClr val="FFFFFF"/>
                        </a:solidFill>
                        <a:ln w="9525">
                          <a:solidFill>
                            <a:srgbClr val="000000"/>
                          </a:solidFill>
                          <a:miter lim="800000"/>
                          <a:headEnd/>
                          <a:tailEnd/>
                        </a:ln>
                      </wps:spPr>
                      <wps:txbx>
                        <w:txbxContent>
                          <w:p w:rsidR="000B3283" w:rsidRPr="00486651" w:rsidRDefault="000B3283" w:rsidP="000B3283">
                            <w:pPr>
                              <w:rPr>
                                <w:rFonts w:ascii="Simplified Arabic" w:hAnsi="Simplified Arabic" w:cs="Simplified Arabic"/>
                                <w:b/>
                                <w:bCs/>
                                <w:sz w:val="24"/>
                                <w:szCs w:val="24"/>
                                <w:lang w:bidi="ar-IQ"/>
                              </w:rPr>
                            </w:pPr>
                            <w:r w:rsidRPr="00486651">
                              <w:rPr>
                                <w:rFonts w:ascii="Simplified Arabic" w:hAnsi="Simplified Arabic" w:cs="Simplified Arabic"/>
                                <w:b/>
                                <w:bCs/>
                                <w:sz w:val="24"/>
                                <w:szCs w:val="24"/>
                                <w:rtl/>
                                <w:lang w:bidi="ar-IQ"/>
                              </w:rPr>
                              <w:t>المصدر : من عمل الباحث بالاعتماد على ابراهيم علي الخوري ، موسوعة اطلس العالم والوطن العربي ، دار المشرق العربي للنشر والطباعة والتوزيع ، بيروت ، 2010 ، ص49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0" o:spid="_x0000_s1030" type="#_x0000_t202" style="position:absolute;left:0;text-align:left;margin-left:11.85pt;margin-top:19pt;width:387.1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">
                <v:textbox>
                  <w:txbxContent>
                    <w:p w:rsidR="000B3283" w:rsidRPr="00486651" w:rsidRDefault="000B3283" w:rsidP="000B3283">
                      <w:pPr>
                        <w:rPr>
                          <w:rFonts w:ascii="Simplified Arabic" w:hAnsi="Simplified Arabic" w:cs="Simplified Arabic"/>
                          <w:b/>
                          <w:bCs/>
                          <w:sz w:val="24"/>
                          <w:szCs w:val="24"/>
                          <w:lang w:bidi="ar-IQ"/>
                        </w:rPr>
                      </w:pPr>
                      <w:r w:rsidRPr="00486651">
                        <w:rPr>
                          <w:rFonts w:ascii="Simplified Arabic" w:hAnsi="Simplified Arabic" w:cs="Simplified Arabic"/>
                          <w:b/>
                          <w:bCs/>
                          <w:sz w:val="24"/>
                          <w:szCs w:val="24"/>
                          <w:rtl/>
                          <w:lang w:bidi="ar-IQ"/>
                        </w:rPr>
                        <w:t>المصدر : من عمل الباحث بالاعتماد على ابراهيم علي الخوري ، موسوعة اطلس العالم والوطن العربي ، دار المشرق العربي للنشر والطباعة والتوزيع ، بيروت ، 2010 ، ص49 .</w:t>
                      </w:r>
                    </w:p>
                  </w:txbxContent>
                </v:textbox>
              </v:shape>
            </w:pict>
          </mc:Fallback>
        </mc:AlternateContent>
      </w: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r w:rsidRPr="00955EA8">
        <w:rPr>
          <w:rFonts w:ascii="Times New Roman" w:eastAsia="Times New Roman" w:hAnsi="Times New Roman" w:cs="Simplified Arabic" w:hint="cs"/>
          <w:sz w:val="28"/>
          <w:szCs w:val="28"/>
          <w:rtl/>
          <w:lang w:bidi="ar-IQ"/>
        </w:rPr>
        <w:t xml:space="preserve"> </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p>
    <w:p w:rsidR="000B3283" w:rsidRPr="00486651" w:rsidRDefault="000B3283" w:rsidP="000B3283">
      <w:pPr>
        <w:spacing w:after="0" w:line="240" w:lineRule="auto"/>
        <w:jc w:val="lowKashida"/>
        <w:rPr>
          <w:rFonts w:ascii="Simplified Arabic" w:eastAsia="Times New Roman" w:hAnsi="Simplified Arabic" w:cs="Simplified Arabic"/>
          <w:b/>
          <w:bCs/>
          <w:sz w:val="32"/>
          <w:szCs w:val="32"/>
          <w:rtl/>
          <w:lang w:bidi="ar-IQ"/>
        </w:rPr>
      </w:pPr>
      <w:r w:rsidRPr="00486651">
        <w:rPr>
          <w:rFonts w:ascii="Simplified Arabic" w:eastAsia="Times New Roman" w:hAnsi="Simplified Arabic" w:cs="Simplified Arabic"/>
          <w:b/>
          <w:bCs/>
          <w:sz w:val="32"/>
          <w:szCs w:val="32"/>
          <w:rtl/>
          <w:lang w:bidi="ar-IQ"/>
        </w:rPr>
        <w:lastRenderedPageBreak/>
        <w:t>ثانياً : الموق</w:t>
      </w:r>
      <w:r>
        <w:rPr>
          <w:rFonts w:ascii="Simplified Arabic" w:eastAsia="Times New Roman" w:hAnsi="Simplified Arabic" w:cs="Simplified Arabic" w:hint="cs"/>
          <w:b/>
          <w:bCs/>
          <w:sz w:val="32"/>
          <w:szCs w:val="32"/>
          <w:rtl/>
          <w:lang w:bidi="ar-IQ"/>
        </w:rPr>
        <w:t>ـــــــ</w:t>
      </w:r>
      <w:r w:rsidRPr="00486651">
        <w:rPr>
          <w:rFonts w:ascii="Simplified Arabic" w:eastAsia="Times New Roman" w:hAnsi="Simplified Arabic" w:cs="Simplified Arabic"/>
          <w:b/>
          <w:bCs/>
          <w:sz w:val="32"/>
          <w:szCs w:val="32"/>
          <w:rtl/>
          <w:lang w:bidi="ar-IQ"/>
        </w:rPr>
        <w:t>ع القاري والبح</w:t>
      </w:r>
      <w:r>
        <w:rPr>
          <w:rFonts w:ascii="Simplified Arabic" w:eastAsia="Times New Roman" w:hAnsi="Simplified Arabic" w:cs="Simplified Arabic" w:hint="cs"/>
          <w:b/>
          <w:bCs/>
          <w:sz w:val="32"/>
          <w:szCs w:val="32"/>
          <w:rtl/>
          <w:lang w:bidi="ar-IQ"/>
        </w:rPr>
        <w:t>ــــ</w:t>
      </w:r>
      <w:r w:rsidRPr="00486651">
        <w:rPr>
          <w:rFonts w:ascii="Simplified Arabic" w:eastAsia="Times New Roman" w:hAnsi="Simplified Arabic" w:cs="Simplified Arabic"/>
          <w:b/>
          <w:bCs/>
          <w:sz w:val="32"/>
          <w:szCs w:val="32"/>
          <w:rtl/>
          <w:lang w:bidi="ar-IQ"/>
        </w:rPr>
        <w:t xml:space="preserve">ري : </w:t>
      </w:r>
    </w:p>
    <w:p w:rsidR="000B3283" w:rsidRPr="00486651" w:rsidRDefault="000B3283" w:rsidP="000B3283">
      <w:pPr>
        <w:spacing w:after="0" w:line="240" w:lineRule="auto"/>
        <w:jc w:val="lowKashida"/>
        <w:rPr>
          <w:rFonts w:ascii="Simplified Arabic" w:eastAsia="Times New Roman" w:hAnsi="Simplified Arabic" w:cs="Simplified Arabic"/>
          <w:sz w:val="32"/>
          <w:szCs w:val="32"/>
          <w:rtl/>
          <w:lang w:bidi="ar-IQ"/>
        </w:rPr>
      </w:pPr>
      <w:r w:rsidRPr="00486651">
        <w:rPr>
          <w:rFonts w:ascii="Simplified Arabic" w:eastAsia="Times New Roman" w:hAnsi="Simplified Arabic" w:cs="Simplified Arabic"/>
          <w:sz w:val="32"/>
          <w:szCs w:val="32"/>
          <w:rtl/>
          <w:lang w:bidi="ar-IQ"/>
        </w:rPr>
        <w:tab/>
        <w:t>يعد الموقع القاري من حيث علاقته بالماء واليابس عنصراً مهماً في قيمة الدولة السياسية ؛ لأنه يكسبها شخصية خاصة ومميزة ويوجه سياستها نحو اتجاهات معينة ويساعد على تحديد طبيعة مصالحها الاقتصادية والسياسية والعسكرية ومن هذا الجانب ؛ فإن الدولة تختلف فيما بينها فمنها دول قارية مغلقة لا تشرف بساحل أو بجبهة بحرية على المسطح تسمى (الدولة الحبيسة) وأخرى دول مفتوحة لها سواحل وجبهات بحرية تساعدها على الاتصال والحركة وإمكانية الاشتراك الحر في حركة الملاحة والتجارة الدولية</w:t>
      </w:r>
      <w:r w:rsidRPr="00486651">
        <w:rPr>
          <w:rFonts w:ascii="Simplified Arabic" w:eastAsia="Times New Roman" w:hAnsi="Simplified Arabic" w:cs="Simplified Arabic"/>
          <w:sz w:val="32"/>
          <w:szCs w:val="32"/>
          <w:vertAlign w:val="superscript"/>
          <w:rtl/>
          <w:lang w:bidi="ar-IQ"/>
        </w:rPr>
        <w:t>(14)</w:t>
      </w:r>
      <w:r w:rsidRPr="00486651">
        <w:rPr>
          <w:rFonts w:ascii="Simplified Arabic" w:eastAsia="Times New Roman" w:hAnsi="Simplified Arabic" w:cs="Simplified Arabic"/>
          <w:sz w:val="32"/>
          <w:szCs w:val="32"/>
          <w:rtl/>
          <w:lang w:bidi="ar-IQ"/>
        </w:rPr>
        <w:t xml:space="preserve">. </w:t>
      </w:r>
    </w:p>
    <w:p w:rsidR="000B3283" w:rsidRPr="00486651" w:rsidRDefault="000B3283" w:rsidP="000B3283">
      <w:pPr>
        <w:spacing w:after="0" w:line="240" w:lineRule="auto"/>
        <w:jc w:val="lowKashida"/>
        <w:rPr>
          <w:rFonts w:ascii="Simplified Arabic" w:eastAsia="Times New Roman" w:hAnsi="Simplified Arabic" w:cs="Simplified Arabic"/>
          <w:sz w:val="32"/>
          <w:szCs w:val="32"/>
          <w:rtl/>
          <w:lang w:bidi="ar-IQ"/>
        </w:rPr>
      </w:pPr>
      <w:r w:rsidRPr="00486651">
        <w:rPr>
          <w:rFonts w:ascii="Simplified Arabic" w:eastAsia="Times New Roman" w:hAnsi="Simplified Arabic" w:cs="Simplified Arabic"/>
          <w:sz w:val="32"/>
          <w:szCs w:val="32"/>
          <w:rtl/>
          <w:lang w:bidi="ar-IQ"/>
        </w:rPr>
        <w:tab/>
        <w:t xml:space="preserve">وهذا التصنيف من شانه أن يكسب الباحثان قدرة على التعرف على أنماط التوجه الجغرافي واحتمالات التباين فيما بينها من وحدة سياسية إلى أخرى قد تساعد هذه التصنيفات من ناحية أخرى على تفسير السياسة المحددة التي تنتهجها الوحدة السياسية وتكسب تصرفاتها في المجالات الدولية طابعاً خاصاً وهذا بدوره يتيح للباحث الحكم على قيمة الموقع القاري من وجهة النظر </w:t>
      </w:r>
      <w:proofErr w:type="spellStart"/>
      <w:r w:rsidRPr="00486651">
        <w:rPr>
          <w:rFonts w:ascii="Simplified Arabic" w:eastAsia="Times New Roman" w:hAnsi="Simplified Arabic" w:cs="Simplified Arabic"/>
          <w:sz w:val="32"/>
          <w:szCs w:val="32"/>
          <w:rtl/>
          <w:lang w:bidi="ar-IQ"/>
        </w:rPr>
        <w:t>الإستراتيجية</w:t>
      </w:r>
      <w:proofErr w:type="spellEnd"/>
      <w:r w:rsidRPr="00486651">
        <w:rPr>
          <w:rFonts w:ascii="Simplified Arabic" w:eastAsia="Times New Roman" w:hAnsi="Simplified Arabic" w:cs="Simplified Arabic"/>
          <w:sz w:val="32"/>
          <w:szCs w:val="32"/>
          <w:rtl/>
          <w:lang w:bidi="ar-IQ"/>
        </w:rPr>
        <w:t xml:space="preserve"> ومن ثم يستطيع أن يحكم على وزن الوحدة السياسية وعلى سياستها في ميزان القوى بالقياس إلى مراكز الثقل في العالم</w:t>
      </w:r>
      <w:r w:rsidRPr="00486651">
        <w:rPr>
          <w:rFonts w:ascii="Simplified Arabic" w:eastAsia="Times New Roman" w:hAnsi="Simplified Arabic" w:cs="Simplified Arabic"/>
          <w:sz w:val="32"/>
          <w:szCs w:val="32"/>
          <w:vertAlign w:val="superscript"/>
          <w:rtl/>
          <w:lang w:bidi="ar-IQ"/>
        </w:rPr>
        <w:t>(15)</w:t>
      </w:r>
      <w:r w:rsidRPr="00486651">
        <w:rPr>
          <w:rFonts w:ascii="Simplified Arabic" w:eastAsia="Times New Roman" w:hAnsi="Simplified Arabic" w:cs="Simplified Arabic"/>
          <w:sz w:val="32"/>
          <w:szCs w:val="32"/>
          <w:rtl/>
          <w:lang w:bidi="ar-IQ"/>
        </w:rPr>
        <w:t xml:space="preserve">. </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r w:rsidRPr="00486651">
        <w:rPr>
          <w:rFonts w:ascii="Simplified Arabic" w:eastAsia="Times New Roman" w:hAnsi="Simplified Arabic" w:cs="Simplified Arabic"/>
          <w:sz w:val="32"/>
          <w:szCs w:val="32"/>
          <w:rtl/>
          <w:lang w:bidi="ar-IQ"/>
        </w:rPr>
        <w:tab/>
        <w:t>وبالرغم من كون الموقع القاري في عرف الجغرافية السياسية من عوامل الضعف الرئيسة للوحدة السياسية في كثيراً من النواحي ، فهذا النوع من المواقع الجغرافية يحرم الدولة من فرصة الاتصال المباشر مع أي قطر خارجي عدا الأقطار التي لها معها حدود مشتركة مما يجعل الاعتماد على الدول المجاورة كبيراً جداً ولاسيما من يمتلك منفذاً على البحر</w:t>
      </w:r>
      <w:r w:rsidRPr="00486651">
        <w:rPr>
          <w:rFonts w:ascii="Simplified Arabic" w:eastAsia="Times New Roman" w:hAnsi="Simplified Arabic" w:cs="Simplified Arabic"/>
          <w:sz w:val="32"/>
          <w:szCs w:val="32"/>
          <w:vertAlign w:val="superscript"/>
          <w:rtl/>
          <w:lang w:bidi="ar-IQ"/>
        </w:rPr>
        <w:t>(16)</w:t>
      </w:r>
      <w:r w:rsidRPr="00486651">
        <w:rPr>
          <w:rFonts w:ascii="Simplified Arabic" w:eastAsia="Times New Roman" w:hAnsi="Simplified Arabic" w:cs="Simplified Arabic"/>
          <w:sz w:val="32"/>
          <w:szCs w:val="32"/>
          <w:rtl/>
          <w:lang w:bidi="ar-IQ"/>
        </w:rPr>
        <w:t>. ونلاحظ أن جمهورية مالي قد أثر عليها الموقع القاري وقد سبب عوامل الضعف الرئيسة للوحدة السياسية وعلى وزنها في ميازين القوى كونها محاطة باليابس من جميع الج</w:t>
      </w:r>
      <w:r>
        <w:rPr>
          <w:rFonts w:ascii="Simplified Arabic" w:eastAsia="Times New Roman" w:hAnsi="Simplified Arabic" w:cs="Simplified Arabic"/>
          <w:sz w:val="32"/>
          <w:szCs w:val="32"/>
          <w:rtl/>
          <w:lang w:bidi="ar-IQ"/>
        </w:rPr>
        <w:t>هات وتدعى بالدولة المقفلة أرضاً. أما بالنسبة</w:t>
      </w:r>
      <w:r>
        <w:rPr>
          <w:rFonts w:ascii="Simplified Arabic" w:eastAsia="Times New Roman" w:hAnsi="Simplified Arabic" w:cs="Simplified Arabic" w:hint="cs"/>
          <w:sz w:val="32"/>
          <w:szCs w:val="32"/>
          <w:rtl/>
          <w:lang w:bidi="ar-IQ"/>
        </w:rPr>
        <w:t xml:space="preserve"> الى </w:t>
      </w:r>
      <w:r w:rsidRPr="00486651">
        <w:rPr>
          <w:rFonts w:ascii="Simplified Arabic" w:eastAsia="Times New Roman" w:hAnsi="Simplified Arabic" w:cs="Simplified Arabic"/>
          <w:sz w:val="32"/>
          <w:szCs w:val="32"/>
          <w:rtl/>
          <w:lang w:bidi="ar-IQ"/>
        </w:rPr>
        <w:t>موقع البحري : تؤثر البحار والمحيطات تأثيراً بالغاً في قوة الدولة وتزيد من أهميتها وترفع مكانتها في الخريطة السياسية فالدولة البحرية تحظى بمكانة متميزة في هذا المجال بالمقارنة مع نظيرتها الدول القارية</w:t>
      </w:r>
      <w:r w:rsidRPr="00486651">
        <w:rPr>
          <w:rFonts w:ascii="Simplified Arabic" w:eastAsia="Times New Roman" w:hAnsi="Simplified Arabic" w:cs="Simplified Arabic"/>
          <w:sz w:val="32"/>
          <w:szCs w:val="32"/>
          <w:vertAlign w:val="superscript"/>
          <w:rtl/>
          <w:lang w:bidi="ar-IQ"/>
        </w:rPr>
        <w:t>(17)</w:t>
      </w:r>
      <w:r w:rsidRPr="00486651">
        <w:rPr>
          <w:rFonts w:ascii="Simplified Arabic" w:eastAsia="Times New Roman" w:hAnsi="Simplified Arabic" w:cs="Simplified Arabic"/>
          <w:sz w:val="32"/>
          <w:szCs w:val="32"/>
          <w:rtl/>
          <w:lang w:bidi="ar-IQ"/>
        </w:rPr>
        <w:t>.</w:t>
      </w:r>
    </w:p>
    <w:p w:rsidR="000B3283" w:rsidRPr="00486651"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Pr="00486651" w:rsidRDefault="000B3283" w:rsidP="000B3283">
      <w:pPr>
        <w:spacing w:after="0" w:line="240" w:lineRule="auto"/>
        <w:ind w:left="84"/>
        <w:jc w:val="lowKashida"/>
        <w:rPr>
          <w:rFonts w:ascii="Simplified Arabic" w:eastAsia="Times New Roman" w:hAnsi="Simplified Arabic" w:cs="Simplified Arabic"/>
          <w:sz w:val="32"/>
          <w:szCs w:val="32"/>
          <w:rtl/>
          <w:lang w:bidi="ar-IQ"/>
        </w:rPr>
      </w:pPr>
      <w:r w:rsidRPr="00486651">
        <w:rPr>
          <w:rFonts w:ascii="Simplified Arabic" w:eastAsia="Times New Roman" w:hAnsi="Simplified Arabic" w:cs="Simplified Arabic"/>
          <w:sz w:val="32"/>
          <w:szCs w:val="32"/>
          <w:rtl/>
          <w:lang w:bidi="ar-IQ"/>
        </w:rPr>
        <w:lastRenderedPageBreak/>
        <w:tab/>
        <w:t xml:space="preserve">وهذا يعني أن موقع الدولة من البحار والمحيطات يساعد على تحديد طبيعة مصالحها ومكانتها الاقتصادية والسياسية وعلاقتها بالدول الأخرى وعلى هذا الأساس نجد أن الدول تختلف فيما بينها من حيث إطلالتها البحرية فالدول الساحلية التي تقع على أطراف القارات أو التي تمتلك الجزر القريبة منها تستفيد من هذا الموقع لأنه يقربها من طرق التجارة العالمية كما أن الدول التي تطل على مسطحين أو أكثر لها ميزة </w:t>
      </w:r>
      <w:proofErr w:type="spellStart"/>
      <w:r w:rsidRPr="00486651">
        <w:rPr>
          <w:rFonts w:ascii="Simplified Arabic" w:eastAsia="Times New Roman" w:hAnsi="Simplified Arabic" w:cs="Simplified Arabic"/>
          <w:sz w:val="32"/>
          <w:szCs w:val="32"/>
          <w:rtl/>
          <w:lang w:bidi="ar-IQ"/>
        </w:rPr>
        <w:t>موقعية</w:t>
      </w:r>
      <w:proofErr w:type="spellEnd"/>
      <w:r w:rsidRPr="00486651">
        <w:rPr>
          <w:rFonts w:ascii="Simplified Arabic" w:eastAsia="Times New Roman" w:hAnsi="Simplified Arabic" w:cs="Simplified Arabic"/>
          <w:sz w:val="32"/>
          <w:szCs w:val="32"/>
          <w:rtl/>
          <w:lang w:bidi="ar-IQ"/>
        </w:rPr>
        <w:t xml:space="preserve"> تفوق الدول ذات البحر الواحد أو الدول الداخلية الحبيسة المغلقة ، بل أنها تفقد قيمتها من الناحية التجارية في حالة البحار المتجمدة</w:t>
      </w:r>
      <w:r w:rsidRPr="00486651">
        <w:rPr>
          <w:rFonts w:ascii="Simplified Arabic" w:eastAsia="Times New Roman" w:hAnsi="Simplified Arabic" w:cs="Simplified Arabic"/>
          <w:sz w:val="32"/>
          <w:szCs w:val="32"/>
          <w:vertAlign w:val="superscript"/>
          <w:rtl/>
          <w:lang w:bidi="ar-IQ"/>
        </w:rPr>
        <w:t>(18)</w:t>
      </w:r>
      <w:r w:rsidRPr="00486651">
        <w:rPr>
          <w:rFonts w:ascii="Simplified Arabic" w:eastAsia="Times New Roman" w:hAnsi="Simplified Arabic" w:cs="Simplified Arabic"/>
          <w:sz w:val="32"/>
          <w:szCs w:val="32"/>
          <w:rtl/>
          <w:lang w:bidi="ar-IQ"/>
        </w:rPr>
        <w:t xml:space="preserve">. </w:t>
      </w:r>
    </w:p>
    <w:p w:rsidR="000B3283" w:rsidRPr="00486651" w:rsidRDefault="000B3283" w:rsidP="000B3283">
      <w:pPr>
        <w:spacing w:after="0" w:line="240" w:lineRule="auto"/>
        <w:jc w:val="lowKashida"/>
        <w:rPr>
          <w:rFonts w:ascii="Simplified Arabic" w:eastAsia="Times New Roman" w:hAnsi="Simplified Arabic" w:cs="Simplified Arabic"/>
          <w:sz w:val="32"/>
          <w:szCs w:val="32"/>
          <w:rtl/>
          <w:lang w:bidi="ar-IQ"/>
        </w:rPr>
      </w:pPr>
      <w:r w:rsidRPr="00486651">
        <w:rPr>
          <w:rFonts w:ascii="Simplified Arabic" w:eastAsia="Times New Roman" w:hAnsi="Simplified Arabic" w:cs="Simplified Arabic"/>
          <w:sz w:val="32"/>
          <w:szCs w:val="32"/>
          <w:rtl/>
          <w:lang w:bidi="ar-IQ"/>
        </w:rPr>
        <w:tab/>
        <w:t>على الرغم من الأهمية الكبيرة التي يكتسبها الموقع الجغرافي البحري للدولة ، فان نوع السواحل البحرية هو المعيار الذي يمكن أن يساعد الباحث في عملية التقييم لمعرفة القيمة الفعلية لهذا الساحل كذلك تتوقف قيمة الجهة البحرية على الظهير الخلفي للساحل الذي يلعب دوراً بارزاً في خدمة الشعوب</w:t>
      </w:r>
      <w:r w:rsidRPr="00486651">
        <w:rPr>
          <w:rFonts w:ascii="Simplified Arabic" w:eastAsia="Times New Roman" w:hAnsi="Simplified Arabic" w:cs="Simplified Arabic"/>
          <w:sz w:val="32"/>
          <w:szCs w:val="32"/>
          <w:vertAlign w:val="superscript"/>
          <w:rtl/>
          <w:lang w:bidi="ar-IQ"/>
        </w:rPr>
        <w:t>(19)</w:t>
      </w:r>
      <w:r w:rsidRPr="00486651">
        <w:rPr>
          <w:rFonts w:ascii="Simplified Arabic" w:eastAsia="Times New Roman" w:hAnsi="Simplified Arabic" w:cs="Simplified Arabic"/>
          <w:sz w:val="32"/>
          <w:szCs w:val="32"/>
          <w:rtl/>
          <w:lang w:bidi="ar-IQ"/>
        </w:rPr>
        <w:t xml:space="preserve"> </w:t>
      </w:r>
    </w:p>
    <w:p w:rsidR="000B3283" w:rsidRPr="00486651" w:rsidRDefault="000B3283" w:rsidP="000B3283">
      <w:pPr>
        <w:spacing w:after="0" w:line="240" w:lineRule="auto"/>
        <w:jc w:val="lowKashida"/>
        <w:rPr>
          <w:rFonts w:ascii="Simplified Arabic" w:eastAsia="Times New Roman" w:hAnsi="Simplified Arabic" w:cs="Simplified Arabic"/>
          <w:sz w:val="32"/>
          <w:szCs w:val="32"/>
          <w:rtl/>
          <w:lang w:bidi="ar-IQ"/>
        </w:rPr>
      </w:pPr>
      <w:r w:rsidRPr="00486651">
        <w:rPr>
          <w:rFonts w:ascii="Simplified Arabic" w:eastAsia="Times New Roman" w:hAnsi="Simplified Arabic" w:cs="Simplified Arabic"/>
          <w:sz w:val="32"/>
          <w:szCs w:val="32"/>
          <w:rtl/>
          <w:lang w:bidi="ar-IQ"/>
        </w:rPr>
        <w:tab/>
        <w:t>ليس لدولة مالي أية منافذ بحرية وتحيط بها اليابس من جميع الجهات ، أن هذا الموقع قد أثر تأثيراً بالغاً في قوة الدولة وعلى وزن الوحدة السياسية وعلى سياستها في ميزان القوة .</w:t>
      </w:r>
    </w:p>
    <w:p w:rsidR="000B3283" w:rsidRPr="00486651" w:rsidRDefault="000B3283" w:rsidP="000B3283">
      <w:pPr>
        <w:spacing w:after="0" w:line="240" w:lineRule="auto"/>
        <w:jc w:val="lowKashida"/>
        <w:rPr>
          <w:rFonts w:ascii="Simplified Arabic" w:eastAsia="Times New Roman" w:hAnsi="Simplified Arabic" w:cs="Simplified Arabic"/>
          <w:sz w:val="32"/>
          <w:szCs w:val="32"/>
          <w:rtl/>
          <w:lang w:bidi="ar-IQ"/>
        </w:rPr>
      </w:pPr>
      <w:r>
        <w:rPr>
          <w:rFonts w:ascii="Simplified Arabic" w:eastAsia="Times New Roman" w:hAnsi="Simplified Arabic" w:cs="Simplified Arabic"/>
          <w:sz w:val="32"/>
          <w:szCs w:val="32"/>
          <w:rtl/>
          <w:lang w:bidi="ar-IQ"/>
        </w:rPr>
        <w:t>(خريطة 3</w:t>
      </w:r>
      <w:r w:rsidRPr="00486651">
        <w:rPr>
          <w:rFonts w:ascii="Simplified Arabic" w:eastAsia="Times New Roman" w:hAnsi="Simplified Arabic" w:cs="Simplified Arabic"/>
          <w:sz w:val="32"/>
          <w:szCs w:val="32"/>
          <w:rtl/>
          <w:lang w:bidi="ar-IQ"/>
        </w:rPr>
        <w:t>)</w:t>
      </w: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r>
        <w:rPr>
          <w:rFonts w:ascii="Times New Roman" w:eastAsia="Times New Roman" w:hAnsi="Times New Roman" w:cs="Simplified Arabic"/>
          <w:noProof/>
          <w:sz w:val="28"/>
          <w:szCs w:val="28"/>
        </w:rPr>
        <w:lastRenderedPageBreak/>
        <w:drawing>
          <wp:anchor distT="0" distB="0" distL="114300" distR="114300" simplePos="0" relativeHeight="251662336" behindDoc="1" locked="0" layoutInCell="1" allowOverlap="0">
            <wp:simplePos x="0" y="0"/>
            <wp:positionH relativeFrom="column">
              <wp:posOffset>247650</wp:posOffset>
            </wp:positionH>
            <wp:positionV relativeFrom="paragraph">
              <wp:posOffset>114300</wp:posOffset>
            </wp:positionV>
            <wp:extent cx="4762500" cy="8001000"/>
            <wp:effectExtent l="0" t="0" r="0" b="0"/>
            <wp:wrapNone/>
            <wp:docPr id="9" name="صورة 9" descr="موقع مالي بالنسبة لدول افريق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موقع مالي بالنسبة لدول افريقيا"/>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0"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right"/>
        <w:rPr>
          <w:rFonts w:ascii="Times New Roman" w:eastAsia="Times New Roman" w:hAnsi="Times New Roman" w:cs="Simplified Arabic" w:hint="cs"/>
          <w:sz w:val="28"/>
          <w:szCs w:val="28"/>
          <w:rtl/>
          <w:lang w:bidi="ar-IQ"/>
        </w:rPr>
      </w:pPr>
      <w:r>
        <w:rPr>
          <w:rFonts w:ascii="Times New Roman" w:eastAsia="Times New Roman" w:hAnsi="Times New Roman" w:cs="Simplified Arabic"/>
          <w:noProof/>
          <w:sz w:val="28"/>
          <w:szCs w:val="28"/>
        </w:rPr>
        <mc:AlternateContent>
          <mc:Choice Requires="wps">
            <w:drawing>
              <wp:anchor distT="0" distB="0" distL="114300" distR="114300" simplePos="0" relativeHeight="251670528" behindDoc="0" locked="0" layoutInCell="1" allowOverlap="1" wp14:anchorId="343EE2B3" wp14:editId="6B8BC212">
                <wp:simplePos x="0" y="0"/>
                <wp:positionH relativeFrom="column">
                  <wp:posOffset>4819650</wp:posOffset>
                </wp:positionH>
                <wp:positionV relativeFrom="paragraph">
                  <wp:posOffset>153035</wp:posOffset>
                </wp:positionV>
                <wp:extent cx="695325" cy="8134350"/>
                <wp:effectExtent l="0" t="0" r="28575" b="19050"/>
                <wp:wrapNone/>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0"/>
                        </a:xfrm>
                        <a:prstGeom prst="rect">
                          <a:avLst/>
                        </a:prstGeom>
                        <a:solidFill>
                          <a:srgbClr val="FFFFFF"/>
                        </a:solidFill>
                        <a:ln w="9525">
                          <a:solidFill>
                            <a:srgbClr val="FFFFFF"/>
                          </a:solidFill>
                          <a:miter lim="800000"/>
                          <a:headEnd/>
                          <a:tailEnd/>
                        </a:ln>
                      </wps:spPr>
                      <wps:txbx>
                        <w:txbxContent>
                          <w:p w:rsidR="000B3283" w:rsidRDefault="000B3283" w:rsidP="000B3283">
                            <w:pPr>
                              <w:rPr>
                                <w:rFonts w:ascii="Arial" w:hAnsi="Arial" w:hint="cs"/>
                                <w:sz w:val="24"/>
                                <w:szCs w:val="24"/>
                                <w:rtl/>
                                <w:lang w:bidi="ar-IQ"/>
                              </w:rPr>
                            </w:pPr>
                            <w:r>
                              <w:rPr>
                                <w:rFonts w:ascii="Arial" w:hAnsi="Arial"/>
                                <w:sz w:val="24"/>
                                <w:szCs w:val="24"/>
                                <w:rtl/>
                                <w:lang w:bidi="ar-IQ"/>
                              </w:rPr>
                              <w:t>المصدر : من عمل الباحث بالاعتماد على</w:t>
                            </w:r>
                            <w:r>
                              <w:rPr>
                                <w:rFonts w:ascii="Arial" w:hAnsi="Arial" w:hint="cs"/>
                                <w:sz w:val="24"/>
                                <w:szCs w:val="24"/>
                                <w:rtl/>
                                <w:lang w:bidi="ar-IQ"/>
                              </w:rPr>
                              <w:t>:</w:t>
                            </w:r>
                          </w:p>
                          <w:p w:rsidR="000B3283" w:rsidRPr="004D6A04" w:rsidRDefault="000B3283" w:rsidP="000B3283">
                            <w:pPr>
                              <w:bidi w:val="0"/>
                              <w:rPr>
                                <w:rFonts w:ascii="Arial" w:hAnsi="Arial"/>
                                <w:sz w:val="24"/>
                                <w:szCs w:val="24"/>
                                <w:lang w:bidi="ar-IQ"/>
                              </w:rPr>
                            </w:pPr>
                            <w:r>
                              <w:rPr>
                                <w:rFonts w:ascii="Arial" w:hAnsi="Arial"/>
                                <w:sz w:val="24"/>
                                <w:szCs w:val="24"/>
                                <w:rtl/>
                                <w:lang w:bidi="ar-IQ"/>
                              </w:rPr>
                              <w:t xml:space="preserve"> </w:t>
                            </w:r>
                            <w:r>
                              <w:rPr>
                                <w:rFonts w:ascii="Arial" w:hAnsi="Arial"/>
                                <w:sz w:val="24"/>
                                <w:szCs w:val="24"/>
                                <w:lang w:bidi="ar-IQ"/>
                              </w:rPr>
                              <w:t xml:space="preserve"> George  </w:t>
                            </w:r>
                            <w:proofErr w:type="spellStart"/>
                            <w:r>
                              <w:rPr>
                                <w:rFonts w:ascii="Arial" w:hAnsi="Arial"/>
                                <w:sz w:val="24"/>
                                <w:szCs w:val="24"/>
                                <w:lang w:bidi="ar-IQ"/>
                              </w:rPr>
                              <w:t>philips</w:t>
                            </w:r>
                            <w:proofErr w:type="spellEnd"/>
                            <w:r>
                              <w:rPr>
                                <w:rFonts w:ascii="Arial" w:hAnsi="Arial"/>
                                <w:sz w:val="24"/>
                                <w:szCs w:val="24"/>
                                <w:lang w:bidi="ar-IQ"/>
                              </w:rPr>
                              <w:t xml:space="preserve"> , Philips, Atlas Of The World , </w:t>
                            </w:r>
                            <w:proofErr w:type="spellStart"/>
                            <w:r>
                              <w:rPr>
                                <w:rFonts w:ascii="Arial" w:hAnsi="Arial"/>
                                <w:sz w:val="24"/>
                                <w:szCs w:val="24"/>
                                <w:lang w:bidi="ar-IQ"/>
                              </w:rPr>
                              <w:t>poperback</w:t>
                            </w:r>
                            <w:proofErr w:type="spellEnd"/>
                            <w:r>
                              <w:rPr>
                                <w:rFonts w:ascii="Arial" w:hAnsi="Arial"/>
                                <w:sz w:val="24"/>
                                <w:szCs w:val="24"/>
                                <w:lang w:bidi="ar-IQ"/>
                              </w:rPr>
                              <w:t xml:space="preserve"> edition ,son limited, London ,1994,P 4</w:t>
                            </w:r>
                          </w:p>
                          <w:p w:rsidR="000B3283" w:rsidRPr="00787CB5" w:rsidRDefault="000B3283" w:rsidP="000B3283">
                            <w:pPr>
                              <w:rPr>
                                <w:rFonts w:ascii="Arial" w:hAnsi="Arial" w:hint="cs"/>
                                <w:sz w:val="24"/>
                                <w:szCs w:val="24"/>
                                <w:rtl/>
                                <w:lang w:bidi="ar-IQ"/>
                              </w:rPr>
                            </w:pPr>
                          </w:p>
                          <w:p w:rsidR="000B3283" w:rsidRDefault="000B3283" w:rsidP="000B3283">
                            <w:pPr>
                              <w:rPr>
                                <w:rFonts w:ascii="Arial" w:hAnsi="Arial" w:hint="cs"/>
                                <w:sz w:val="24"/>
                                <w:szCs w:val="24"/>
                                <w:rtl/>
                                <w:lang w:bidi="ar-IQ"/>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8" o:spid="_x0000_s1031" type="#_x0000_t202" style="position:absolute;margin-left:379.5pt;margin-top:12.05pt;width:54.75pt;height:6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" strokecolor="white">
                <v:textbox style="layout-flow:vertical;mso-layout-flow-alt:bottom-to-top">
                  <w:txbxContent>
                    <w:p w:rsidR="000B3283" w:rsidRDefault="000B3283" w:rsidP="000B3283">
                      <w:pPr>
                        <w:rPr>
                          <w:rFonts w:ascii="Arial" w:hAnsi="Arial" w:hint="cs"/>
                          <w:sz w:val="24"/>
                          <w:szCs w:val="24"/>
                          <w:rtl/>
                          <w:lang w:bidi="ar-IQ"/>
                        </w:rPr>
                      </w:pPr>
                      <w:r>
                        <w:rPr>
                          <w:rFonts w:ascii="Arial" w:hAnsi="Arial"/>
                          <w:sz w:val="24"/>
                          <w:szCs w:val="24"/>
                          <w:rtl/>
                          <w:lang w:bidi="ar-IQ"/>
                        </w:rPr>
                        <w:t>المصدر : من عمل الباحث بالاعتماد على</w:t>
                      </w:r>
                      <w:r>
                        <w:rPr>
                          <w:rFonts w:ascii="Arial" w:hAnsi="Arial" w:hint="cs"/>
                          <w:sz w:val="24"/>
                          <w:szCs w:val="24"/>
                          <w:rtl/>
                          <w:lang w:bidi="ar-IQ"/>
                        </w:rPr>
                        <w:t>:</w:t>
                      </w:r>
                    </w:p>
                    <w:p w:rsidR="000B3283" w:rsidRPr="004D6A04" w:rsidRDefault="000B3283" w:rsidP="000B3283">
                      <w:pPr>
                        <w:bidi w:val="0"/>
                        <w:rPr>
                          <w:rFonts w:ascii="Arial" w:hAnsi="Arial"/>
                          <w:sz w:val="24"/>
                          <w:szCs w:val="24"/>
                          <w:lang w:bidi="ar-IQ"/>
                        </w:rPr>
                      </w:pPr>
                      <w:r>
                        <w:rPr>
                          <w:rFonts w:ascii="Arial" w:hAnsi="Arial"/>
                          <w:sz w:val="24"/>
                          <w:szCs w:val="24"/>
                          <w:rtl/>
                          <w:lang w:bidi="ar-IQ"/>
                        </w:rPr>
                        <w:t xml:space="preserve"> </w:t>
                      </w:r>
                      <w:r>
                        <w:rPr>
                          <w:rFonts w:ascii="Arial" w:hAnsi="Arial"/>
                          <w:sz w:val="24"/>
                          <w:szCs w:val="24"/>
                          <w:lang w:bidi="ar-IQ"/>
                        </w:rPr>
                        <w:t xml:space="preserve"> George  </w:t>
                      </w:r>
                      <w:proofErr w:type="spellStart"/>
                      <w:r>
                        <w:rPr>
                          <w:rFonts w:ascii="Arial" w:hAnsi="Arial"/>
                          <w:sz w:val="24"/>
                          <w:szCs w:val="24"/>
                          <w:lang w:bidi="ar-IQ"/>
                        </w:rPr>
                        <w:t>philips</w:t>
                      </w:r>
                      <w:proofErr w:type="spellEnd"/>
                      <w:r>
                        <w:rPr>
                          <w:rFonts w:ascii="Arial" w:hAnsi="Arial"/>
                          <w:sz w:val="24"/>
                          <w:szCs w:val="24"/>
                          <w:lang w:bidi="ar-IQ"/>
                        </w:rPr>
                        <w:t xml:space="preserve"> , Philips, Atlas Of The World , </w:t>
                      </w:r>
                      <w:proofErr w:type="spellStart"/>
                      <w:r>
                        <w:rPr>
                          <w:rFonts w:ascii="Arial" w:hAnsi="Arial"/>
                          <w:sz w:val="24"/>
                          <w:szCs w:val="24"/>
                          <w:lang w:bidi="ar-IQ"/>
                        </w:rPr>
                        <w:t>poperback</w:t>
                      </w:r>
                      <w:proofErr w:type="spellEnd"/>
                      <w:r>
                        <w:rPr>
                          <w:rFonts w:ascii="Arial" w:hAnsi="Arial"/>
                          <w:sz w:val="24"/>
                          <w:szCs w:val="24"/>
                          <w:lang w:bidi="ar-IQ"/>
                        </w:rPr>
                        <w:t xml:space="preserve"> edition ,son limited, London ,1994,P 4</w:t>
                      </w:r>
                    </w:p>
                    <w:p w:rsidR="000B3283" w:rsidRPr="00787CB5" w:rsidRDefault="000B3283" w:rsidP="000B3283">
                      <w:pPr>
                        <w:rPr>
                          <w:rFonts w:ascii="Arial" w:hAnsi="Arial" w:hint="cs"/>
                          <w:sz w:val="24"/>
                          <w:szCs w:val="24"/>
                          <w:rtl/>
                          <w:lang w:bidi="ar-IQ"/>
                        </w:rPr>
                      </w:pPr>
                    </w:p>
                    <w:p w:rsidR="000B3283" w:rsidRDefault="000B3283" w:rsidP="000B3283">
                      <w:pPr>
                        <w:rPr>
                          <w:rFonts w:ascii="Arial" w:hAnsi="Arial" w:hint="cs"/>
                          <w:sz w:val="24"/>
                          <w:szCs w:val="24"/>
                          <w:rtl/>
                          <w:lang w:bidi="ar-IQ"/>
                        </w:rPr>
                      </w:pPr>
                    </w:p>
                  </w:txbxContent>
                </v:textbox>
              </v:shape>
            </w:pict>
          </mc:Fallback>
        </mc:AlternateContent>
      </w: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right"/>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right"/>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right"/>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r>
        <w:rPr>
          <w:rFonts w:ascii="Times New Roman" w:eastAsia="Times New Roman" w:hAnsi="Times New Roman" w:cs="Simplified Arabic" w:hint="cs"/>
          <w:noProof/>
          <w:sz w:val="28"/>
          <w:szCs w:val="28"/>
          <w:rtl/>
        </w:rPr>
        <mc:AlternateContent>
          <mc:Choice Requires="wps">
            <w:drawing>
              <wp:anchor distT="0" distB="0" distL="114300" distR="114300" simplePos="0" relativeHeight="251674624" behindDoc="0" locked="0" layoutInCell="1" allowOverlap="1" wp14:anchorId="49F99928" wp14:editId="07756C1A">
                <wp:simplePos x="0" y="0"/>
                <wp:positionH relativeFrom="column">
                  <wp:posOffset>-219075</wp:posOffset>
                </wp:positionH>
                <wp:positionV relativeFrom="paragraph">
                  <wp:posOffset>174625</wp:posOffset>
                </wp:positionV>
                <wp:extent cx="457200" cy="2807970"/>
                <wp:effectExtent l="9525" t="8255" r="9525" b="12700"/>
                <wp:wrapNone/>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07970"/>
                        </a:xfrm>
                        <a:prstGeom prst="rect">
                          <a:avLst/>
                        </a:prstGeom>
                        <a:solidFill>
                          <a:srgbClr val="FFFFFF"/>
                        </a:solidFill>
                        <a:ln w="9525">
                          <a:solidFill>
                            <a:srgbClr val="000000"/>
                          </a:solidFill>
                          <a:miter lim="800000"/>
                          <a:headEnd/>
                          <a:tailEnd/>
                        </a:ln>
                      </wps:spPr>
                      <wps:txbx>
                        <w:txbxContent>
                          <w:p w:rsidR="000B3283" w:rsidRPr="00145EC1" w:rsidRDefault="000B3283" w:rsidP="000B3283">
                            <w:pPr>
                              <w:jc w:val="center"/>
                              <w:rPr>
                                <w:rFonts w:ascii="Arial" w:hAnsi="Arial" w:hint="cs"/>
                                <w:b/>
                                <w:bCs/>
                                <w:sz w:val="28"/>
                                <w:szCs w:val="28"/>
                                <w:rtl/>
                                <w:lang w:bidi="ar-IQ"/>
                              </w:rPr>
                            </w:pPr>
                            <w:r w:rsidRPr="00145EC1">
                              <w:rPr>
                                <w:rFonts w:ascii="Arial" w:hAnsi="Arial" w:hint="cs"/>
                                <w:b/>
                                <w:bCs/>
                                <w:sz w:val="28"/>
                                <w:szCs w:val="28"/>
                                <w:rtl/>
                                <w:lang w:bidi="ar-IQ"/>
                              </w:rPr>
                              <w:t>خريطة (3) الموقع الحبيس لدولة مالي</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 o:spid="_x0000_s1032" type="#_x0000_t202" style="position:absolute;left:0;text-align:left;margin-left:-17.25pt;margin-top:13.75pt;width:36pt;height:22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">
                <v:textbox style="layout-flow:vertical;mso-layout-flow-alt:bottom-to-top">
                  <w:txbxContent>
                    <w:p w:rsidR="000B3283" w:rsidRPr="00145EC1" w:rsidRDefault="000B3283" w:rsidP="000B3283">
                      <w:pPr>
                        <w:jc w:val="center"/>
                        <w:rPr>
                          <w:rFonts w:ascii="Arial" w:hAnsi="Arial" w:hint="cs"/>
                          <w:b/>
                          <w:bCs/>
                          <w:sz w:val="28"/>
                          <w:szCs w:val="28"/>
                          <w:rtl/>
                          <w:lang w:bidi="ar-IQ"/>
                        </w:rPr>
                      </w:pPr>
                      <w:r w:rsidRPr="00145EC1">
                        <w:rPr>
                          <w:rFonts w:ascii="Arial" w:hAnsi="Arial" w:hint="cs"/>
                          <w:b/>
                          <w:bCs/>
                          <w:sz w:val="28"/>
                          <w:szCs w:val="28"/>
                          <w:rtl/>
                          <w:lang w:bidi="ar-IQ"/>
                        </w:rPr>
                        <w:t>خريطة (3) الموقع الحبيس لدولة مالي</w:t>
                      </w:r>
                    </w:p>
                  </w:txbxContent>
                </v:textbox>
              </v:shape>
            </w:pict>
          </mc:Fallback>
        </mc:AlternateContent>
      </w: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r w:rsidRPr="00955EA8">
        <w:rPr>
          <w:rFonts w:ascii="Times New Roman" w:eastAsia="Times New Roman" w:hAnsi="Times New Roman" w:cs="Simplified Arabic"/>
          <w:sz w:val="28"/>
          <w:szCs w:val="28"/>
          <w:rtl/>
          <w:lang w:bidi="ar-IQ"/>
        </w:rPr>
        <w:tab/>
      </w: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787CB5" w:rsidRDefault="000B3283" w:rsidP="000B3283">
      <w:pPr>
        <w:spacing w:after="0" w:line="240" w:lineRule="auto"/>
        <w:jc w:val="lowKashida"/>
        <w:rPr>
          <w:rFonts w:ascii="Simplified Arabic" w:eastAsia="Times New Roman" w:hAnsi="Simplified Arabic" w:cs="Simplified Arabic"/>
          <w:sz w:val="32"/>
          <w:szCs w:val="32"/>
          <w:rtl/>
          <w:lang w:bidi="ar-IQ"/>
        </w:rPr>
      </w:pPr>
      <w:r w:rsidRPr="00787CB5">
        <w:rPr>
          <w:rFonts w:ascii="Simplified Arabic" w:eastAsia="Times New Roman" w:hAnsi="Simplified Arabic" w:cs="Simplified Arabic"/>
          <w:sz w:val="32"/>
          <w:szCs w:val="32"/>
          <w:rtl/>
          <w:lang w:bidi="ar-IQ"/>
        </w:rPr>
        <w:lastRenderedPageBreak/>
        <w:t xml:space="preserve">     ويبدو أن مساحتها الكبيرة (1،240،000) كم</w:t>
      </w:r>
      <w:r w:rsidRPr="00787CB5">
        <w:rPr>
          <w:rFonts w:ascii="Simplified Arabic" w:eastAsia="Times New Roman" w:hAnsi="Simplified Arabic" w:cs="Simplified Arabic"/>
          <w:sz w:val="32"/>
          <w:szCs w:val="32"/>
          <w:vertAlign w:val="superscript"/>
          <w:rtl/>
          <w:lang w:bidi="ar-IQ"/>
        </w:rPr>
        <w:t>2</w:t>
      </w:r>
      <w:r w:rsidRPr="00787CB5">
        <w:rPr>
          <w:rFonts w:ascii="Simplified Arabic" w:eastAsia="Times New Roman" w:hAnsi="Simplified Arabic" w:cs="Simplified Arabic"/>
          <w:sz w:val="32"/>
          <w:szCs w:val="32"/>
          <w:rtl/>
          <w:lang w:bidi="ar-IQ"/>
        </w:rPr>
        <w:t xml:space="preserve"> لا تتناسب مع عدد سكانها الذي لم يتجاوز الـ(11) مليون نسمة وفقاً لأرقام عام 1999 . وسكانها يتوزعون على عدد كبير من المجموعات الأثنية والقبلية أكبرها </w:t>
      </w:r>
      <w:proofErr w:type="spellStart"/>
      <w:r w:rsidRPr="00787CB5">
        <w:rPr>
          <w:rFonts w:ascii="Simplified Arabic" w:eastAsia="Times New Roman" w:hAnsi="Simplified Arabic" w:cs="Simplified Arabic"/>
          <w:sz w:val="32"/>
          <w:szCs w:val="32"/>
          <w:rtl/>
          <w:lang w:bidi="ar-IQ"/>
        </w:rPr>
        <w:t>البمبارا</w:t>
      </w:r>
      <w:proofErr w:type="spellEnd"/>
      <w:r w:rsidRPr="00787CB5">
        <w:rPr>
          <w:rFonts w:ascii="Simplified Arabic" w:eastAsia="Times New Roman" w:hAnsi="Simplified Arabic" w:cs="Simplified Arabic"/>
          <w:sz w:val="32"/>
          <w:szCs w:val="32"/>
          <w:rtl/>
          <w:lang w:bidi="ar-IQ"/>
        </w:rPr>
        <w:t xml:space="preserve"> </w:t>
      </w:r>
      <w:r w:rsidRPr="00787CB5">
        <w:rPr>
          <w:rFonts w:ascii="Simplified Arabic" w:eastAsia="Times New Roman" w:hAnsi="Simplified Arabic" w:cs="Simplified Arabic"/>
          <w:sz w:val="32"/>
          <w:szCs w:val="32"/>
          <w:lang w:bidi="ar-IQ"/>
        </w:rPr>
        <w:t>(Bambara)</w:t>
      </w:r>
      <w:r w:rsidRPr="00787CB5">
        <w:rPr>
          <w:rFonts w:ascii="Simplified Arabic" w:eastAsia="Times New Roman" w:hAnsi="Simplified Arabic" w:cs="Simplified Arabic"/>
          <w:sz w:val="32"/>
          <w:szCs w:val="32"/>
          <w:rtl/>
          <w:lang w:bidi="ar-IQ"/>
        </w:rPr>
        <w:t xml:space="preserve"> التي تشكل ثلث السكان تقريباً ، وتليها البول ، </w:t>
      </w:r>
      <w:proofErr w:type="spellStart"/>
      <w:r w:rsidRPr="00787CB5">
        <w:rPr>
          <w:rFonts w:ascii="Simplified Arabic" w:eastAsia="Times New Roman" w:hAnsi="Simplified Arabic" w:cs="Simplified Arabic"/>
          <w:sz w:val="32"/>
          <w:szCs w:val="32"/>
          <w:rtl/>
          <w:lang w:bidi="ar-IQ"/>
        </w:rPr>
        <w:t>الينوفو</w:t>
      </w:r>
      <w:proofErr w:type="spellEnd"/>
      <w:r w:rsidRPr="00787CB5">
        <w:rPr>
          <w:rFonts w:ascii="Simplified Arabic" w:eastAsia="Times New Roman" w:hAnsi="Simplified Arabic" w:cs="Simplified Arabic"/>
          <w:sz w:val="32"/>
          <w:szCs w:val="32"/>
          <w:rtl/>
          <w:lang w:bidi="ar-IQ"/>
        </w:rPr>
        <w:t xml:space="preserve"> ، </w:t>
      </w:r>
      <w:proofErr w:type="spellStart"/>
      <w:r w:rsidRPr="00787CB5">
        <w:rPr>
          <w:rFonts w:ascii="Simplified Arabic" w:eastAsia="Times New Roman" w:hAnsi="Simplified Arabic" w:cs="Simplified Arabic"/>
          <w:sz w:val="32"/>
          <w:szCs w:val="32"/>
          <w:rtl/>
          <w:lang w:bidi="ar-IQ"/>
        </w:rPr>
        <w:t>والسونغي</w:t>
      </w:r>
      <w:proofErr w:type="spellEnd"/>
      <w:r w:rsidRPr="00787CB5">
        <w:rPr>
          <w:rFonts w:ascii="Simplified Arabic" w:eastAsia="Times New Roman" w:hAnsi="Simplified Arabic" w:cs="Simplified Arabic"/>
          <w:sz w:val="32"/>
          <w:szCs w:val="32"/>
          <w:rtl/>
          <w:lang w:bidi="ar-IQ"/>
        </w:rPr>
        <w:t xml:space="preserve"> ، </w:t>
      </w:r>
      <w:proofErr w:type="spellStart"/>
      <w:r w:rsidRPr="00787CB5">
        <w:rPr>
          <w:rFonts w:ascii="Simplified Arabic" w:eastAsia="Times New Roman" w:hAnsi="Simplified Arabic" w:cs="Simplified Arabic"/>
          <w:sz w:val="32"/>
          <w:szCs w:val="32"/>
          <w:rtl/>
          <w:lang w:bidi="ar-IQ"/>
        </w:rPr>
        <w:t>المالينك</w:t>
      </w:r>
      <w:proofErr w:type="spellEnd"/>
      <w:r w:rsidRPr="00787CB5">
        <w:rPr>
          <w:rFonts w:ascii="Simplified Arabic" w:eastAsia="Times New Roman" w:hAnsi="Simplified Arabic" w:cs="Simplified Arabic"/>
          <w:sz w:val="32"/>
          <w:szCs w:val="32"/>
          <w:rtl/>
          <w:lang w:bidi="ar-IQ"/>
        </w:rPr>
        <w:t xml:space="preserve"> ، والطوارق والعرب وغيرهم وهم يتكلمون لغات محلية كثيرة</w:t>
      </w:r>
      <w:r w:rsidRPr="00787CB5">
        <w:rPr>
          <w:rFonts w:ascii="Simplified Arabic" w:eastAsia="Times New Roman" w:hAnsi="Simplified Arabic" w:cs="Simplified Arabic"/>
          <w:sz w:val="32"/>
          <w:szCs w:val="32"/>
          <w:vertAlign w:val="superscript"/>
          <w:rtl/>
          <w:lang w:bidi="ar-IQ"/>
        </w:rPr>
        <w:t>(20)</w:t>
      </w:r>
      <w:r w:rsidRPr="00787CB5">
        <w:rPr>
          <w:rFonts w:ascii="Simplified Arabic" w:eastAsia="Times New Roman" w:hAnsi="Simplified Arabic" w:cs="Simplified Arabic"/>
          <w:sz w:val="32"/>
          <w:szCs w:val="32"/>
          <w:rtl/>
          <w:lang w:bidi="ar-IQ"/>
        </w:rPr>
        <w:t xml:space="preserve"> ، ويعمل أغلب سكان مالي بالزراعة وتعد الحرفة الرئيسة في البلاد بسبب توفر التربة والمياه وخاصة في المناطق الجنوبية الغربية من البلاد ، وتنتشر زراعة الحبوب التي تعد المحاصيل الرئيسة لدى الفلاحين ويأتي في المرتبة الأولى الأرز ثم يليه الفول السوداني وقصب السكر ومحاصيل الألياف ، كما أدخل الفرنسيون زراعة القطن بعد أن تم بناء مشروع لرفع الماء على مجرى نهر النيجر الذي يسير مسافة طويلة ضمن الأراضي المالية ، مما ساعد على ري حوالي (45000) هكتار خصصت لزراعة القطن</w:t>
      </w:r>
      <w:r w:rsidRPr="00787CB5">
        <w:rPr>
          <w:rFonts w:ascii="Simplified Arabic" w:eastAsia="Times New Roman" w:hAnsi="Simplified Arabic" w:cs="Simplified Arabic"/>
          <w:sz w:val="32"/>
          <w:szCs w:val="32"/>
          <w:vertAlign w:val="superscript"/>
          <w:rtl/>
          <w:lang w:bidi="ar-IQ"/>
        </w:rPr>
        <w:t>(21)</w:t>
      </w:r>
      <w:r w:rsidRPr="00787CB5">
        <w:rPr>
          <w:rFonts w:ascii="Simplified Arabic" w:eastAsia="Times New Roman" w:hAnsi="Simplified Arabic" w:cs="Simplified Arabic"/>
          <w:color w:val="FF0000"/>
          <w:sz w:val="32"/>
          <w:szCs w:val="32"/>
          <w:rtl/>
          <w:lang w:bidi="ar-IQ"/>
        </w:rPr>
        <w:t xml:space="preserve"> </w:t>
      </w:r>
      <w:r w:rsidRPr="004935BF">
        <w:rPr>
          <w:rFonts w:ascii="Simplified Arabic" w:eastAsia="Times New Roman" w:hAnsi="Simplified Arabic" w:cs="Simplified Arabic"/>
          <w:sz w:val="32"/>
          <w:szCs w:val="32"/>
          <w:rtl/>
          <w:lang w:bidi="ar-IQ"/>
        </w:rPr>
        <w:t>(خريطة 4).</w:t>
      </w:r>
      <w:r w:rsidRPr="00787CB5">
        <w:rPr>
          <w:rFonts w:ascii="Simplified Arabic" w:eastAsia="Times New Roman" w:hAnsi="Simplified Arabic" w:cs="Simplified Arabic"/>
          <w:sz w:val="32"/>
          <w:szCs w:val="32"/>
          <w:rtl/>
          <w:lang w:bidi="ar-IQ"/>
        </w:rPr>
        <w:t xml:space="preserve"> </w:t>
      </w:r>
    </w:p>
    <w:p w:rsidR="000B3283" w:rsidRPr="00787CB5" w:rsidRDefault="000B3283" w:rsidP="000B3283">
      <w:pPr>
        <w:spacing w:after="0" w:line="240" w:lineRule="auto"/>
        <w:jc w:val="lowKashida"/>
        <w:rPr>
          <w:rFonts w:ascii="Simplified Arabic" w:eastAsia="Times New Roman" w:hAnsi="Simplified Arabic" w:cs="Simplified Arabic"/>
          <w:sz w:val="32"/>
          <w:szCs w:val="32"/>
          <w:rtl/>
          <w:lang w:bidi="ar-IQ"/>
        </w:rPr>
      </w:pPr>
      <w:r w:rsidRPr="00787CB5">
        <w:rPr>
          <w:rFonts w:ascii="Simplified Arabic" w:eastAsia="Times New Roman" w:hAnsi="Simplified Arabic" w:cs="Simplified Arabic"/>
          <w:sz w:val="32"/>
          <w:szCs w:val="32"/>
          <w:rtl/>
          <w:lang w:bidi="ar-IQ"/>
        </w:rPr>
        <w:tab/>
        <w:t xml:space="preserve"> ودولة مالي . على رغم إنتاجها المتميز من القطن والذهب والمواشي ، تمتلك أكثر من (18) مليون رأس من البقر والغنم والماعز ، والأخشاب والفوسفات والحديد والمنغنيز ، فضلاً عن ثروتها المائية، إذ يمر فيها نهران كبيران هما : النيجر الذي يبلغ طوله داخل الأراضي المالية (1780كم) ، والسنغال الذي يصل طوله داخل أراضي مالي إلى (669كم)</w:t>
      </w:r>
      <w:r w:rsidRPr="00787CB5">
        <w:rPr>
          <w:rFonts w:ascii="Simplified Arabic" w:eastAsia="Times New Roman" w:hAnsi="Simplified Arabic" w:cs="Simplified Arabic"/>
          <w:sz w:val="32"/>
          <w:szCs w:val="32"/>
          <w:vertAlign w:val="superscript"/>
          <w:rtl/>
          <w:lang w:bidi="ar-IQ"/>
        </w:rPr>
        <w:t>(22)</w:t>
      </w:r>
      <w:r w:rsidRPr="00787CB5">
        <w:rPr>
          <w:rFonts w:ascii="Simplified Arabic" w:eastAsia="Times New Roman" w:hAnsi="Simplified Arabic" w:cs="Simplified Arabic"/>
          <w:sz w:val="32"/>
          <w:szCs w:val="32"/>
          <w:rtl/>
          <w:lang w:bidi="ar-IQ"/>
        </w:rPr>
        <w:t xml:space="preserve">. وان هذه الثروات الطبيعية في دولة مالي قد تساعدها في تحسين أوضاعها الاقتصادية </w:t>
      </w:r>
      <w:r>
        <w:rPr>
          <w:rFonts w:ascii="Simplified Arabic" w:eastAsia="Times New Roman" w:hAnsi="Simplified Arabic" w:cs="Simplified Arabic"/>
          <w:sz w:val="32"/>
          <w:szCs w:val="32"/>
          <w:rtl/>
          <w:lang w:bidi="ar-IQ"/>
        </w:rPr>
        <w:t>والاجتماعية والسياسية والعسكرية</w:t>
      </w:r>
      <w:r w:rsidRPr="00787CB5">
        <w:rPr>
          <w:rFonts w:ascii="Simplified Arabic" w:eastAsia="Times New Roman" w:hAnsi="Simplified Arabic" w:cs="Simplified Arabic"/>
          <w:sz w:val="32"/>
          <w:szCs w:val="32"/>
          <w:rtl/>
          <w:lang w:bidi="ar-IQ"/>
        </w:rPr>
        <w:t xml:space="preserve">، بحكم ما تعانيه من كونها دولة حبيسة. </w:t>
      </w:r>
    </w:p>
    <w:p w:rsidR="000B3283" w:rsidRPr="00787CB5"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Pr="00787CB5"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Arial" w:hAnsi="Arial" w:hint="cs"/>
          <w:sz w:val="24"/>
          <w:szCs w:val="24"/>
          <w:rtl/>
          <w:lang w:bidi="ar-IQ"/>
        </w:rPr>
      </w:pPr>
    </w:p>
    <w:p w:rsidR="000B3283" w:rsidRDefault="000B3283" w:rsidP="000B3283">
      <w:pPr>
        <w:spacing w:after="0" w:line="240" w:lineRule="auto"/>
        <w:jc w:val="lowKashida"/>
        <w:rPr>
          <w:rFonts w:ascii="Arial" w:hAnsi="Arial" w:hint="cs"/>
          <w:sz w:val="24"/>
          <w:szCs w:val="24"/>
          <w:rtl/>
          <w:lang w:bidi="ar-IQ"/>
        </w:rPr>
      </w:pPr>
    </w:p>
    <w:p w:rsidR="000B3283" w:rsidRDefault="000B3283" w:rsidP="000B3283">
      <w:pPr>
        <w:spacing w:after="0" w:line="240" w:lineRule="auto"/>
        <w:jc w:val="lowKashida"/>
        <w:rPr>
          <w:rFonts w:ascii="Arial" w:hAnsi="Arial" w:hint="cs"/>
          <w:sz w:val="24"/>
          <w:szCs w:val="24"/>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r>
        <w:rPr>
          <w:rFonts w:ascii="Times New Roman" w:eastAsia="Times New Roman" w:hAnsi="Times New Roman" w:cs="Simplified Arabic"/>
          <w:noProof/>
          <w:sz w:val="28"/>
          <w:szCs w:val="28"/>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24130</wp:posOffset>
            </wp:positionV>
            <wp:extent cx="5429250" cy="7668895"/>
            <wp:effectExtent l="0" t="0" r="0" b="8255"/>
            <wp:wrapNone/>
            <wp:docPr id="6" name="صورة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7668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center"/>
        <w:rPr>
          <w:rFonts w:ascii="Times New Roman" w:eastAsia="Times New Roman" w:hAnsi="Times New Roman" w:cs="Mudir MT" w:hint="cs"/>
          <w:sz w:val="28"/>
          <w:szCs w:val="28"/>
          <w:rtl/>
          <w:lang w:bidi="ar-IQ"/>
        </w:rPr>
      </w:pPr>
      <w:r>
        <w:rPr>
          <w:rFonts w:ascii="Times New Roman" w:eastAsia="Times New Roman" w:hAnsi="Times New Roman" w:cs="Mudir MT"/>
          <w:noProof/>
          <w:sz w:val="28"/>
          <w:szCs w:val="28"/>
          <w:rtl/>
        </w:rPr>
        <mc:AlternateContent>
          <mc:Choice Requires="wps">
            <w:drawing>
              <wp:anchor distT="0" distB="0" distL="114300" distR="114300" simplePos="0" relativeHeight="251672576" behindDoc="0" locked="0" layoutInCell="1" allowOverlap="1">
                <wp:simplePos x="0" y="0"/>
                <wp:positionH relativeFrom="column">
                  <wp:posOffset>-247650</wp:posOffset>
                </wp:positionH>
                <wp:positionV relativeFrom="paragraph">
                  <wp:posOffset>191135</wp:posOffset>
                </wp:positionV>
                <wp:extent cx="457200" cy="4457700"/>
                <wp:effectExtent l="9525" t="5080" r="9525" b="13970"/>
                <wp:wrapNone/>
                <wp:docPr id="5"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457700"/>
                        </a:xfrm>
                        <a:prstGeom prst="rect">
                          <a:avLst/>
                        </a:prstGeom>
                        <a:solidFill>
                          <a:srgbClr val="FFFFFF"/>
                        </a:solidFill>
                        <a:ln w="9525">
                          <a:solidFill>
                            <a:srgbClr val="000000"/>
                          </a:solidFill>
                          <a:miter lim="800000"/>
                          <a:headEnd/>
                          <a:tailEnd/>
                        </a:ln>
                      </wps:spPr>
                      <wps:txbx>
                        <w:txbxContent>
                          <w:p w:rsidR="000B3283" w:rsidRPr="009F67F4" w:rsidRDefault="000B3283" w:rsidP="000B3283">
                            <w:pPr>
                              <w:rPr>
                                <w:rFonts w:hint="cs"/>
                                <w:sz w:val="28"/>
                                <w:szCs w:val="28"/>
                                <w:rtl/>
                                <w:lang w:bidi="ar-IQ"/>
                              </w:rPr>
                            </w:pPr>
                            <w:r>
                              <w:rPr>
                                <w:rFonts w:hint="cs"/>
                                <w:rtl/>
                                <w:lang w:bidi="ar-IQ"/>
                              </w:rPr>
                              <w:t xml:space="preserve"> </w:t>
                            </w:r>
                            <w:r>
                              <w:rPr>
                                <w:rFonts w:hint="cs"/>
                                <w:rtl/>
                                <w:lang w:bidi="ar-IQ"/>
                              </w:rPr>
                              <w:tab/>
                            </w:r>
                            <w:r w:rsidRPr="009F67F4">
                              <w:rPr>
                                <w:rFonts w:hint="cs"/>
                                <w:sz w:val="28"/>
                                <w:szCs w:val="28"/>
                                <w:rtl/>
                                <w:lang w:bidi="ar-IQ"/>
                              </w:rPr>
                              <w:t>خريطة رقم (4) مشروع تزويد مالي</w:t>
                            </w:r>
                            <w:r>
                              <w:rPr>
                                <w:rFonts w:hint="cs"/>
                                <w:sz w:val="28"/>
                                <w:szCs w:val="28"/>
                                <w:rtl/>
                                <w:lang w:bidi="ar-IQ"/>
                              </w:rPr>
                              <w:t xml:space="preserve"> من مياه نهر</w:t>
                            </w:r>
                            <w:r w:rsidRPr="009F67F4">
                              <w:rPr>
                                <w:rFonts w:hint="cs"/>
                                <w:sz w:val="28"/>
                                <w:szCs w:val="28"/>
                                <w:rtl/>
                                <w:lang w:bidi="ar-IQ"/>
                              </w:rPr>
                              <w:t xml:space="preserve"> </w:t>
                            </w:r>
                            <w:r>
                              <w:rPr>
                                <w:rFonts w:hint="cs"/>
                                <w:sz w:val="28"/>
                                <w:szCs w:val="28"/>
                                <w:rtl/>
                                <w:lang w:bidi="ar-IQ"/>
                              </w:rPr>
                              <w:t>ال</w:t>
                            </w:r>
                            <w:r w:rsidRPr="009F67F4">
                              <w:rPr>
                                <w:rFonts w:hint="cs"/>
                                <w:sz w:val="28"/>
                                <w:szCs w:val="28"/>
                                <w:rtl/>
                                <w:lang w:bidi="ar-IQ"/>
                              </w:rPr>
                              <w:t>نيجر</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 o:spid="_x0000_s1033" type="#_x0000_t202" style="position:absolute;left:0;text-align:left;margin-left:-19.5pt;margin-top:15.05pt;width:36pt;height:3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">
                <v:textbox style="layout-flow:vertical;mso-layout-flow-alt:bottom-to-top">
                  <w:txbxContent>
                    <w:p w:rsidR="000B3283" w:rsidRPr="009F67F4" w:rsidRDefault="000B3283" w:rsidP="000B3283">
                      <w:pPr>
                        <w:rPr>
                          <w:rFonts w:hint="cs"/>
                          <w:sz w:val="28"/>
                          <w:szCs w:val="28"/>
                          <w:rtl/>
                          <w:lang w:bidi="ar-IQ"/>
                        </w:rPr>
                      </w:pPr>
                      <w:r>
                        <w:rPr>
                          <w:rFonts w:hint="cs"/>
                          <w:rtl/>
                          <w:lang w:bidi="ar-IQ"/>
                        </w:rPr>
                        <w:t xml:space="preserve"> </w:t>
                      </w:r>
                      <w:r>
                        <w:rPr>
                          <w:rFonts w:hint="cs"/>
                          <w:rtl/>
                          <w:lang w:bidi="ar-IQ"/>
                        </w:rPr>
                        <w:tab/>
                      </w:r>
                      <w:r w:rsidRPr="009F67F4">
                        <w:rPr>
                          <w:rFonts w:hint="cs"/>
                          <w:sz w:val="28"/>
                          <w:szCs w:val="28"/>
                          <w:rtl/>
                          <w:lang w:bidi="ar-IQ"/>
                        </w:rPr>
                        <w:t>خريطة رقم (4) مشروع تزويد مالي</w:t>
                      </w:r>
                      <w:r>
                        <w:rPr>
                          <w:rFonts w:hint="cs"/>
                          <w:sz w:val="28"/>
                          <w:szCs w:val="28"/>
                          <w:rtl/>
                          <w:lang w:bidi="ar-IQ"/>
                        </w:rPr>
                        <w:t xml:space="preserve"> من مياه نهر</w:t>
                      </w:r>
                      <w:r w:rsidRPr="009F67F4">
                        <w:rPr>
                          <w:rFonts w:hint="cs"/>
                          <w:sz w:val="28"/>
                          <w:szCs w:val="28"/>
                          <w:rtl/>
                          <w:lang w:bidi="ar-IQ"/>
                        </w:rPr>
                        <w:t xml:space="preserve"> </w:t>
                      </w:r>
                      <w:r>
                        <w:rPr>
                          <w:rFonts w:hint="cs"/>
                          <w:sz w:val="28"/>
                          <w:szCs w:val="28"/>
                          <w:rtl/>
                          <w:lang w:bidi="ar-IQ"/>
                        </w:rPr>
                        <w:t>ال</w:t>
                      </w:r>
                      <w:r w:rsidRPr="009F67F4">
                        <w:rPr>
                          <w:rFonts w:hint="cs"/>
                          <w:sz w:val="28"/>
                          <w:szCs w:val="28"/>
                          <w:rtl/>
                          <w:lang w:bidi="ar-IQ"/>
                        </w:rPr>
                        <w:t>نيجر</w:t>
                      </w:r>
                    </w:p>
                  </w:txbxContent>
                </v:textbox>
              </v:shape>
            </w:pict>
          </mc:Fallback>
        </mc:AlternateContent>
      </w:r>
      <w:r>
        <w:rPr>
          <w:rFonts w:ascii="Times New Roman" w:eastAsia="Times New Roman" w:hAnsi="Times New Roman" w:cs="Mudir MT"/>
          <w:noProof/>
          <w:sz w:val="28"/>
          <w:szCs w:val="28"/>
          <w:rtl/>
        </w:rPr>
        <mc:AlternateContent>
          <mc:Choice Requires="wpc">
            <w:drawing>
              <wp:inline distT="0" distB="0" distL="0" distR="0">
                <wp:extent cx="5372100" cy="3200400"/>
                <wp:effectExtent l="0" t="4445" r="2540" b="0"/>
                <wp:docPr id="4" name="لوحة قماشية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لوحة قماشية 4" o:spid="_x0000_s1026" editas="canvas" style="width:423pt;height:252pt;mso-position-horizontal-relative:char;mso-position-vertical-relative:line" coordsize="5372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2004;visibility:visible;mso-wrap-style:square">
                  <v:fill o:detectmouseclick="t"/>
                  <v:path o:connecttype="none"/>
                </v:shape>
                <w10:wrap anchorx="page"/>
                <w10:anchorlock/>
              </v:group>
            </w:pict>
          </mc:Fallback>
        </mc:AlternateContent>
      </w: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4935BF" w:rsidRDefault="000B3283" w:rsidP="000B3283">
      <w:pPr>
        <w:spacing w:after="0" w:line="240" w:lineRule="auto"/>
        <w:jc w:val="lowKashida"/>
        <w:rPr>
          <w:rFonts w:ascii="Simplified Arabic" w:eastAsia="Times New Roman" w:hAnsi="Simplified Arabic" w:cs="Simplified Arabic"/>
          <w:b/>
          <w:bCs/>
          <w:sz w:val="32"/>
          <w:szCs w:val="32"/>
          <w:rtl/>
          <w:lang w:bidi="ar-IQ"/>
        </w:rPr>
      </w:pPr>
      <w:r w:rsidRPr="004935BF">
        <w:rPr>
          <w:rFonts w:ascii="Simplified Arabic" w:eastAsia="Times New Roman" w:hAnsi="Simplified Arabic" w:cs="Simplified Arabic"/>
          <w:b/>
          <w:bCs/>
          <w:sz w:val="32"/>
          <w:szCs w:val="32"/>
          <w:rtl/>
          <w:lang w:bidi="ar-IQ"/>
        </w:rPr>
        <w:lastRenderedPageBreak/>
        <w:t>ثالثاً : موق</w:t>
      </w:r>
      <w:r>
        <w:rPr>
          <w:rFonts w:ascii="Simplified Arabic" w:eastAsia="Times New Roman" w:hAnsi="Simplified Arabic" w:cs="Simplified Arabic" w:hint="cs"/>
          <w:b/>
          <w:bCs/>
          <w:sz w:val="32"/>
          <w:szCs w:val="32"/>
          <w:rtl/>
          <w:lang w:bidi="ar-IQ"/>
        </w:rPr>
        <w:t>ــ</w:t>
      </w:r>
      <w:r w:rsidRPr="004935BF">
        <w:rPr>
          <w:rFonts w:ascii="Simplified Arabic" w:eastAsia="Times New Roman" w:hAnsi="Simplified Arabic" w:cs="Simplified Arabic"/>
          <w:b/>
          <w:bCs/>
          <w:sz w:val="32"/>
          <w:szCs w:val="32"/>
          <w:rtl/>
          <w:lang w:bidi="ar-IQ"/>
        </w:rPr>
        <w:t>ع الج</w:t>
      </w:r>
      <w:r>
        <w:rPr>
          <w:rFonts w:ascii="Simplified Arabic" w:eastAsia="Times New Roman" w:hAnsi="Simplified Arabic" w:cs="Simplified Arabic" w:hint="cs"/>
          <w:b/>
          <w:bCs/>
          <w:sz w:val="32"/>
          <w:szCs w:val="32"/>
          <w:rtl/>
          <w:lang w:bidi="ar-IQ"/>
        </w:rPr>
        <w:t>ــــــــ</w:t>
      </w:r>
      <w:r w:rsidRPr="004935BF">
        <w:rPr>
          <w:rFonts w:ascii="Simplified Arabic" w:eastAsia="Times New Roman" w:hAnsi="Simplified Arabic" w:cs="Simplified Arabic"/>
          <w:b/>
          <w:bCs/>
          <w:sz w:val="32"/>
          <w:szCs w:val="32"/>
          <w:rtl/>
          <w:lang w:bidi="ar-IQ"/>
        </w:rPr>
        <w:t xml:space="preserve">وار : </w:t>
      </w:r>
    </w:p>
    <w:p w:rsidR="000B3283" w:rsidRPr="004935BF" w:rsidRDefault="000B3283" w:rsidP="000B3283">
      <w:pPr>
        <w:spacing w:after="0" w:line="240" w:lineRule="auto"/>
        <w:jc w:val="lowKashida"/>
        <w:rPr>
          <w:rFonts w:ascii="Simplified Arabic" w:eastAsia="Times New Roman" w:hAnsi="Simplified Arabic" w:cs="Simplified Arabic"/>
          <w:sz w:val="32"/>
          <w:szCs w:val="32"/>
          <w:rtl/>
          <w:lang w:bidi="ar-IQ"/>
        </w:rPr>
      </w:pPr>
      <w:r w:rsidRPr="004935BF">
        <w:rPr>
          <w:rFonts w:ascii="Simplified Arabic" w:eastAsia="Times New Roman" w:hAnsi="Simplified Arabic" w:cs="Simplified Arabic"/>
          <w:sz w:val="32"/>
          <w:szCs w:val="32"/>
          <w:rtl/>
          <w:lang w:bidi="ar-IQ"/>
        </w:rPr>
        <w:tab/>
        <w:t xml:space="preserve">يراد به موقع الدولة بالنسبة </w:t>
      </w:r>
      <w:r>
        <w:rPr>
          <w:rFonts w:ascii="Simplified Arabic" w:eastAsia="Times New Roman" w:hAnsi="Simplified Arabic" w:cs="Simplified Arabic" w:hint="cs"/>
          <w:sz w:val="32"/>
          <w:szCs w:val="32"/>
          <w:rtl/>
          <w:lang w:bidi="ar-IQ"/>
        </w:rPr>
        <w:t>الى دول</w:t>
      </w:r>
      <w:r>
        <w:rPr>
          <w:rFonts w:ascii="Simplified Arabic" w:eastAsia="Times New Roman" w:hAnsi="Simplified Arabic" w:cs="Simplified Arabic"/>
          <w:sz w:val="32"/>
          <w:szCs w:val="32"/>
          <w:rtl/>
          <w:lang w:bidi="ar-IQ"/>
        </w:rPr>
        <w:t xml:space="preserve"> أ</w:t>
      </w:r>
      <w:r>
        <w:rPr>
          <w:rFonts w:ascii="Simplified Arabic" w:eastAsia="Times New Roman" w:hAnsi="Simplified Arabic" w:cs="Simplified Arabic" w:hint="cs"/>
          <w:sz w:val="32"/>
          <w:szCs w:val="32"/>
          <w:rtl/>
          <w:lang w:bidi="ar-IQ"/>
        </w:rPr>
        <w:t>ُ</w:t>
      </w:r>
      <w:r>
        <w:rPr>
          <w:rFonts w:ascii="Simplified Arabic" w:eastAsia="Times New Roman" w:hAnsi="Simplified Arabic" w:cs="Simplified Arabic"/>
          <w:sz w:val="32"/>
          <w:szCs w:val="32"/>
          <w:rtl/>
          <w:lang w:bidi="ar-IQ"/>
        </w:rPr>
        <w:t xml:space="preserve">خر ، ومجاورة الدول </w:t>
      </w:r>
      <w:r w:rsidRPr="004935BF">
        <w:rPr>
          <w:rFonts w:ascii="Simplified Arabic" w:eastAsia="Times New Roman" w:hAnsi="Simplified Arabic" w:cs="Simplified Arabic"/>
          <w:sz w:val="32"/>
          <w:szCs w:val="32"/>
          <w:rtl/>
          <w:lang w:bidi="ar-IQ"/>
        </w:rPr>
        <w:t xml:space="preserve">بعضها </w:t>
      </w:r>
      <w:r>
        <w:rPr>
          <w:rFonts w:ascii="Simplified Arabic" w:eastAsia="Times New Roman" w:hAnsi="Simplified Arabic" w:cs="Simplified Arabic" w:hint="cs"/>
          <w:sz w:val="32"/>
          <w:szCs w:val="32"/>
          <w:rtl/>
          <w:lang w:bidi="ar-IQ"/>
        </w:rPr>
        <w:t>ل</w:t>
      </w:r>
      <w:r w:rsidRPr="004935BF">
        <w:rPr>
          <w:rFonts w:ascii="Simplified Arabic" w:eastAsia="Times New Roman" w:hAnsi="Simplified Arabic" w:cs="Simplified Arabic"/>
          <w:sz w:val="32"/>
          <w:szCs w:val="32"/>
          <w:rtl/>
          <w:lang w:bidi="ar-IQ"/>
        </w:rPr>
        <w:t>لبعض</w:t>
      </w:r>
      <w:r>
        <w:rPr>
          <w:rFonts w:ascii="Simplified Arabic" w:eastAsia="Times New Roman" w:hAnsi="Simplified Arabic" w:cs="Simplified Arabic" w:hint="cs"/>
          <w:sz w:val="32"/>
          <w:szCs w:val="32"/>
          <w:rtl/>
          <w:lang w:bidi="ar-IQ"/>
        </w:rPr>
        <w:t xml:space="preserve"> الآخر</w:t>
      </w:r>
      <w:r w:rsidRPr="004935BF">
        <w:rPr>
          <w:rFonts w:ascii="Simplified Arabic" w:eastAsia="Times New Roman" w:hAnsi="Simplified Arabic" w:cs="Simplified Arabic"/>
          <w:sz w:val="32"/>
          <w:szCs w:val="32"/>
          <w:rtl/>
          <w:lang w:bidi="ar-IQ"/>
        </w:rPr>
        <w:t xml:space="preserve"> يؤثر في علاقتها أيام السلم والحرب ومما يترك </w:t>
      </w:r>
      <w:r>
        <w:rPr>
          <w:rFonts w:ascii="Simplified Arabic" w:eastAsia="Times New Roman" w:hAnsi="Simplified Arabic" w:cs="Simplified Arabic" w:hint="cs"/>
          <w:sz w:val="32"/>
          <w:szCs w:val="32"/>
          <w:rtl/>
          <w:lang w:bidi="ar-IQ"/>
        </w:rPr>
        <w:t>آ</w:t>
      </w:r>
      <w:r w:rsidRPr="004935BF">
        <w:rPr>
          <w:rFonts w:ascii="Simplified Arabic" w:eastAsia="Times New Roman" w:hAnsi="Simplified Arabic" w:cs="Simplified Arabic"/>
          <w:sz w:val="32"/>
          <w:szCs w:val="32"/>
          <w:rtl/>
          <w:lang w:bidi="ar-IQ"/>
        </w:rPr>
        <w:t>ثاراً جيدة أو سيئة على سير العلاقات الدولية، ففي وقت السلم يخدم مصالح الدول المتجاورة وتعد عاملاً مهماً في تقوية الصلات بينها ، فمثلاً نجد أن الجوار والحدود الطويلة المشتركة بين كندا والولايات المتحدة الأمريكية ساعد على تنشيط العلاقات الاقتصادية والسياسية والحضارية بينها.</w:t>
      </w:r>
    </w:p>
    <w:p w:rsidR="000B3283" w:rsidRPr="004935BF" w:rsidRDefault="000B3283" w:rsidP="000B3283">
      <w:pPr>
        <w:spacing w:after="0" w:line="240" w:lineRule="auto"/>
        <w:jc w:val="lowKashida"/>
        <w:rPr>
          <w:rFonts w:ascii="Simplified Arabic" w:eastAsia="Times New Roman" w:hAnsi="Simplified Arabic" w:cs="Simplified Arabic"/>
          <w:sz w:val="32"/>
          <w:szCs w:val="32"/>
          <w:rtl/>
          <w:lang w:bidi="ar-IQ"/>
        </w:rPr>
      </w:pPr>
      <w:r w:rsidRPr="004935BF">
        <w:rPr>
          <w:rFonts w:ascii="Simplified Arabic" w:eastAsia="Times New Roman" w:hAnsi="Simplified Arabic" w:cs="Simplified Arabic"/>
          <w:sz w:val="32"/>
          <w:szCs w:val="32"/>
          <w:rtl/>
          <w:lang w:bidi="ar-IQ"/>
        </w:rPr>
        <w:tab/>
        <w:t>أن تجاور الدول يساعد على التعاون بينهما ، وهذا التعاون يؤدي بدوره إلى القوة والتقدم الاقتصادي ، ولكن قد يحدث العكس أحياناً فنجد الدول الكبيرة تجاور دولاً صغيرة وتحاول أن تستولي عليها ولموقع الجوار أهميته فهو الذي يحدد أهمية الموقع الجغرافي لأي دولة على سطح الأرض ، فضلاً عن تحديد علاقتها الدولية بجيرانها وبمراكز الثقل الحضارية أو السياسية في العالم ، وتتأثر الدول المتجاورة بأحجام بعضها وعدد سكانها سواء أكانت مكتظة أم مخلخلة وتتأثر أيضاً بقوتها أو ضعفها إذ أن كل هذه المميزات تنعكس على علاقات الدول بعضها مع البعض الآخر وسياستها الخارجية ومجرى الأحداث التاريخية والدولية</w:t>
      </w:r>
      <w:r w:rsidRPr="004935BF">
        <w:rPr>
          <w:rFonts w:ascii="Simplified Arabic" w:eastAsia="Times New Roman" w:hAnsi="Simplified Arabic" w:cs="Simplified Arabic"/>
          <w:sz w:val="32"/>
          <w:szCs w:val="32"/>
          <w:vertAlign w:val="superscript"/>
          <w:rtl/>
          <w:lang w:bidi="ar-IQ"/>
        </w:rPr>
        <w:t>(23)</w:t>
      </w:r>
      <w:r w:rsidRPr="004935BF">
        <w:rPr>
          <w:rFonts w:ascii="Simplified Arabic" w:eastAsia="Times New Roman" w:hAnsi="Simplified Arabic" w:cs="Simplified Arabic"/>
          <w:sz w:val="32"/>
          <w:szCs w:val="32"/>
          <w:rtl/>
          <w:lang w:bidi="ar-IQ"/>
        </w:rPr>
        <w:t>.</w:t>
      </w:r>
    </w:p>
    <w:p w:rsidR="000B3283" w:rsidRPr="004935BF" w:rsidRDefault="000B3283" w:rsidP="000B3283">
      <w:pPr>
        <w:spacing w:after="0" w:line="240" w:lineRule="auto"/>
        <w:jc w:val="lowKashida"/>
        <w:rPr>
          <w:rFonts w:ascii="Simplified Arabic" w:eastAsia="Times New Roman" w:hAnsi="Simplified Arabic" w:cs="Simplified Arabic"/>
          <w:sz w:val="32"/>
          <w:szCs w:val="32"/>
          <w:rtl/>
          <w:lang w:bidi="ar-IQ"/>
        </w:rPr>
      </w:pPr>
      <w:r w:rsidRPr="004935BF">
        <w:rPr>
          <w:rFonts w:ascii="Simplified Arabic" w:eastAsia="Times New Roman" w:hAnsi="Simplified Arabic" w:cs="Simplified Arabic"/>
          <w:sz w:val="32"/>
          <w:szCs w:val="32"/>
          <w:rtl/>
          <w:lang w:bidi="ar-IQ"/>
        </w:rPr>
        <w:tab/>
        <w:t>ومن الحقائق الجغرافية المؤثرة في حركة كل دولة هو مدى قربها من غيرها وتأثيرها السياسي وال</w:t>
      </w:r>
      <w:r>
        <w:rPr>
          <w:rFonts w:ascii="Simplified Arabic" w:eastAsia="Times New Roman" w:hAnsi="Simplified Arabic" w:cs="Simplified Arabic"/>
          <w:sz w:val="32"/>
          <w:szCs w:val="32"/>
          <w:rtl/>
          <w:lang w:bidi="ar-IQ"/>
        </w:rPr>
        <w:t>اقتصادي والاجتماعي ، فبرز اتجاه</w:t>
      </w:r>
      <w:r>
        <w:rPr>
          <w:rFonts w:ascii="Simplified Arabic" w:eastAsia="Times New Roman" w:hAnsi="Simplified Arabic" w:cs="Simplified Arabic" w:hint="cs"/>
          <w:sz w:val="32"/>
          <w:szCs w:val="32"/>
          <w:rtl/>
          <w:lang w:bidi="ar-IQ"/>
        </w:rPr>
        <w:t>ا</w:t>
      </w:r>
      <w:r w:rsidRPr="004935BF">
        <w:rPr>
          <w:rFonts w:ascii="Simplified Arabic" w:eastAsia="Times New Roman" w:hAnsi="Simplified Arabic" w:cs="Simplified Arabic"/>
          <w:sz w:val="32"/>
          <w:szCs w:val="32"/>
          <w:rtl/>
          <w:lang w:bidi="ar-IQ"/>
        </w:rPr>
        <w:t>ن الأول يؤكد أن القرب الجغرافي يؤدي إلى تغذية نقاط الاختلاف وأسباب التنافس ، ويذهب الاتجاه الثاني إلى العكس ويرى أن الجوار يهدف إلى احتواء التنافس ويدفع إلى التعاون</w:t>
      </w:r>
      <w:r w:rsidRPr="004935BF">
        <w:rPr>
          <w:rFonts w:ascii="Simplified Arabic" w:eastAsia="Times New Roman" w:hAnsi="Simplified Arabic" w:cs="Simplified Arabic"/>
          <w:sz w:val="32"/>
          <w:szCs w:val="32"/>
          <w:vertAlign w:val="superscript"/>
          <w:rtl/>
          <w:lang w:bidi="ar-IQ"/>
        </w:rPr>
        <w:t>(24)</w:t>
      </w:r>
      <w:r w:rsidRPr="004935BF">
        <w:rPr>
          <w:rFonts w:ascii="Simplified Arabic" w:eastAsia="Times New Roman" w:hAnsi="Simplified Arabic" w:cs="Simplified Arabic"/>
          <w:sz w:val="32"/>
          <w:szCs w:val="32"/>
          <w:rtl/>
          <w:lang w:bidi="ar-IQ"/>
        </w:rPr>
        <w:t>.</w:t>
      </w:r>
    </w:p>
    <w:p w:rsidR="000B3283" w:rsidRPr="004935BF" w:rsidRDefault="000B3283" w:rsidP="000B3283">
      <w:pPr>
        <w:spacing w:after="0" w:line="240" w:lineRule="auto"/>
        <w:jc w:val="lowKashida"/>
        <w:rPr>
          <w:rFonts w:ascii="Simplified Arabic" w:eastAsia="Times New Roman" w:hAnsi="Simplified Arabic" w:cs="Simplified Arabic"/>
          <w:sz w:val="32"/>
          <w:szCs w:val="32"/>
          <w:rtl/>
          <w:lang w:bidi="ar-IQ"/>
        </w:rPr>
      </w:pPr>
      <w:r w:rsidRPr="004935BF">
        <w:rPr>
          <w:rFonts w:ascii="Simplified Arabic" w:eastAsia="Times New Roman" w:hAnsi="Simplified Arabic" w:cs="Simplified Arabic"/>
          <w:sz w:val="32"/>
          <w:szCs w:val="32"/>
          <w:rtl/>
          <w:lang w:bidi="ar-IQ"/>
        </w:rPr>
        <w:tab/>
        <w:t xml:space="preserve">ويظهر التأثير السيئ الذي يتركه موقع الجوار على الدولة بشكل واضح في حالة إحاطة الدولة بدول مجاورة تختلف عنها من النواحي الإيديولوجية والفكرية والسياسية . وقد يتبلور هذا الاختلاف ويؤدي إلى تأزم العلاقات بينها إذا ما تهيأت الظروف المناسبة لذلك ، ولا يعود ذلك إلا بالإضرار بمصالح الدول المعنية ، كما يظهر التأثير </w:t>
      </w:r>
      <w:proofErr w:type="spellStart"/>
      <w:r w:rsidRPr="004935BF">
        <w:rPr>
          <w:rFonts w:ascii="Simplified Arabic" w:eastAsia="Times New Roman" w:hAnsi="Simplified Arabic" w:cs="Simplified Arabic"/>
          <w:sz w:val="32"/>
          <w:szCs w:val="32"/>
          <w:rtl/>
          <w:lang w:bidi="ar-IQ"/>
        </w:rPr>
        <w:t>الجيوبولتيكي</w:t>
      </w:r>
      <w:proofErr w:type="spellEnd"/>
      <w:r w:rsidRPr="004935BF">
        <w:rPr>
          <w:rFonts w:ascii="Simplified Arabic" w:eastAsia="Times New Roman" w:hAnsi="Simplified Arabic" w:cs="Simplified Arabic"/>
          <w:sz w:val="32"/>
          <w:szCs w:val="32"/>
          <w:rtl/>
          <w:lang w:bidi="ar-IQ"/>
        </w:rPr>
        <w:t xml:space="preserve"> لموقع الجوار على العلاقات الدولية إذا كان هناك تباين بين الدول من حيث القوة . فإذا تجاورت دولتان </w:t>
      </w:r>
      <w:r>
        <w:rPr>
          <w:rFonts w:ascii="Simplified Arabic" w:eastAsia="Times New Roman" w:hAnsi="Simplified Arabic" w:cs="Simplified Arabic" w:hint="cs"/>
          <w:sz w:val="32"/>
          <w:szCs w:val="32"/>
          <w:rtl/>
          <w:lang w:bidi="ar-IQ"/>
        </w:rPr>
        <w:t>إ</w:t>
      </w:r>
      <w:r w:rsidRPr="004935BF">
        <w:rPr>
          <w:rFonts w:ascii="Simplified Arabic" w:eastAsia="Times New Roman" w:hAnsi="Simplified Arabic" w:cs="Simplified Arabic"/>
          <w:sz w:val="32"/>
          <w:szCs w:val="32"/>
          <w:rtl/>
          <w:lang w:bidi="ar-IQ"/>
        </w:rPr>
        <w:t>حداهما أقوى بكثير من الأخرى ، ف</w:t>
      </w:r>
      <w:r>
        <w:rPr>
          <w:rFonts w:ascii="Simplified Arabic" w:eastAsia="Times New Roman" w:hAnsi="Simplified Arabic" w:cs="Simplified Arabic" w:hint="cs"/>
          <w:sz w:val="32"/>
          <w:szCs w:val="32"/>
          <w:rtl/>
          <w:lang w:bidi="ar-IQ"/>
        </w:rPr>
        <w:t>إ</w:t>
      </w:r>
      <w:r w:rsidRPr="004935BF">
        <w:rPr>
          <w:rFonts w:ascii="Simplified Arabic" w:eastAsia="Times New Roman" w:hAnsi="Simplified Arabic" w:cs="Simplified Arabic"/>
          <w:sz w:val="32"/>
          <w:szCs w:val="32"/>
          <w:rtl/>
          <w:lang w:bidi="ar-IQ"/>
        </w:rPr>
        <w:t xml:space="preserve">ن هذا يعني على الأغلب خضوع الدولة الضعيفة لتأثير الدولة القوية . وفي هذه </w:t>
      </w:r>
      <w:r w:rsidRPr="004935BF">
        <w:rPr>
          <w:rFonts w:ascii="Simplified Arabic" w:eastAsia="Times New Roman" w:hAnsi="Simplified Arabic" w:cs="Simplified Arabic"/>
          <w:sz w:val="32"/>
          <w:szCs w:val="32"/>
          <w:rtl/>
          <w:lang w:bidi="ar-IQ"/>
        </w:rPr>
        <w:lastRenderedPageBreak/>
        <w:t xml:space="preserve">الحالة قد تضطر الدولة الضعيفة إلى تبني سياسة خارجية </w:t>
      </w:r>
      <w:r>
        <w:rPr>
          <w:rFonts w:ascii="Simplified Arabic" w:eastAsia="Times New Roman" w:hAnsi="Simplified Arabic" w:cs="Simplified Arabic" w:hint="cs"/>
          <w:sz w:val="32"/>
          <w:szCs w:val="32"/>
          <w:rtl/>
          <w:lang w:bidi="ar-IQ"/>
        </w:rPr>
        <w:t>ت</w:t>
      </w:r>
      <w:r w:rsidRPr="004935BF">
        <w:rPr>
          <w:rFonts w:ascii="Simplified Arabic" w:eastAsia="Times New Roman" w:hAnsi="Simplified Arabic" w:cs="Simplified Arabic"/>
          <w:sz w:val="32"/>
          <w:szCs w:val="32"/>
          <w:rtl/>
          <w:lang w:bidi="ar-IQ"/>
        </w:rPr>
        <w:t xml:space="preserve">تفق مع سياسة جارتها الدولة القوية ، أو أنها قد تصبح عرضة </w:t>
      </w:r>
      <w:proofErr w:type="spellStart"/>
      <w:r w:rsidRPr="004935BF">
        <w:rPr>
          <w:rFonts w:ascii="Simplified Arabic" w:eastAsia="Times New Roman" w:hAnsi="Simplified Arabic" w:cs="Simplified Arabic"/>
          <w:sz w:val="32"/>
          <w:szCs w:val="32"/>
          <w:rtl/>
          <w:lang w:bidi="ar-IQ"/>
        </w:rPr>
        <w:t>لإطم</w:t>
      </w:r>
      <w:r>
        <w:rPr>
          <w:rFonts w:ascii="Simplified Arabic" w:eastAsia="Times New Roman" w:hAnsi="Simplified Arabic" w:cs="Simplified Arabic"/>
          <w:sz w:val="32"/>
          <w:szCs w:val="32"/>
          <w:rtl/>
          <w:lang w:bidi="ar-IQ"/>
        </w:rPr>
        <w:t>اع</w:t>
      </w:r>
      <w:proofErr w:type="spellEnd"/>
      <w:r>
        <w:rPr>
          <w:rFonts w:ascii="Simplified Arabic" w:eastAsia="Times New Roman" w:hAnsi="Simplified Arabic" w:cs="Simplified Arabic"/>
          <w:sz w:val="32"/>
          <w:szCs w:val="32"/>
          <w:rtl/>
          <w:lang w:bidi="ar-IQ"/>
        </w:rPr>
        <w:t xml:space="preserve"> تلك الدولة كما حدث في الماضي</w:t>
      </w:r>
      <w:r w:rsidRPr="004935BF">
        <w:rPr>
          <w:rFonts w:ascii="Simplified Arabic" w:eastAsia="Times New Roman" w:hAnsi="Simplified Arabic" w:cs="Simplified Arabic"/>
          <w:sz w:val="32"/>
          <w:szCs w:val="32"/>
          <w:rtl/>
          <w:lang w:bidi="ar-IQ"/>
        </w:rPr>
        <w:t xml:space="preserve">. وإذا وقعت دولة ضعيفة بين دولتين قويتين متنافستين أو بين مجموعة من هذه الدول قد يتطور وضعا </w:t>
      </w:r>
      <w:proofErr w:type="spellStart"/>
      <w:r w:rsidRPr="004935BF">
        <w:rPr>
          <w:rFonts w:ascii="Simplified Arabic" w:eastAsia="Times New Roman" w:hAnsi="Simplified Arabic" w:cs="Simplified Arabic"/>
          <w:sz w:val="32"/>
          <w:szCs w:val="32"/>
          <w:rtl/>
          <w:lang w:bidi="ar-IQ"/>
        </w:rPr>
        <w:t>جيوبولتيكيا</w:t>
      </w:r>
      <w:proofErr w:type="spellEnd"/>
      <w:r w:rsidRPr="004935BF">
        <w:rPr>
          <w:rFonts w:ascii="Simplified Arabic" w:eastAsia="Times New Roman" w:hAnsi="Simplified Arabic" w:cs="Simplified Arabic"/>
          <w:sz w:val="32"/>
          <w:szCs w:val="32"/>
          <w:rtl/>
          <w:lang w:bidi="ar-IQ"/>
        </w:rPr>
        <w:t xml:space="preserve"> آخر يتمثل بمفهوم (الدولة الحاجزة) أو (الدولة العازلة)</w:t>
      </w:r>
      <w:r w:rsidRPr="004935BF">
        <w:rPr>
          <w:rFonts w:ascii="Simplified Arabic" w:eastAsia="Times New Roman" w:hAnsi="Simplified Arabic" w:cs="Simplified Arabic"/>
          <w:sz w:val="32"/>
          <w:szCs w:val="32"/>
          <w:vertAlign w:val="superscript"/>
          <w:rtl/>
          <w:lang w:bidi="ar-IQ"/>
        </w:rPr>
        <w:t>(25)</w:t>
      </w:r>
      <w:r w:rsidRPr="004935BF">
        <w:rPr>
          <w:rFonts w:ascii="Simplified Arabic" w:eastAsia="Times New Roman" w:hAnsi="Simplified Arabic" w:cs="Simplified Arabic"/>
          <w:sz w:val="32"/>
          <w:szCs w:val="32"/>
          <w:rtl/>
          <w:lang w:bidi="ar-IQ"/>
        </w:rPr>
        <w:t>.</w:t>
      </w:r>
    </w:p>
    <w:p w:rsidR="000B3283" w:rsidRPr="004935BF" w:rsidRDefault="000B3283" w:rsidP="000B3283">
      <w:pPr>
        <w:spacing w:after="0" w:line="240" w:lineRule="auto"/>
        <w:jc w:val="lowKashida"/>
        <w:rPr>
          <w:rFonts w:ascii="Simplified Arabic" w:eastAsia="Times New Roman" w:hAnsi="Simplified Arabic" w:cs="Simplified Arabic"/>
          <w:sz w:val="32"/>
          <w:szCs w:val="32"/>
          <w:rtl/>
          <w:lang w:bidi="ar-IQ"/>
        </w:rPr>
      </w:pPr>
      <w:r w:rsidRPr="004935BF">
        <w:rPr>
          <w:rFonts w:ascii="Simplified Arabic" w:eastAsia="Times New Roman" w:hAnsi="Simplified Arabic" w:cs="Simplified Arabic"/>
          <w:sz w:val="32"/>
          <w:szCs w:val="32"/>
          <w:rtl/>
          <w:lang w:bidi="ar-IQ"/>
        </w:rPr>
        <w:tab/>
        <w:t xml:space="preserve">وبصورة عامة نجد </w:t>
      </w:r>
      <w:r>
        <w:rPr>
          <w:rFonts w:ascii="Simplified Arabic" w:eastAsia="Times New Roman" w:hAnsi="Simplified Arabic" w:cs="Simplified Arabic" w:hint="cs"/>
          <w:sz w:val="32"/>
          <w:szCs w:val="32"/>
          <w:rtl/>
          <w:lang w:bidi="ar-IQ"/>
        </w:rPr>
        <w:t>أ</w:t>
      </w:r>
      <w:r w:rsidRPr="004935BF">
        <w:rPr>
          <w:rFonts w:ascii="Simplified Arabic" w:eastAsia="Times New Roman" w:hAnsi="Simplified Arabic" w:cs="Simplified Arabic"/>
          <w:sz w:val="32"/>
          <w:szCs w:val="32"/>
          <w:rtl/>
          <w:lang w:bidi="ar-IQ"/>
        </w:rPr>
        <w:t>ن</w:t>
      </w:r>
      <w:r>
        <w:rPr>
          <w:rFonts w:ascii="Simplified Arabic" w:eastAsia="Times New Roman" w:hAnsi="Simplified Arabic" w:cs="Simplified Arabic" w:hint="cs"/>
          <w:sz w:val="32"/>
          <w:szCs w:val="32"/>
          <w:rtl/>
          <w:lang w:bidi="ar-IQ"/>
        </w:rPr>
        <w:t>َّ</w:t>
      </w:r>
      <w:r w:rsidRPr="004935BF">
        <w:rPr>
          <w:rFonts w:ascii="Simplified Arabic" w:eastAsia="Times New Roman" w:hAnsi="Simplified Arabic" w:cs="Simplified Arabic"/>
          <w:sz w:val="32"/>
          <w:szCs w:val="32"/>
          <w:rtl/>
          <w:lang w:bidi="ar-IQ"/>
        </w:rPr>
        <w:t xml:space="preserve"> دولة مالي تجاورها دول</w:t>
      </w:r>
      <w:r>
        <w:rPr>
          <w:rFonts w:ascii="Simplified Arabic" w:eastAsia="Times New Roman" w:hAnsi="Simplified Arabic" w:cs="Simplified Arabic" w:hint="cs"/>
          <w:sz w:val="32"/>
          <w:szCs w:val="32"/>
          <w:rtl/>
          <w:lang w:bidi="ar-IQ"/>
        </w:rPr>
        <w:t>ٌ كثيرة</w:t>
      </w:r>
      <w:r w:rsidRPr="004935BF">
        <w:rPr>
          <w:rFonts w:ascii="Simplified Arabic" w:eastAsia="Times New Roman" w:hAnsi="Simplified Arabic" w:cs="Simplified Arabic"/>
          <w:sz w:val="32"/>
          <w:szCs w:val="32"/>
          <w:rtl/>
          <w:lang w:bidi="ar-IQ"/>
        </w:rPr>
        <w:t xml:space="preserve"> ، وكلما زادت الدول المتجاورة ، كلما زادت احتمالية ظهور المشاكل بينها وبين الدول المجاورة في أي وقت من الأوقات . ويعد الجانب الاستراتيجي لموقع الدولة وتأثيره في </w:t>
      </w:r>
      <w:proofErr w:type="spellStart"/>
      <w:r w:rsidRPr="004935BF">
        <w:rPr>
          <w:rFonts w:ascii="Simplified Arabic" w:eastAsia="Times New Roman" w:hAnsi="Simplified Arabic" w:cs="Simplified Arabic"/>
          <w:sz w:val="32"/>
          <w:szCs w:val="32"/>
          <w:rtl/>
          <w:lang w:bidi="ar-IQ"/>
        </w:rPr>
        <w:t>جغرافيتها</w:t>
      </w:r>
      <w:proofErr w:type="spellEnd"/>
      <w:r w:rsidRPr="004935BF">
        <w:rPr>
          <w:rFonts w:ascii="Simplified Arabic" w:eastAsia="Times New Roman" w:hAnsi="Simplified Arabic" w:cs="Simplified Arabic"/>
          <w:sz w:val="32"/>
          <w:szCs w:val="32"/>
          <w:rtl/>
          <w:lang w:bidi="ar-IQ"/>
        </w:rPr>
        <w:t xml:space="preserve"> السياسية أكثر جوانب الموقع حساسية ولما كان موقع الجوار الجغرافي لدولة مالي تتقاسمه دولتان عربيتان وخمسة دول أفريقية ،</w:t>
      </w:r>
      <w:r w:rsidRPr="004935BF">
        <w:rPr>
          <w:rFonts w:ascii="Simplified Arabic" w:eastAsia="Times New Roman" w:hAnsi="Simplified Arabic" w:cs="Simplified Arabic"/>
          <w:color w:val="FF0000"/>
          <w:sz w:val="32"/>
          <w:szCs w:val="32"/>
          <w:rtl/>
          <w:lang w:bidi="ar-IQ"/>
        </w:rPr>
        <w:t xml:space="preserve"> </w:t>
      </w:r>
      <w:r w:rsidRPr="004935BF">
        <w:rPr>
          <w:rFonts w:ascii="Simplified Arabic" w:eastAsia="Times New Roman" w:hAnsi="Simplified Arabic" w:cs="Simplified Arabic"/>
          <w:sz w:val="32"/>
          <w:szCs w:val="32"/>
          <w:rtl/>
          <w:lang w:bidi="ar-IQ"/>
        </w:rPr>
        <w:t>خريطة (5) إذ يحدها من الشمال الشرقي الجزائر ومن الشرق النيجر من الجنوب بوركينا فاسو وساحل العاج وغينيا ومن الغرب السنغال وموريتانيا ، وان إجمالي طول الحدود البرية لدولة مالي يبلغ (</w:t>
      </w:r>
      <w:smartTag w:uri="urn:schemas-microsoft-com:office:smarttags" w:element="metricconverter">
        <w:smartTagPr>
          <w:attr w:name="ProductID" w:val="7243 كم"/>
        </w:smartTagPr>
        <w:r w:rsidRPr="004935BF">
          <w:rPr>
            <w:rFonts w:ascii="Simplified Arabic" w:eastAsia="Times New Roman" w:hAnsi="Simplified Arabic" w:cs="Simplified Arabic"/>
            <w:sz w:val="32"/>
            <w:szCs w:val="32"/>
            <w:rtl/>
            <w:lang w:bidi="ar-IQ"/>
          </w:rPr>
          <w:t>7243 كم</w:t>
        </w:r>
      </w:smartTag>
      <w:r w:rsidRPr="004935BF">
        <w:rPr>
          <w:rFonts w:ascii="Simplified Arabic" w:eastAsia="Times New Roman" w:hAnsi="Simplified Arabic" w:cs="Simplified Arabic"/>
          <w:sz w:val="32"/>
          <w:szCs w:val="32"/>
          <w:rtl/>
          <w:lang w:bidi="ar-IQ"/>
        </w:rPr>
        <w:t xml:space="preserve">) . أما أطوال حدودها البرية مع الدول المجاورة، مع الجزائر </w:t>
      </w: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w:t>
      </w:r>
      <w:smartTag w:uri="urn:schemas-microsoft-com:office:smarttags" w:element="metricconverter">
        <w:smartTagPr>
          <w:attr w:name="ProductID" w:val="1376 كم"/>
        </w:smartTagPr>
        <w:r w:rsidRPr="004935BF">
          <w:rPr>
            <w:rFonts w:ascii="Simplified Arabic" w:eastAsia="Times New Roman" w:hAnsi="Simplified Arabic" w:cs="Simplified Arabic"/>
            <w:sz w:val="32"/>
            <w:szCs w:val="32"/>
            <w:rtl/>
            <w:lang w:bidi="ar-IQ"/>
          </w:rPr>
          <w:t>1376 كم</w:t>
        </w:r>
      </w:smartTag>
      <w:r w:rsidRPr="004935BF">
        <w:rPr>
          <w:rFonts w:ascii="Simplified Arabic" w:eastAsia="Times New Roman" w:hAnsi="Simplified Arabic" w:cs="Simplified Arabic"/>
          <w:sz w:val="32"/>
          <w:szCs w:val="32"/>
          <w:rtl/>
          <w:lang w:bidi="ar-IQ"/>
        </w:rPr>
        <w:t>) ، بوركينا فاسو (</w:t>
      </w:r>
      <w:smartTag w:uri="urn:schemas-microsoft-com:office:smarttags" w:element="metricconverter">
        <w:smartTagPr>
          <w:attr w:name="ProductID" w:val="1000 كم"/>
        </w:smartTagPr>
        <w:r w:rsidRPr="004935BF">
          <w:rPr>
            <w:rFonts w:ascii="Simplified Arabic" w:eastAsia="Times New Roman" w:hAnsi="Simplified Arabic" w:cs="Simplified Arabic"/>
            <w:sz w:val="32"/>
            <w:szCs w:val="32"/>
            <w:rtl/>
            <w:lang w:bidi="ar-IQ"/>
          </w:rPr>
          <w:t>1000 كم</w:t>
        </w:r>
      </w:smartTag>
      <w:r w:rsidRPr="004935BF">
        <w:rPr>
          <w:rFonts w:ascii="Simplified Arabic" w:eastAsia="Times New Roman" w:hAnsi="Simplified Arabic" w:cs="Simplified Arabic"/>
          <w:sz w:val="32"/>
          <w:szCs w:val="32"/>
          <w:rtl/>
          <w:lang w:bidi="ar-IQ"/>
        </w:rPr>
        <w:t>) ، غينيا (</w:t>
      </w:r>
      <w:smartTag w:uri="urn:schemas-microsoft-com:office:smarttags" w:element="metricconverter">
        <w:smartTagPr>
          <w:attr w:name="ProductID" w:val="858 كم"/>
        </w:smartTagPr>
        <w:r w:rsidRPr="004935BF">
          <w:rPr>
            <w:rFonts w:ascii="Simplified Arabic" w:eastAsia="Times New Roman" w:hAnsi="Simplified Arabic" w:cs="Simplified Arabic"/>
            <w:sz w:val="32"/>
            <w:szCs w:val="32"/>
            <w:rtl/>
            <w:lang w:bidi="ar-IQ"/>
          </w:rPr>
          <w:t>858 كم</w:t>
        </w:r>
      </w:smartTag>
      <w:r w:rsidRPr="004935BF">
        <w:rPr>
          <w:rFonts w:ascii="Simplified Arabic" w:eastAsia="Times New Roman" w:hAnsi="Simplified Arabic" w:cs="Simplified Arabic"/>
          <w:sz w:val="32"/>
          <w:szCs w:val="32"/>
          <w:rtl/>
          <w:lang w:bidi="ar-IQ"/>
        </w:rPr>
        <w:t xml:space="preserve">) ، ساحل العاج </w:t>
      </w: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w:t>
      </w:r>
      <w:smartTag w:uri="urn:schemas-microsoft-com:office:smarttags" w:element="metricconverter">
        <w:smartTagPr>
          <w:attr w:name="ProductID" w:val="532 كم"/>
        </w:smartTagPr>
        <w:r w:rsidRPr="004935BF">
          <w:rPr>
            <w:rFonts w:ascii="Simplified Arabic" w:eastAsia="Times New Roman" w:hAnsi="Simplified Arabic" w:cs="Simplified Arabic"/>
            <w:sz w:val="32"/>
            <w:szCs w:val="32"/>
            <w:rtl/>
            <w:lang w:bidi="ar-IQ"/>
          </w:rPr>
          <w:t>532 كم</w:t>
        </w:r>
      </w:smartTag>
      <w:r w:rsidRPr="004935BF">
        <w:rPr>
          <w:rFonts w:ascii="Simplified Arabic" w:eastAsia="Times New Roman" w:hAnsi="Simplified Arabic" w:cs="Simplified Arabic"/>
          <w:sz w:val="32"/>
          <w:szCs w:val="32"/>
          <w:rtl/>
          <w:lang w:bidi="ar-IQ"/>
        </w:rPr>
        <w:t>) ، موريتانيا (</w:t>
      </w:r>
      <w:smartTag w:uri="urn:schemas-microsoft-com:office:smarttags" w:element="metricconverter">
        <w:smartTagPr>
          <w:attr w:name="ProductID" w:val="2237 كم"/>
        </w:smartTagPr>
        <w:r w:rsidRPr="004935BF">
          <w:rPr>
            <w:rFonts w:ascii="Simplified Arabic" w:eastAsia="Times New Roman" w:hAnsi="Simplified Arabic" w:cs="Simplified Arabic"/>
            <w:sz w:val="32"/>
            <w:szCs w:val="32"/>
            <w:rtl/>
            <w:lang w:bidi="ar-IQ"/>
          </w:rPr>
          <w:t>2237 كم</w:t>
        </w:r>
      </w:smartTag>
      <w:r w:rsidRPr="004935BF">
        <w:rPr>
          <w:rFonts w:ascii="Simplified Arabic" w:eastAsia="Times New Roman" w:hAnsi="Simplified Arabic" w:cs="Simplified Arabic"/>
          <w:sz w:val="32"/>
          <w:szCs w:val="32"/>
          <w:rtl/>
          <w:lang w:bidi="ar-IQ"/>
        </w:rPr>
        <w:t>) ، النيجر (</w:t>
      </w:r>
      <w:smartTag w:uri="urn:schemas-microsoft-com:office:smarttags" w:element="metricconverter">
        <w:smartTagPr>
          <w:attr w:name="ProductID" w:val="821 كم"/>
        </w:smartTagPr>
        <w:r w:rsidRPr="004935BF">
          <w:rPr>
            <w:rFonts w:ascii="Simplified Arabic" w:eastAsia="Times New Roman" w:hAnsi="Simplified Arabic" w:cs="Simplified Arabic"/>
            <w:sz w:val="32"/>
            <w:szCs w:val="32"/>
            <w:rtl/>
            <w:lang w:bidi="ar-IQ"/>
          </w:rPr>
          <w:t>821 كم</w:t>
        </w:r>
      </w:smartTag>
      <w:r w:rsidRPr="004935BF">
        <w:rPr>
          <w:rFonts w:ascii="Simplified Arabic" w:eastAsia="Times New Roman" w:hAnsi="Simplified Arabic" w:cs="Simplified Arabic"/>
          <w:sz w:val="32"/>
          <w:szCs w:val="32"/>
          <w:rtl/>
          <w:lang w:bidi="ar-IQ"/>
        </w:rPr>
        <w:t xml:space="preserve">) ومع السنغال </w:t>
      </w: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w:t>
      </w:r>
      <w:smartTag w:uri="urn:schemas-microsoft-com:office:smarttags" w:element="metricconverter">
        <w:smartTagPr>
          <w:attr w:name="ProductID" w:val="419 كم"/>
        </w:smartTagPr>
        <w:r w:rsidRPr="004935BF">
          <w:rPr>
            <w:rFonts w:ascii="Simplified Arabic" w:eastAsia="Times New Roman" w:hAnsi="Simplified Arabic" w:cs="Simplified Arabic"/>
            <w:sz w:val="32"/>
            <w:szCs w:val="32"/>
            <w:rtl/>
            <w:lang w:bidi="ar-IQ"/>
          </w:rPr>
          <w:t>419 كم</w:t>
        </w:r>
      </w:smartTag>
      <w:r w:rsidRPr="004935BF">
        <w:rPr>
          <w:rFonts w:ascii="Simplified Arabic" w:eastAsia="Times New Roman" w:hAnsi="Simplified Arabic" w:cs="Simplified Arabic"/>
          <w:sz w:val="32"/>
          <w:szCs w:val="32"/>
          <w:rtl/>
          <w:lang w:bidi="ar-IQ"/>
        </w:rPr>
        <w:t>)</w:t>
      </w:r>
      <w:r w:rsidRPr="004935BF">
        <w:rPr>
          <w:rFonts w:ascii="Simplified Arabic" w:eastAsia="Times New Roman" w:hAnsi="Simplified Arabic" w:cs="Simplified Arabic"/>
          <w:sz w:val="32"/>
          <w:szCs w:val="32"/>
          <w:vertAlign w:val="superscript"/>
          <w:rtl/>
          <w:lang w:bidi="ar-IQ"/>
        </w:rPr>
        <w:t>(26)</w:t>
      </w:r>
      <w:r w:rsidRPr="004935BF">
        <w:rPr>
          <w:rFonts w:ascii="Simplified Arabic" w:eastAsia="Times New Roman" w:hAnsi="Simplified Arabic" w:cs="Simplified Arabic"/>
          <w:sz w:val="32"/>
          <w:szCs w:val="32"/>
          <w:rtl/>
          <w:lang w:bidi="ar-IQ"/>
        </w:rPr>
        <w:t>. وعلى الدولة المالية تحسين علاقاتها السياسية مع دول الجوار وخاصة موريتانيا والسنغال كونها بحكم إطلالتها على ساحل المحيط الأطلسي لتوصلها إلى منافذ المحيط ، كون موقع مالي موقعاً قارياً محاطة باليابس من جميع الجهات الذي أثر عليها من ناحية ، ومن ناحية أخرى تشهد مالي توترات سياسية وخاصة في الشمال مما يؤثر في قوتها ووزنها السياسي وكذلك أوضاعها الاقتصادية والاجتماعية والسياسية والعسكرية .</w:t>
      </w:r>
    </w:p>
    <w:p w:rsidR="000B3283"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r>
        <w:rPr>
          <w:rFonts w:ascii="Times New Roman" w:eastAsia="Times New Roman" w:hAnsi="Times New Roman" w:cs="Simplified Arabic"/>
          <w:noProof/>
          <w:sz w:val="28"/>
          <w:szCs w:val="28"/>
        </w:rPr>
        <w:lastRenderedPageBreak/>
        <mc:AlternateContent>
          <mc:Choice Requires="wps">
            <w:drawing>
              <wp:anchor distT="0" distB="0" distL="114300" distR="114300" simplePos="0" relativeHeight="251668480" behindDoc="0" locked="0" layoutInCell="1" allowOverlap="1">
                <wp:simplePos x="0" y="0"/>
                <wp:positionH relativeFrom="column">
                  <wp:posOffset>962025</wp:posOffset>
                </wp:positionH>
                <wp:positionV relativeFrom="paragraph">
                  <wp:posOffset>47625</wp:posOffset>
                </wp:positionV>
                <wp:extent cx="3543300" cy="342900"/>
                <wp:effectExtent l="9525" t="9525" r="9525" b="9525"/>
                <wp:wrapNone/>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w="9525">
                          <a:solidFill>
                            <a:srgbClr val="000000"/>
                          </a:solidFill>
                          <a:miter lim="800000"/>
                          <a:headEnd/>
                          <a:tailEnd/>
                        </a:ln>
                      </wps:spPr>
                      <wps:txbx>
                        <w:txbxContent>
                          <w:p w:rsidR="000B3283" w:rsidRPr="00601246" w:rsidRDefault="000B3283" w:rsidP="000B3283">
                            <w:pPr>
                              <w:jc w:val="center"/>
                              <w:rPr>
                                <w:rFonts w:ascii="Arial" w:hAnsi="Arial" w:hint="cs"/>
                                <w:b/>
                                <w:bCs/>
                                <w:sz w:val="32"/>
                                <w:szCs w:val="32"/>
                                <w:lang w:bidi="ar-IQ"/>
                              </w:rPr>
                            </w:pPr>
                            <w:r w:rsidRPr="00601246">
                              <w:rPr>
                                <w:rFonts w:ascii="Arial" w:hAnsi="Arial" w:hint="cs"/>
                                <w:b/>
                                <w:bCs/>
                                <w:sz w:val="32"/>
                                <w:szCs w:val="32"/>
                                <w:rtl/>
                                <w:lang w:bidi="ar-IQ"/>
                              </w:rPr>
                              <w:t>خريطة (</w:t>
                            </w:r>
                            <w:r w:rsidRPr="00601246">
                              <w:rPr>
                                <w:rFonts w:ascii="Arial" w:hAnsi="Arial"/>
                                <w:b/>
                                <w:bCs/>
                                <w:sz w:val="32"/>
                                <w:szCs w:val="32"/>
                                <w:lang w:bidi="ar-IQ"/>
                              </w:rPr>
                              <w:t>5</w:t>
                            </w:r>
                            <w:r w:rsidRPr="00601246">
                              <w:rPr>
                                <w:rFonts w:ascii="Arial" w:hAnsi="Arial" w:hint="cs"/>
                                <w:b/>
                                <w:bCs/>
                                <w:sz w:val="32"/>
                                <w:szCs w:val="32"/>
                                <w:rtl/>
                                <w:lang w:bidi="ar-IQ"/>
                              </w:rPr>
                              <w:t>) موقع دولة مالي بالنسبة لدول الجوار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 o:spid="_x0000_s1034" type="#_x0000_t202" style="position:absolute;left:0;text-align:left;margin-left:75.75pt;margin-top:3.75pt;width:279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">
                <v:textbox>
                  <w:txbxContent>
                    <w:p w:rsidR="000B3283" w:rsidRPr="00601246" w:rsidRDefault="000B3283" w:rsidP="000B3283">
                      <w:pPr>
                        <w:jc w:val="center"/>
                        <w:rPr>
                          <w:rFonts w:ascii="Arial" w:hAnsi="Arial" w:hint="cs"/>
                          <w:b/>
                          <w:bCs/>
                          <w:sz w:val="32"/>
                          <w:szCs w:val="32"/>
                          <w:lang w:bidi="ar-IQ"/>
                        </w:rPr>
                      </w:pPr>
                      <w:r w:rsidRPr="00601246">
                        <w:rPr>
                          <w:rFonts w:ascii="Arial" w:hAnsi="Arial" w:hint="cs"/>
                          <w:b/>
                          <w:bCs/>
                          <w:sz w:val="32"/>
                          <w:szCs w:val="32"/>
                          <w:rtl/>
                          <w:lang w:bidi="ar-IQ"/>
                        </w:rPr>
                        <w:t>خريطة (</w:t>
                      </w:r>
                      <w:r w:rsidRPr="00601246">
                        <w:rPr>
                          <w:rFonts w:ascii="Arial" w:hAnsi="Arial"/>
                          <w:b/>
                          <w:bCs/>
                          <w:sz w:val="32"/>
                          <w:szCs w:val="32"/>
                          <w:lang w:bidi="ar-IQ"/>
                        </w:rPr>
                        <w:t>5</w:t>
                      </w:r>
                      <w:r w:rsidRPr="00601246">
                        <w:rPr>
                          <w:rFonts w:ascii="Arial" w:hAnsi="Arial" w:hint="cs"/>
                          <w:b/>
                          <w:bCs/>
                          <w:sz w:val="32"/>
                          <w:szCs w:val="32"/>
                          <w:rtl/>
                          <w:lang w:bidi="ar-IQ"/>
                        </w:rPr>
                        <w:t>) موقع دولة مالي بالنسبة لدول الجوار</w:t>
                      </w:r>
                    </w:p>
                  </w:txbxContent>
                </v:textbox>
              </v:shape>
            </w:pict>
          </mc:Fallback>
        </mc:AlternateContent>
      </w:r>
      <w:r>
        <w:rPr>
          <w:rFonts w:ascii="Times New Roman" w:eastAsia="Times New Roman" w:hAnsi="Times New Roman" w:cs="Simplified Arabic"/>
          <w:noProof/>
          <w:sz w:val="28"/>
          <w:szCs w:val="28"/>
        </w:rPr>
        <w:drawing>
          <wp:anchor distT="0" distB="0" distL="114300" distR="114300" simplePos="0" relativeHeight="251664384" behindDoc="1" locked="0" layoutInCell="1" allowOverlap="1">
            <wp:simplePos x="0" y="0"/>
            <wp:positionH relativeFrom="column">
              <wp:posOffset>-176530</wp:posOffset>
            </wp:positionH>
            <wp:positionV relativeFrom="paragraph">
              <wp:posOffset>196850</wp:posOffset>
            </wp:positionV>
            <wp:extent cx="5732145" cy="7419975"/>
            <wp:effectExtent l="0" t="0" r="1905" b="9525"/>
            <wp:wrapNone/>
            <wp:docPr id="2" name="صورة 2" descr="موقع مالي بالنسبة لدول الجو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موقع مالي بالنسبة لدول الجوا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741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r>
        <w:rPr>
          <w:rFonts w:ascii="Times New Roman" w:eastAsia="Times New Roman" w:hAnsi="Times New Roman" w:cs="Mudir MT" w:hint="cs"/>
          <w:noProof/>
          <w:sz w:val="28"/>
          <w:szCs w:val="28"/>
          <w:rtl/>
        </w:rPr>
        <mc:AlternateContent>
          <mc:Choice Requires="wps">
            <w:drawing>
              <wp:anchor distT="0" distB="0" distL="114300" distR="114300" simplePos="0" relativeHeight="251671552" behindDoc="0" locked="0" layoutInCell="1" allowOverlap="1">
                <wp:simplePos x="0" y="0"/>
                <wp:positionH relativeFrom="column">
                  <wp:posOffset>61595</wp:posOffset>
                </wp:positionH>
                <wp:positionV relativeFrom="paragraph">
                  <wp:posOffset>226695</wp:posOffset>
                </wp:positionV>
                <wp:extent cx="5143500" cy="571500"/>
                <wp:effectExtent l="13970" t="9525" r="5080" b="9525"/>
                <wp:wrapNone/>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71500"/>
                        </a:xfrm>
                        <a:prstGeom prst="rect">
                          <a:avLst/>
                        </a:prstGeom>
                        <a:solidFill>
                          <a:srgbClr val="FFFFFF"/>
                        </a:solidFill>
                        <a:ln w="9525">
                          <a:solidFill>
                            <a:srgbClr val="000000"/>
                          </a:solidFill>
                          <a:miter lim="800000"/>
                          <a:headEnd/>
                          <a:tailEnd/>
                        </a:ln>
                      </wps:spPr>
                      <wps:txbx>
                        <w:txbxContent>
                          <w:p w:rsidR="000B3283" w:rsidRPr="00601246" w:rsidRDefault="000B3283" w:rsidP="000B3283">
                            <w:pPr>
                              <w:jc w:val="center"/>
                              <w:rPr>
                                <w:rFonts w:ascii="Arial" w:hAnsi="Arial" w:hint="cs"/>
                                <w:sz w:val="28"/>
                                <w:szCs w:val="28"/>
                                <w:lang w:bidi="ar-IQ"/>
                              </w:rPr>
                            </w:pPr>
                            <w:r w:rsidRPr="00601246">
                              <w:rPr>
                                <w:rFonts w:ascii="Arial" w:hAnsi="Arial"/>
                                <w:sz w:val="28"/>
                                <w:szCs w:val="28"/>
                                <w:rtl/>
                                <w:lang w:bidi="ar-IQ"/>
                              </w:rPr>
                              <w:t>المصدر : من عمل الباحث بالاعتماد على</w:t>
                            </w:r>
                            <w:r w:rsidRPr="00601246">
                              <w:rPr>
                                <w:rFonts w:ascii="Arial" w:hAnsi="Arial" w:hint="cs"/>
                                <w:sz w:val="28"/>
                                <w:szCs w:val="28"/>
                                <w:rtl/>
                                <w:lang w:bidi="ar-IQ"/>
                              </w:rPr>
                              <w:t xml:space="preserve">:- </w:t>
                            </w:r>
                            <w:r w:rsidRPr="00601246">
                              <w:rPr>
                                <w:rFonts w:ascii="Arial" w:hAnsi="Arial"/>
                                <w:sz w:val="28"/>
                                <w:szCs w:val="28"/>
                                <w:rtl/>
                                <w:lang w:bidi="ar-IQ"/>
                              </w:rPr>
                              <w:t xml:space="preserve"> </w:t>
                            </w:r>
                            <w:r w:rsidRPr="00601246">
                              <w:rPr>
                                <w:rFonts w:ascii="Arial" w:hAnsi="Arial" w:hint="cs"/>
                                <w:sz w:val="28"/>
                                <w:szCs w:val="28"/>
                                <w:rtl/>
                                <w:lang w:bidi="ar-IQ"/>
                              </w:rPr>
                              <w:t xml:space="preserve">مازن </w:t>
                            </w:r>
                            <w:proofErr w:type="spellStart"/>
                            <w:r w:rsidRPr="00601246">
                              <w:rPr>
                                <w:rFonts w:ascii="Arial" w:hAnsi="Arial" w:hint="cs"/>
                                <w:sz w:val="28"/>
                                <w:szCs w:val="28"/>
                                <w:rtl/>
                                <w:lang w:bidi="ar-IQ"/>
                              </w:rPr>
                              <w:t>المغايري</w:t>
                            </w:r>
                            <w:proofErr w:type="spellEnd"/>
                            <w:r w:rsidRPr="00601246">
                              <w:rPr>
                                <w:rFonts w:ascii="Arial" w:hAnsi="Arial" w:hint="cs"/>
                                <w:sz w:val="28"/>
                                <w:szCs w:val="28"/>
                                <w:rtl/>
                                <w:lang w:bidi="ar-IQ"/>
                              </w:rPr>
                              <w:t xml:space="preserve"> موسوعة أطلس العالم, </w:t>
                            </w:r>
                            <w:r>
                              <w:rPr>
                                <w:rFonts w:ascii="Arial" w:hAnsi="Arial" w:hint="cs"/>
                                <w:sz w:val="28"/>
                                <w:szCs w:val="28"/>
                                <w:rtl/>
                                <w:lang w:bidi="ar-IQ"/>
                              </w:rPr>
                              <w:t xml:space="preserve"> </w:t>
                            </w:r>
                            <w:r w:rsidRPr="00601246">
                              <w:rPr>
                                <w:rFonts w:ascii="Arial" w:hAnsi="Arial" w:hint="cs"/>
                                <w:sz w:val="28"/>
                                <w:szCs w:val="28"/>
                                <w:rtl/>
                                <w:lang w:bidi="ar-IQ"/>
                              </w:rPr>
                              <w:t xml:space="preserve">حلب ,2000 </w:t>
                            </w:r>
                            <w:r>
                              <w:rPr>
                                <w:rFonts w:ascii="Arial" w:hAnsi="Arial" w:hint="cs"/>
                                <w:sz w:val="28"/>
                                <w:szCs w:val="28"/>
                                <w:rtl/>
                                <w:lang w:bidi="ar-IQ"/>
                              </w:rPr>
                              <w:t xml:space="preserve">, </w:t>
                            </w:r>
                            <w:r w:rsidRPr="00601246">
                              <w:rPr>
                                <w:rFonts w:ascii="Arial" w:hAnsi="Arial" w:hint="cs"/>
                                <w:sz w:val="28"/>
                                <w:szCs w:val="28"/>
                                <w:rtl/>
                                <w:lang w:bidi="ar-IQ"/>
                              </w:rPr>
                              <w:t>ص 16 .</w:t>
                            </w:r>
                          </w:p>
                          <w:p w:rsidR="000B3283" w:rsidRPr="00FE29AB" w:rsidRDefault="000B3283" w:rsidP="000B3283">
                            <w:pPr>
                              <w:rPr>
                                <w:rFonts w:ascii="Arial" w:hAnsi="Arial" w:hint="cs"/>
                                <w:sz w:val="24"/>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 o:spid="_x0000_s1035" type="#_x0000_t202" style="position:absolute;left:0;text-align:left;margin-left:4.85pt;margin-top:17.85pt;width:40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">
                <v:textbox>
                  <w:txbxContent>
                    <w:p w:rsidR="000B3283" w:rsidRPr="00601246" w:rsidRDefault="000B3283" w:rsidP="000B3283">
                      <w:pPr>
                        <w:jc w:val="center"/>
                        <w:rPr>
                          <w:rFonts w:ascii="Arial" w:hAnsi="Arial" w:hint="cs"/>
                          <w:sz w:val="28"/>
                          <w:szCs w:val="28"/>
                          <w:lang w:bidi="ar-IQ"/>
                        </w:rPr>
                      </w:pPr>
                      <w:r w:rsidRPr="00601246">
                        <w:rPr>
                          <w:rFonts w:ascii="Arial" w:hAnsi="Arial"/>
                          <w:sz w:val="28"/>
                          <w:szCs w:val="28"/>
                          <w:rtl/>
                          <w:lang w:bidi="ar-IQ"/>
                        </w:rPr>
                        <w:t>المصدر : من عمل الباحث بالاعتماد على</w:t>
                      </w:r>
                      <w:r w:rsidRPr="00601246">
                        <w:rPr>
                          <w:rFonts w:ascii="Arial" w:hAnsi="Arial" w:hint="cs"/>
                          <w:sz w:val="28"/>
                          <w:szCs w:val="28"/>
                          <w:rtl/>
                          <w:lang w:bidi="ar-IQ"/>
                        </w:rPr>
                        <w:t xml:space="preserve">:- </w:t>
                      </w:r>
                      <w:r w:rsidRPr="00601246">
                        <w:rPr>
                          <w:rFonts w:ascii="Arial" w:hAnsi="Arial"/>
                          <w:sz w:val="28"/>
                          <w:szCs w:val="28"/>
                          <w:rtl/>
                          <w:lang w:bidi="ar-IQ"/>
                        </w:rPr>
                        <w:t xml:space="preserve"> </w:t>
                      </w:r>
                      <w:r w:rsidRPr="00601246">
                        <w:rPr>
                          <w:rFonts w:ascii="Arial" w:hAnsi="Arial" w:hint="cs"/>
                          <w:sz w:val="28"/>
                          <w:szCs w:val="28"/>
                          <w:rtl/>
                          <w:lang w:bidi="ar-IQ"/>
                        </w:rPr>
                        <w:t xml:space="preserve">مازن </w:t>
                      </w:r>
                      <w:proofErr w:type="spellStart"/>
                      <w:r w:rsidRPr="00601246">
                        <w:rPr>
                          <w:rFonts w:ascii="Arial" w:hAnsi="Arial" w:hint="cs"/>
                          <w:sz w:val="28"/>
                          <w:szCs w:val="28"/>
                          <w:rtl/>
                          <w:lang w:bidi="ar-IQ"/>
                        </w:rPr>
                        <w:t>المغايري</w:t>
                      </w:r>
                      <w:proofErr w:type="spellEnd"/>
                      <w:r w:rsidRPr="00601246">
                        <w:rPr>
                          <w:rFonts w:ascii="Arial" w:hAnsi="Arial" w:hint="cs"/>
                          <w:sz w:val="28"/>
                          <w:szCs w:val="28"/>
                          <w:rtl/>
                          <w:lang w:bidi="ar-IQ"/>
                        </w:rPr>
                        <w:t xml:space="preserve"> موسوعة أطلس العالم, </w:t>
                      </w:r>
                      <w:r>
                        <w:rPr>
                          <w:rFonts w:ascii="Arial" w:hAnsi="Arial" w:hint="cs"/>
                          <w:sz w:val="28"/>
                          <w:szCs w:val="28"/>
                          <w:rtl/>
                          <w:lang w:bidi="ar-IQ"/>
                        </w:rPr>
                        <w:t xml:space="preserve"> </w:t>
                      </w:r>
                      <w:r w:rsidRPr="00601246">
                        <w:rPr>
                          <w:rFonts w:ascii="Arial" w:hAnsi="Arial" w:hint="cs"/>
                          <w:sz w:val="28"/>
                          <w:szCs w:val="28"/>
                          <w:rtl/>
                          <w:lang w:bidi="ar-IQ"/>
                        </w:rPr>
                        <w:t xml:space="preserve">حلب ,2000 </w:t>
                      </w:r>
                      <w:r>
                        <w:rPr>
                          <w:rFonts w:ascii="Arial" w:hAnsi="Arial" w:hint="cs"/>
                          <w:sz w:val="28"/>
                          <w:szCs w:val="28"/>
                          <w:rtl/>
                          <w:lang w:bidi="ar-IQ"/>
                        </w:rPr>
                        <w:t xml:space="preserve">, </w:t>
                      </w:r>
                      <w:r w:rsidRPr="00601246">
                        <w:rPr>
                          <w:rFonts w:ascii="Arial" w:hAnsi="Arial" w:hint="cs"/>
                          <w:sz w:val="28"/>
                          <w:szCs w:val="28"/>
                          <w:rtl/>
                          <w:lang w:bidi="ar-IQ"/>
                        </w:rPr>
                        <w:t>ص 16 .</w:t>
                      </w:r>
                    </w:p>
                    <w:p w:rsidR="000B3283" w:rsidRPr="00FE29AB" w:rsidRDefault="000B3283" w:rsidP="000B3283">
                      <w:pPr>
                        <w:rPr>
                          <w:rFonts w:ascii="Arial" w:hAnsi="Arial" w:hint="cs"/>
                          <w:sz w:val="24"/>
                          <w:szCs w:val="24"/>
                          <w:lang w:bidi="ar-IQ"/>
                        </w:rPr>
                      </w:pPr>
                    </w:p>
                  </w:txbxContent>
                </v:textbox>
              </v:shape>
            </w:pict>
          </mc:Fallback>
        </mc:AlternateContent>
      </w: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Pr="00955EA8" w:rsidRDefault="000B3283" w:rsidP="000B3283">
      <w:pPr>
        <w:spacing w:after="0" w:line="240" w:lineRule="auto"/>
        <w:jc w:val="lowKashida"/>
        <w:rPr>
          <w:rFonts w:ascii="Times New Roman" w:eastAsia="Times New Roman" w:hAnsi="Times New Roman" w:cs="Mudir MT" w:hint="cs"/>
          <w:sz w:val="28"/>
          <w:szCs w:val="28"/>
          <w:rtl/>
          <w:lang w:bidi="ar-IQ"/>
        </w:rPr>
      </w:pPr>
    </w:p>
    <w:p w:rsidR="000B3283" w:rsidRDefault="000B3283" w:rsidP="000B3283">
      <w:pPr>
        <w:spacing w:after="0" w:line="240" w:lineRule="auto"/>
        <w:jc w:val="lowKashida"/>
        <w:rPr>
          <w:rFonts w:ascii="Simplified Arabic" w:eastAsia="Times New Roman" w:hAnsi="Simplified Arabic" w:cs="Simplified Arabic" w:hint="cs"/>
          <w:b/>
          <w:bCs/>
          <w:sz w:val="32"/>
          <w:szCs w:val="32"/>
          <w:rtl/>
          <w:lang w:bidi="ar-IQ"/>
        </w:rPr>
      </w:pPr>
    </w:p>
    <w:p w:rsidR="000B3283" w:rsidRPr="004935BF" w:rsidRDefault="000B3283" w:rsidP="000B3283">
      <w:pPr>
        <w:spacing w:after="0" w:line="240" w:lineRule="auto"/>
        <w:jc w:val="lowKashida"/>
        <w:rPr>
          <w:rFonts w:ascii="Simplified Arabic" w:eastAsia="Times New Roman" w:hAnsi="Simplified Arabic" w:cs="Simplified Arabic"/>
          <w:b/>
          <w:bCs/>
          <w:sz w:val="32"/>
          <w:szCs w:val="32"/>
          <w:rtl/>
          <w:lang w:bidi="ar-IQ"/>
        </w:rPr>
      </w:pPr>
      <w:r w:rsidRPr="004935BF">
        <w:rPr>
          <w:rFonts w:ascii="Simplified Arabic" w:eastAsia="Times New Roman" w:hAnsi="Simplified Arabic" w:cs="Simplified Arabic"/>
          <w:b/>
          <w:bCs/>
          <w:sz w:val="32"/>
          <w:szCs w:val="32"/>
          <w:rtl/>
          <w:lang w:bidi="ar-IQ"/>
        </w:rPr>
        <w:lastRenderedPageBreak/>
        <w:t>رابعاً : الموق</w:t>
      </w:r>
      <w:r>
        <w:rPr>
          <w:rFonts w:ascii="Simplified Arabic" w:eastAsia="Times New Roman" w:hAnsi="Simplified Arabic" w:cs="Simplified Arabic" w:hint="cs"/>
          <w:b/>
          <w:bCs/>
          <w:sz w:val="32"/>
          <w:szCs w:val="32"/>
          <w:rtl/>
          <w:lang w:bidi="ar-IQ"/>
        </w:rPr>
        <w:t>ــــــ</w:t>
      </w:r>
      <w:r w:rsidRPr="004935BF">
        <w:rPr>
          <w:rFonts w:ascii="Simplified Arabic" w:eastAsia="Times New Roman" w:hAnsi="Simplified Arabic" w:cs="Simplified Arabic"/>
          <w:b/>
          <w:bCs/>
          <w:sz w:val="32"/>
          <w:szCs w:val="32"/>
          <w:rtl/>
          <w:lang w:bidi="ar-IQ"/>
        </w:rPr>
        <w:t xml:space="preserve">ع الاستراتيجي : </w:t>
      </w:r>
    </w:p>
    <w:p w:rsidR="000B3283" w:rsidRPr="004935BF" w:rsidRDefault="000B3283" w:rsidP="000B3283">
      <w:pPr>
        <w:spacing w:after="0" w:line="240" w:lineRule="auto"/>
        <w:jc w:val="lowKashida"/>
        <w:rPr>
          <w:rFonts w:ascii="Simplified Arabic" w:eastAsia="Times New Roman" w:hAnsi="Simplified Arabic" w:cs="Simplified Arabic"/>
          <w:sz w:val="32"/>
          <w:szCs w:val="32"/>
          <w:rtl/>
          <w:lang w:bidi="ar-IQ"/>
        </w:rPr>
      </w:pPr>
      <w:r w:rsidRPr="004935BF">
        <w:rPr>
          <w:rFonts w:ascii="Simplified Arabic" w:eastAsia="Times New Roman" w:hAnsi="Simplified Arabic" w:cs="Simplified Arabic"/>
          <w:sz w:val="32"/>
          <w:szCs w:val="32"/>
          <w:rtl/>
          <w:lang w:bidi="ar-IQ"/>
        </w:rPr>
        <w:tab/>
        <w:t>يعد الموقع الاستراتيجي بالمعنى السياسي والعسكري الضيق هو الموقع الذي يتم السيطرة عليه لكسب الحماية والقوة ضد العدو وأن يمك</w:t>
      </w:r>
      <w:r>
        <w:rPr>
          <w:rFonts w:ascii="Simplified Arabic" w:eastAsia="Times New Roman" w:hAnsi="Simplified Arabic" w:cs="Simplified Arabic" w:hint="cs"/>
          <w:sz w:val="32"/>
          <w:szCs w:val="32"/>
          <w:rtl/>
          <w:lang w:bidi="ar-IQ"/>
        </w:rPr>
        <w:t>ِّ</w:t>
      </w:r>
      <w:r w:rsidRPr="004935BF">
        <w:rPr>
          <w:rFonts w:ascii="Simplified Arabic" w:eastAsia="Times New Roman" w:hAnsi="Simplified Arabic" w:cs="Simplified Arabic"/>
          <w:sz w:val="32"/>
          <w:szCs w:val="32"/>
          <w:rtl/>
          <w:lang w:bidi="ar-IQ"/>
        </w:rPr>
        <w:t>ن</w:t>
      </w:r>
      <w:r>
        <w:rPr>
          <w:rFonts w:ascii="Simplified Arabic" w:eastAsia="Times New Roman" w:hAnsi="Simplified Arabic" w:cs="Simplified Arabic" w:hint="cs"/>
          <w:sz w:val="32"/>
          <w:szCs w:val="32"/>
          <w:rtl/>
          <w:lang w:bidi="ar-IQ"/>
        </w:rPr>
        <w:t>َ</w:t>
      </w:r>
      <w:r w:rsidRPr="004935BF">
        <w:rPr>
          <w:rFonts w:ascii="Simplified Arabic" w:eastAsia="Times New Roman" w:hAnsi="Simplified Arabic" w:cs="Simplified Arabic"/>
          <w:sz w:val="32"/>
          <w:szCs w:val="32"/>
          <w:rtl/>
          <w:lang w:bidi="ar-IQ"/>
        </w:rPr>
        <w:t xml:space="preserve"> القوات من القيام بالهجوم على العدو ، أما معناه الواسع فانه يمتد إلى النواحي الأخرى كالناحي</w:t>
      </w:r>
      <w:r>
        <w:rPr>
          <w:rFonts w:ascii="Simplified Arabic" w:eastAsia="Times New Roman" w:hAnsi="Simplified Arabic" w:cs="Simplified Arabic"/>
          <w:sz w:val="32"/>
          <w:szCs w:val="32"/>
          <w:rtl/>
          <w:lang w:bidi="ar-IQ"/>
        </w:rPr>
        <w:t>ة الاقتصادية والحضارية وله أثر</w:t>
      </w:r>
      <w:r>
        <w:rPr>
          <w:rFonts w:ascii="Simplified Arabic" w:eastAsia="Times New Roman" w:hAnsi="Simplified Arabic" w:cs="Simplified Arabic" w:hint="cs"/>
          <w:sz w:val="32"/>
          <w:szCs w:val="32"/>
          <w:rtl/>
          <w:lang w:bidi="ar-IQ"/>
        </w:rPr>
        <w:t>ٌ</w:t>
      </w:r>
      <w:r>
        <w:rPr>
          <w:rFonts w:ascii="Simplified Arabic" w:eastAsia="Times New Roman" w:hAnsi="Simplified Arabic" w:cs="Simplified Arabic"/>
          <w:sz w:val="32"/>
          <w:szCs w:val="32"/>
          <w:rtl/>
          <w:lang w:bidi="ar-IQ"/>
        </w:rPr>
        <w:t xml:space="preserve"> كبير</w:t>
      </w:r>
      <w:r>
        <w:rPr>
          <w:rFonts w:ascii="Simplified Arabic" w:eastAsia="Times New Roman" w:hAnsi="Simplified Arabic" w:cs="Simplified Arabic" w:hint="cs"/>
          <w:sz w:val="32"/>
          <w:szCs w:val="32"/>
          <w:rtl/>
          <w:lang w:bidi="ar-IQ"/>
        </w:rPr>
        <w:t>ٌ</w:t>
      </w:r>
      <w:r w:rsidRPr="004935BF">
        <w:rPr>
          <w:rFonts w:ascii="Simplified Arabic" w:eastAsia="Times New Roman" w:hAnsi="Simplified Arabic" w:cs="Simplified Arabic"/>
          <w:sz w:val="32"/>
          <w:szCs w:val="32"/>
          <w:rtl/>
          <w:lang w:bidi="ar-IQ"/>
        </w:rPr>
        <w:t xml:space="preserve"> في تفسير سلوك الدولة ، لأن الموقع يورث مجموعة من العلاقات الخاصة بين الوحدة السياسية والدول الأخرى . </w:t>
      </w:r>
    </w:p>
    <w:p w:rsidR="000B3283" w:rsidRPr="004935BF" w:rsidRDefault="000B3283" w:rsidP="000B3283">
      <w:pPr>
        <w:spacing w:after="0" w:line="240" w:lineRule="auto"/>
        <w:jc w:val="lowKashida"/>
        <w:rPr>
          <w:rFonts w:ascii="Simplified Arabic" w:eastAsia="Times New Roman" w:hAnsi="Simplified Arabic" w:cs="Simplified Arabic"/>
          <w:sz w:val="32"/>
          <w:szCs w:val="32"/>
          <w:rtl/>
          <w:lang w:bidi="ar-IQ"/>
        </w:rPr>
      </w:pPr>
      <w:r w:rsidRPr="004935BF">
        <w:rPr>
          <w:rFonts w:ascii="Simplified Arabic" w:eastAsia="Times New Roman" w:hAnsi="Simplified Arabic" w:cs="Simplified Arabic"/>
          <w:sz w:val="32"/>
          <w:szCs w:val="32"/>
          <w:rtl/>
          <w:lang w:bidi="ar-IQ"/>
        </w:rPr>
        <w:tab/>
      </w:r>
      <w:r>
        <w:rPr>
          <w:rFonts w:ascii="Simplified Arabic" w:eastAsia="Times New Roman" w:hAnsi="Simplified Arabic" w:cs="Simplified Arabic" w:hint="cs"/>
          <w:sz w:val="32"/>
          <w:szCs w:val="32"/>
          <w:rtl/>
          <w:lang w:bidi="ar-IQ"/>
        </w:rPr>
        <w:t>إ</w:t>
      </w:r>
      <w:r w:rsidRPr="004935BF">
        <w:rPr>
          <w:rFonts w:ascii="Simplified Arabic" w:eastAsia="Times New Roman" w:hAnsi="Simplified Arabic" w:cs="Simplified Arabic"/>
          <w:sz w:val="32"/>
          <w:szCs w:val="32"/>
          <w:rtl/>
          <w:lang w:bidi="ar-IQ"/>
        </w:rPr>
        <w:t>ن</w:t>
      </w:r>
      <w:r>
        <w:rPr>
          <w:rFonts w:ascii="Simplified Arabic" w:eastAsia="Times New Roman" w:hAnsi="Simplified Arabic" w:cs="Simplified Arabic" w:hint="cs"/>
          <w:sz w:val="32"/>
          <w:szCs w:val="32"/>
          <w:rtl/>
          <w:lang w:bidi="ar-IQ"/>
        </w:rPr>
        <w:t>ّ</w:t>
      </w:r>
      <w:r w:rsidRPr="004935BF">
        <w:rPr>
          <w:rFonts w:ascii="Simplified Arabic" w:eastAsia="Times New Roman" w:hAnsi="Simplified Arabic" w:cs="Simplified Arabic"/>
          <w:sz w:val="32"/>
          <w:szCs w:val="32"/>
          <w:rtl/>
          <w:lang w:bidi="ar-IQ"/>
        </w:rPr>
        <w:t xml:space="preserve"> العديد من النشاطات والخصائص السكانية للدولة تنسب في الغالب إلى المواقع الجغرافية للد</w:t>
      </w:r>
      <w:r>
        <w:rPr>
          <w:rFonts w:ascii="Simplified Arabic" w:eastAsia="Times New Roman" w:hAnsi="Simplified Arabic" w:cs="Simplified Arabic"/>
          <w:sz w:val="32"/>
          <w:szCs w:val="32"/>
          <w:rtl/>
          <w:lang w:bidi="ar-IQ"/>
        </w:rPr>
        <w:t>ولة لذا فإن هذا الموقع هو مؤشر</w:t>
      </w:r>
      <w:r>
        <w:rPr>
          <w:rFonts w:ascii="Simplified Arabic" w:eastAsia="Times New Roman" w:hAnsi="Simplified Arabic" w:cs="Simplified Arabic" w:hint="cs"/>
          <w:sz w:val="32"/>
          <w:szCs w:val="32"/>
          <w:rtl/>
          <w:lang w:bidi="ar-IQ"/>
        </w:rPr>
        <w:t>ٌ</w:t>
      </w:r>
      <w:r w:rsidRPr="004935BF">
        <w:rPr>
          <w:rFonts w:ascii="Simplified Arabic" w:eastAsia="Times New Roman" w:hAnsi="Simplified Arabic" w:cs="Simplified Arabic"/>
          <w:sz w:val="32"/>
          <w:szCs w:val="32"/>
          <w:rtl/>
          <w:lang w:bidi="ar-IQ"/>
        </w:rPr>
        <w:t xml:space="preserve"> لسلوك الوحدة السياسية وسياستها الداخلية والخارجية ، فالموقع الجغرافي يتصف على الدوام بالثبات على سطح الأرض غير أن قيمته السوقية في تحول دائم وذلك بسبب انتقال مراكز القوة </w:t>
      </w:r>
      <w:proofErr w:type="spellStart"/>
      <w:r w:rsidRPr="004935BF">
        <w:rPr>
          <w:rFonts w:ascii="Simplified Arabic" w:eastAsia="Times New Roman" w:hAnsi="Simplified Arabic" w:cs="Simplified Arabic"/>
          <w:sz w:val="32"/>
          <w:szCs w:val="32"/>
          <w:rtl/>
          <w:lang w:bidi="ar-IQ"/>
        </w:rPr>
        <w:t>الجيوبولتيكية</w:t>
      </w:r>
      <w:proofErr w:type="spellEnd"/>
      <w:r w:rsidRPr="004935BF">
        <w:rPr>
          <w:rFonts w:ascii="Simplified Arabic" w:eastAsia="Times New Roman" w:hAnsi="Simplified Arabic" w:cs="Simplified Arabic"/>
          <w:sz w:val="32"/>
          <w:szCs w:val="32"/>
          <w:rtl/>
          <w:lang w:bidi="ar-IQ"/>
        </w:rPr>
        <w:t xml:space="preserve"> وتطور التكنولوجيا ، ولاسيما فيما يتعلق بالاتصالات والمواصلات ونوع الأسلحة والتحالفات الدولية . إن الموقع يشكل سبب القوة لذلك يعد مفتاح الماضي مثلما هو واقع الحاضر ودليل المستقبل وهو يعبر عن العلاقات المكانية بين مالي وما حولها وكذلك يعبر عن الأرض والموارد والإمكانيات التي تتفاعل مع السكان في البيئات المختلفة . إن أهمية الموقع تتغير بتغير الزمن وللموقع أهميته في تحديد قوة الدولة وسياستها داخلياً وخارجياً وقد أشار نابليون إلى أهمية الموقع الجغرافي قائلاً (أن الموقع الجغرافي هو الذي يملي السياسة)</w:t>
      </w:r>
      <w:r w:rsidRPr="004935BF">
        <w:rPr>
          <w:rFonts w:ascii="Simplified Arabic" w:eastAsia="Times New Roman" w:hAnsi="Simplified Arabic" w:cs="Simplified Arabic"/>
          <w:sz w:val="32"/>
          <w:szCs w:val="32"/>
          <w:vertAlign w:val="superscript"/>
          <w:rtl/>
          <w:lang w:bidi="ar-IQ"/>
        </w:rPr>
        <w:t>(27)</w:t>
      </w:r>
      <w:r w:rsidRPr="004935BF">
        <w:rPr>
          <w:rFonts w:ascii="Simplified Arabic" w:eastAsia="Times New Roman" w:hAnsi="Simplified Arabic" w:cs="Simplified Arabic"/>
          <w:sz w:val="32"/>
          <w:szCs w:val="32"/>
          <w:rtl/>
          <w:lang w:bidi="ar-IQ"/>
        </w:rPr>
        <w:t>.</w:t>
      </w:r>
    </w:p>
    <w:p w:rsidR="000B3283" w:rsidRDefault="000B3283" w:rsidP="000B3283">
      <w:pPr>
        <w:spacing w:after="0" w:line="240" w:lineRule="auto"/>
        <w:jc w:val="lowKashida"/>
        <w:rPr>
          <w:rFonts w:ascii="Simplified Arabic" w:eastAsia="Times New Roman" w:hAnsi="Simplified Arabic" w:cs="Simplified Arabic" w:hint="cs"/>
          <w:sz w:val="32"/>
          <w:szCs w:val="32"/>
          <w:rtl/>
          <w:lang w:bidi="ar-IQ"/>
        </w:rPr>
      </w:pPr>
      <w:r w:rsidRPr="004935BF">
        <w:rPr>
          <w:rFonts w:ascii="Simplified Arabic" w:eastAsia="Times New Roman" w:hAnsi="Simplified Arabic" w:cs="Simplified Arabic"/>
          <w:sz w:val="32"/>
          <w:szCs w:val="32"/>
          <w:rtl/>
          <w:lang w:bidi="ar-IQ"/>
        </w:rPr>
        <w:tab/>
        <w:t xml:space="preserve">وبالرغم من كون موقع مالي قاري ففي عرف الجغرافية السياسية يعد من عوامل الضعف الرئيسة للوحدة السياسية في كثير من النواحي ، فهذا النوع من المواقع الجغرافية يحرم الدولة من فرصة الاتصال المباشر مع أي قطر خارجي عدا الأقطار التي لها معها حدود مشتركة مما يجعل اعتماد مالي على الدول المجاورة كبيراً جداً ولاسيما من يمتلك منفذاً على البحر ، فتعتمد مالي في إيجاد منفذ لها إلى البحر عن طريق دول الجوار المتمثلة في السنغال أو موريتانيا بحكم أنها دول مطلة على المحيط الأطلسي من جهة الغرب . </w:t>
      </w:r>
    </w:p>
    <w:p w:rsidR="000B3283" w:rsidRPr="004935BF" w:rsidRDefault="000B3283" w:rsidP="000B3283">
      <w:pPr>
        <w:spacing w:after="0" w:line="240" w:lineRule="auto"/>
        <w:jc w:val="lowKashida"/>
        <w:rPr>
          <w:rFonts w:ascii="Simplified Arabic" w:eastAsia="Times New Roman" w:hAnsi="Simplified Arabic" w:cs="Simplified Arabic"/>
          <w:sz w:val="32"/>
          <w:szCs w:val="32"/>
          <w:rtl/>
          <w:lang w:bidi="ar-IQ"/>
        </w:rPr>
      </w:pPr>
    </w:p>
    <w:p w:rsidR="000B3283" w:rsidRPr="00955EA8" w:rsidRDefault="000B3283" w:rsidP="000B3283">
      <w:pPr>
        <w:spacing w:after="0" w:line="240" w:lineRule="auto"/>
        <w:jc w:val="lowKashida"/>
        <w:rPr>
          <w:rFonts w:ascii="Times New Roman" w:eastAsia="Times New Roman" w:hAnsi="Times New Roman" w:cs="Simplified Arabic" w:hint="cs"/>
          <w:sz w:val="28"/>
          <w:szCs w:val="28"/>
          <w:rtl/>
          <w:lang w:bidi="ar-IQ"/>
        </w:rPr>
      </w:pPr>
    </w:p>
    <w:p w:rsidR="000B3283" w:rsidRPr="004935BF" w:rsidRDefault="000B3283" w:rsidP="000B3283">
      <w:pPr>
        <w:spacing w:after="0" w:line="360" w:lineRule="auto"/>
        <w:jc w:val="center"/>
        <w:rPr>
          <w:rFonts w:ascii="Times New Roman" w:eastAsia="Times New Roman" w:hAnsi="Times New Roman" w:cs="Times New Roman" w:hint="cs"/>
          <w:b/>
          <w:bCs/>
          <w:sz w:val="32"/>
          <w:szCs w:val="32"/>
          <w:u w:val="single"/>
          <w:rtl/>
          <w:lang w:bidi="ar-IQ"/>
        </w:rPr>
      </w:pPr>
      <w:r w:rsidRPr="004935BF">
        <w:rPr>
          <w:rFonts w:ascii="Times New Roman" w:eastAsia="Times New Roman" w:hAnsi="Times New Roman" w:cs="Times New Roman"/>
          <w:b/>
          <w:bCs/>
          <w:sz w:val="32"/>
          <w:szCs w:val="32"/>
          <w:u w:val="single"/>
        </w:rPr>
        <w:lastRenderedPageBreak/>
        <w:t>Abstract</w:t>
      </w:r>
    </w:p>
    <w:p w:rsidR="000B3283" w:rsidRPr="004935BF" w:rsidRDefault="000B3283" w:rsidP="000B3283">
      <w:pPr>
        <w:spacing w:after="0" w:line="240" w:lineRule="auto"/>
        <w:jc w:val="lowKashida"/>
        <w:rPr>
          <w:rFonts w:ascii="Times New Roman" w:eastAsia="Times New Roman" w:hAnsi="Times New Roman" w:cs="Times New Roman" w:hint="cs"/>
          <w:sz w:val="32"/>
          <w:szCs w:val="32"/>
          <w:rtl/>
          <w:lang w:bidi="ar-IQ"/>
        </w:rPr>
      </w:pPr>
      <w:r w:rsidRPr="004935BF">
        <w:rPr>
          <w:rFonts w:ascii="Times New Roman" w:eastAsia="Times New Roman" w:hAnsi="Times New Roman" w:cs="Times New Roman"/>
          <w:sz w:val="32"/>
          <w:szCs w:val="32"/>
        </w:rPr>
        <w:t xml:space="preserve">      This paper covers three themes, the first theme deals with geographic significance of the landlocked countries and their sufferance from psychological, economic, political and legal issues because of their remote geographic locations from seas and oceans. The issues of these countries are exacerbated; as their number reached 43 country and mostly located in Africa and then Europe, Asia and South America. The landlocked country becomes in unenviable situation, unless it ensures the right of naval</w:t>
      </w:r>
      <w:r w:rsidRPr="004935BF">
        <w:rPr>
          <w:rFonts w:ascii="Times New Roman" w:eastAsia="Times New Roman" w:hAnsi="Times New Roman" w:cs="Times New Roman"/>
          <w:color w:val="FF0000"/>
          <w:sz w:val="32"/>
          <w:szCs w:val="32"/>
        </w:rPr>
        <w:t xml:space="preserve"> </w:t>
      </w:r>
      <w:r w:rsidRPr="004935BF">
        <w:rPr>
          <w:rFonts w:ascii="Times New Roman" w:eastAsia="Times New Roman" w:hAnsi="Times New Roman" w:cs="Times New Roman"/>
          <w:sz w:val="32"/>
          <w:szCs w:val="32"/>
        </w:rPr>
        <w:t xml:space="preserve">transit in the territorial waters and obtaining the facilities from the ports of coastal countries and transportation. That is to say landlocked country should look for warranties or it becomes politically isolated and consequently many disputes can be waged over the borders in order to secure free and constant passages to the sea. Such disputes, if happened, cannot be resolved only by regional cooperation between inner countries and coastal countries through conducting several agreements and cooperation between each other and at the end the landlocked countries can obtain the facilities to reach the sea. The second theme reaffirms international agreements and the rights of landlocked countries to access the sea as confirmed in Geneva Conference of 1958 to benefit from international seas and demarking the territorial water and assisting the inner countries to access the sea through the lands of coastal countries. However, there are some cases refer not to implement these obligations for many reasons resulted by political differences between the coastal and inner countries. For instance as happened in South Africa, where the international laws and agreements ensured the right of transit for the landlocked countries through the lands of surrounding countries. In this regard, 32 countries signed Barcelona Treaty in 1921, which supports the freedom of crossing through the concerned countries’ lands to facilitate transmitting the goods of </w:t>
      </w:r>
      <w:proofErr w:type="spellStart"/>
      <w:r w:rsidRPr="004935BF">
        <w:rPr>
          <w:rFonts w:ascii="Times New Roman" w:eastAsia="Times New Roman" w:hAnsi="Times New Roman" w:cs="Times New Roman"/>
          <w:sz w:val="32"/>
          <w:szCs w:val="32"/>
        </w:rPr>
        <w:t>neighbouring</w:t>
      </w:r>
      <w:proofErr w:type="spellEnd"/>
      <w:r w:rsidRPr="004935BF">
        <w:rPr>
          <w:rFonts w:ascii="Times New Roman" w:eastAsia="Times New Roman" w:hAnsi="Times New Roman" w:cs="Times New Roman"/>
          <w:sz w:val="32"/>
          <w:szCs w:val="32"/>
        </w:rPr>
        <w:t xml:space="preserve"> countries without imposing taxes or getting reasonable transit duty. Some countries did not sign this Treaty, but they held bilateral agreements with </w:t>
      </w:r>
      <w:proofErr w:type="spellStart"/>
      <w:r w:rsidRPr="004935BF">
        <w:rPr>
          <w:rFonts w:ascii="Times New Roman" w:eastAsia="Times New Roman" w:hAnsi="Times New Roman" w:cs="Times New Roman"/>
          <w:sz w:val="32"/>
          <w:szCs w:val="32"/>
        </w:rPr>
        <w:t>neighbouring</w:t>
      </w:r>
      <w:proofErr w:type="spellEnd"/>
      <w:r w:rsidRPr="004935BF">
        <w:rPr>
          <w:rFonts w:ascii="Times New Roman" w:eastAsia="Times New Roman" w:hAnsi="Times New Roman" w:cs="Times New Roman"/>
          <w:sz w:val="32"/>
          <w:szCs w:val="32"/>
        </w:rPr>
        <w:t xml:space="preserve"> countries to achieve the main goals. However, in some cases,   these </w:t>
      </w:r>
      <w:r w:rsidRPr="004935BF">
        <w:rPr>
          <w:rFonts w:ascii="Times New Roman" w:eastAsia="Times New Roman" w:hAnsi="Times New Roman" w:cs="Times New Roman"/>
          <w:sz w:val="32"/>
          <w:szCs w:val="32"/>
        </w:rPr>
        <w:lastRenderedPageBreak/>
        <w:t xml:space="preserve">bilateral agreements failed in solving all issues of landlocked countries, therefore these countries resorted to international organizations as formerly known The International League to ensure making decisions which support their marine rights in seas and over the lands of transit countries.                                    The third theme concerns the impact of landlocked countries’ position in geopolitical aspects of Mali. It focuses on Mali’s geographic position, which is considered one of most important factors to study the principles of Mali’s political geography, which deals with Mali’s continental, naval and astronomical position and the position of </w:t>
      </w:r>
      <w:proofErr w:type="spellStart"/>
      <w:r w:rsidRPr="004935BF">
        <w:rPr>
          <w:rFonts w:ascii="Times New Roman" w:eastAsia="Times New Roman" w:hAnsi="Times New Roman" w:cs="Times New Roman"/>
          <w:sz w:val="32"/>
          <w:szCs w:val="32"/>
        </w:rPr>
        <w:t>neighbouring</w:t>
      </w:r>
      <w:proofErr w:type="spellEnd"/>
      <w:r w:rsidRPr="004935BF">
        <w:rPr>
          <w:rFonts w:ascii="Times New Roman" w:eastAsia="Times New Roman" w:hAnsi="Times New Roman" w:cs="Times New Roman"/>
          <w:sz w:val="32"/>
          <w:szCs w:val="32"/>
        </w:rPr>
        <w:t xml:space="preserve"> countries. Despite astronomical position of Mali, this in basics of political geography is one of the major weaknesses to the political unity from many perspectives. Such geographic position deprives the concerned country from direct communication with any outer country except the countries which have mutual borders. Such case makes Mali draws heavily on </w:t>
      </w:r>
      <w:proofErr w:type="spellStart"/>
      <w:r w:rsidRPr="004935BF">
        <w:rPr>
          <w:rFonts w:ascii="Times New Roman" w:eastAsia="Times New Roman" w:hAnsi="Times New Roman" w:cs="Times New Roman"/>
          <w:sz w:val="32"/>
          <w:szCs w:val="32"/>
        </w:rPr>
        <w:t>neighbouring</w:t>
      </w:r>
      <w:proofErr w:type="spellEnd"/>
      <w:r w:rsidRPr="004935BF">
        <w:rPr>
          <w:rFonts w:ascii="Times New Roman" w:eastAsia="Times New Roman" w:hAnsi="Times New Roman" w:cs="Times New Roman"/>
          <w:sz w:val="32"/>
          <w:szCs w:val="32"/>
        </w:rPr>
        <w:t xml:space="preserve"> countries, particularity Mauritania and Senegal as they both overlook Atlantic</w:t>
      </w:r>
      <w:r>
        <w:rPr>
          <w:rFonts w:ascii="Times New Roman" w:eastAsia="Times New Roman" w:hAnsi="Times New Roman" w:cs="Times New Roman"/>
          <w:sz w:val="32"/>
          <w:szCs w:val="32"/>
        </w:rPr>
        <w:t xml:space="preserve"> </w:t>
      </w:r>
      <w:r w:rsidRPr="004935BF">
        <w:rPr>
          <w:rFonts w:ascii="Times New Roman" w:eastAsia="Times New Roman" w:hAnsi="Times New Roman" w:cs="Times New Roman"/>
          <w:sz w:val="32"/>
          <w:szCs w:val="32"/>
        </w:rPr>
        <w:t>Ocean.</w:t>
      </w:r>
      <w:r>
        <w:rPr>
          <w:rFonts w:ascii="Times New Roman" w:eastAsia="Times New Roman" w:hAnsi="Times New Roman" w:cs="Times New Roman"/>
          <w:sz w:val="32"/>
          <w:szCs w:val="32"/>
        </w:rPr>
        <w:t xml:space="preserve">                                                                              </w:t>
      </w:r>
      <w:r>
        <w:rPr>
          <w:rFonts w:ascii="Times New Roman" w:eastAsia="Times New Roman" w:hAnsi="Times New Roman" w:cs="Times New Roman" w:hint="cs"/>
          <w:sz w:val="32"/>
          <w:szCs w:val="32"/>
          <w:rtl/>
          <w:lang w:bidi="ar-IQ"/>
        </w:rPr>
        <w:t xml:space="preserve">  </w:t>
      </w:r>
      <w:r w:rsidRPr="004935BF">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Pr="004935BF">
        <w:rPr>
          <w:rFonts w:ascii="Times New Roman" w:eastAsia="Times New Roman" w:hAnsi="Times New Roman" w:cs="Times New Roman"/>
          <w:sz w:val="32"/>
          <w:szCs w:val="32"/>
        </w:rPr>
        <w:t xml:space="preserve">                                                                                          </w:t>
      </w:r>
    </w:p>
    <w:p w:rsidR="000B3283" w:rsidRPr="00955EA8" w:rsidRDefault="000B3283" w:rsidP="000B3283">
      <w:pPr>
        <w:spacing w:after="0" w:line="240" w:lineRule="auto"/>
        <w:jc w:val="center"/>
        <w:rPr>
          <w:rFonts w:ascii="Times New Roman" w:eastAsia="Times New Roman" w:hAnsi="Times New Roman" w:cs="PT Bold Heading" w:hint="cs"/>
          <w:sz w:val="32"/>
          <w:szCs w:val="32"/>
          <w:rtl/>
          <w:lang w:bidi="ar-IQ"/>
        </w:rPr>
      </w:pPr>
    </w:p>
    <w:p w:rsidR="000B3283" w:rsidRPr="00955EA8" w:rsidRDefault="000B3283" w:rsidP="000B3283">
      <w:pPr>
        <w:spacing w:after="0" w:line="240" w:lineRule="auto"/>
        <w:jc w:val="center"/>
        <w:rPr>
          <w:rFonts w:ascii="Times New Roman" w:eastAsia="Times New Roman" w:hAnsi="Times New Roman" w:cs="PT Bold Heading" w:hint="cs"/>
          <w:sz w:val="32"/>
          <w:szCs w:val="32"/>
          <w:rtl/>
          <w:lang w:bidi="ar-IQ"/>
        </w:rPr>
      </w:pPr>
    </w:p>
    <w:p w:rsidR="000B3283" w:rsidRPr="00955EA8" w:rsidRDefault="000B3283" w:rsidP="000B3283">
      <w:pPr>
        <w:spacing w:after="0" w:line="240" w:lineRule="auto"/>
        <w:jc w:val="center"/>
        <w:rPr>
          <w:rFonts w:ascii="Times New Roman" w:eastAsia="Times New Roman" w:hAnsi="Times New Roman" w:cs="PT Bold Heading" w:hint="cs"/>
          <w:sz w:val="32"/>
          <w:szCs w:val="32"/>
          <w:rtl/>
          <w:lang w:bidi="ar-IQ"/>
        </w:rPr>
      </w:pPr>
    </w:p>
    <w:p w:rsidR="000B3283" w:rsidRPr="00955EA8" w:rsidRDefault="000B3283" w:rsidP="000B3283">
      <w:pPr>
        <w:spacing w:after="0" w:line="240" w:lineRule="auto"/>
        <w:jc w:val="center"/>
        <w:rPr>
          <w:rFonts w:ascii="Times New Roman" w:eastAsia="Times New Roman" w:hAnsi="Times New Roman" w:cs="PT Bold Heading" w:hint="cs"/>
          <w:sz w:val="32"/>
          <w:szCs w:val="32"/>
          <w:rtl/>
          <w:lang w:bidi="ar-IQ"/>
        </w:rPr>
      </w:pPr>
    </w:p>
    <w:p w:rsidR="000B3283" w:rsidRDefault="000B3283" w:rsidP="000B3283">
      <w:pPr>
        <w:spacing w:after="0" w:line="240" w:lineRule="auto"/>
        <w:rPr>
          <w:rFonts w:ascii="Times New Roman" w:eastAsia="Times New Roman" w:hAnsi="Times New Roman" w:cs="PT Bold Heading" w:hint="cs"/>
          <w:sz w:val="32"/>
          <w:szCs w:val="32"/>
          <w:rtl/>
          <w:lang w:bidi="ar-IQ"/>
        </w:rPr>
      </w:pPr>
    </w:p>
    <w:p w:rsidR="000B3283" w:rsidRDefault="000B3283" w:rsidP="000B3283">
      <w:pPr>
        <w:spacing w:after="0" w:line="240" w:lineRule="auto"/>
        <w:rPr>
          <w:rFonts w:ascii="Times New Roman" w:eastAsia="Times New Roman" w:hAnsi="Times New Roman" w:cs="PT Bold Heading" w:hint="cs"/>
          <w:sz w:val="32"/>
          <w:szCs w:val="32"/>
          <w:rtl/>
          <w:lang w:bidi="ar-IQ"/>
        </w:rPr>
      </w:pPr>
    </w:p>
    <w:p w:rsidR="000B3283" w:rsidRDefault="000B3283" w:rsidP="000B3283">
      <w:pPr>
        <w:spacing w:after="0" w:line="240" w:lineRule="auto"/>
        <w:rPr>
          <w:rFonts w:ascii="Times New Roman" w:eastAsia="Times New Roman" w:hAnsi="Times New Roman" w:cs="PT Bold Heading" w:hint="cs"/>
          <w:sz w:val="32"/>
          <w:szCs w:val="32"/>
          <w:rtl/>
          <w:lang w:bidi="ar-IQ"/>
        </w:rPr>
      </w:pPr>
    </w:p>
    <w:p w:rsidR="000B3283" w:rsidRDefault="000B3283" w:rsidP="000B3283">
      <w:pPr>
        <w:spacing w:after="0" w:line="240" w:lineRule="auto"/>
        <w:rPr>
          <w:rFonts w:ascii="Times New Roman" w:eastAsia="Times New Roman" w:hAnsi="Times New Roman" w:cs="PT Bold Heading" w:hint="cs"/>
          <w:sz w:val="32"/>
          <w:szCs w:val="32"/>
          <w:rtl/>
          <w:lang w:bidi="ar-IQ"/>
        </w:rPr>
      </w:pPr>
    </w:p>
    <w:p w:rsidR="000B3283" w:rsidRDefault="000B3283" w:rsidP="000B3283">
      <w:pPr>
        <w:spacing w:after="0" w:line="240" w:lineRule="auto"/>
        <w:rPr>
          <w:rFonts w:ascii="Times New Roman" w:eastAsia="Times New Roman" w:hAnsi="Times New Roman" w:cs="PT Bold Heading" w:hint="cs"/>
          <w:sz w:val="32"/>
          <w:szCs w:val="32"/>
          <w:rtl/>
          <w:lang w:bidi="ar-IQ"/>
        </w:rPr>
      </w:pPr>
    </w:p>
    <w:p w:rsidR="000B3283" w:rsidRDefault="000B3283" w:rsidP="000B3283">
      <w:pPr>
        <w:spacing w:after="0" w:line="240" w:lineRule="auto"/>
        <w:rPr>
          <w:rFonts w:ascii="Times New Roman" w:eastAsia="Times New Roman" w:hAnsi="Times New Roman" w:cs="PT Bold Heading" w:hint="cs"/>
          <w:sz w:val="32"/>
          <w:szCs w:val="32"/>
          <w:rtl/>
          <w:lang w:bidi="ar-IQ"/>
        </w:rPr>
      </w:pPr>
    </w:p>
    <w:p w:rsidR="000B3283" w:rsidRDefault="000B3283" w:rsidP="000B3283">
      <w:pPr>
        <w:spacing w:after="0" w:line="240" w:lineRule="auto"/>
        <w:rPr>
          <w:rFonts w:ascii="Times New Roman" w:eastAsia="Times New Roman" w:hAnsi="Times New Roman" w:cs="PT Bold Heading" w:hint="cs"/>
          <w:sz w:val="32"/>
          <w:szCs w:val="32"/>
          <w:rtl/>
          <w:lang w:bidi="ar-IQ"/>
        </w:rPr>
      </w:pPr>
    </w:p>
    <w:p w:rsidR="000B3283" w:rsidRPr="004935BF" w:rsidRDefault="000B3283" w:rsidP="000B3283">
      <w:pPr>
        <w:spacing w:after="0" w:line="240" w:lineRule="auto"/>
        <w:jc w:val="center"/>
        <w:rPr>
          <w:rFonts w:ascii="Simplified Arabic" w:eastAsia="Times New Roman" w:hAnsi="Simplified Arabic" w:cs="Simplified Arabic"/>
          <w:b/>
          <w:bCs/>
          <w:sz w:val="32"/>
          <w:szCs w:val="32"/>
          <w:rtl/>
          <w:lang w:bidi="ar-IQ"/>
        </w:rPr>
      </w:pPr>
      <w:r w:rsidRPr="004935BF">
        <w:rPr>
          <w:rFonts w:ascii="Simplified Arabic" w:eastAsia="Times New Roman" w:hAnsi="Simplified Arabic" w:cs="Simplified Arabic"/>
          <w:b/>
          <w:bCs/>
          <w:sz w:val="32"/>
          <w:szCs w:val="32"/>
          <w:u w:val="single"/>
          <w:rtl/>
          <w:lang w:bidi="ar-IQ"/>
        </w:rPr>
        <w:lastRenderedPageBreak/>
        <w:t>اله</w:t>
      </w:r>
      <w:r w:rsidRPr="004935BF">
        <w:rPr>
          <w:rFonts w:ascii="Simplified Arabic" w:eastAsia="Times New Roman" w:hAnsi="Simplified Arabic" w:cs="Simplified Arabic" w:hint="cs"/>
          <w:b/>
          <w:bCs/>
          <w:sz w:val="32"/>
          <w:szCs w:val="32"/>
          <w:u w:val="single"/>
          <w:rtl/>
          <w:lang w:bidi="ar-IQ"/>
        </w:rPr>
        <w:t>ـــــ</w:t>
      </w:r>
      <w:r>
        <w:rPr>
          <w:rFonts w:ascii="Simplified Arabic" w:eastAsia="Times New Roman" w:hAnsi="Simplified Arabic" w:cs="Simplified Arabic" w:hint="cs"/>
          <w:b/>
          <w:bCs/>
          <w:sz w:val="32"/>
          <w:szCs w:val="32"/>
          <w:u w:val="single"/>
          <w:rtl/>
          <w:lang w:bidi="ar-IQ"/>
        </w:rPr>
        <w:t>ــ</w:t>
      </w:r>
      <w:r w:rsidRPr="004935BF">
        <w:rPr>
          <w:rFonts w:ascii="Simplified Arabic" w:eastAsia="Times New Roman" w:hAnsi="Simplified Arabic" w:cs="Simplified Arabic" w:hint="cs"/>
          <w:b/>
          <w:bCs/>
          <w:sz w:val="32"/>
          <w:szCs w:val="32"/>
          <w:u w:val="single"/>
          <w:rtl/>
          <w:lang w:bidi="ar-IQ"/>
        </w:rPr>
        <w:t>ـــ</w:t>
      </w:r>
      <w:r w:rsidRPr="004935BF">
        <w:rPr>
          <w:rFonts w:ascii="Simplified Arabic" w:eastAsia="Times New Roman" w:hAnsi="Simplified Arabic" w:cs="Simplified Arabic"/>
          <w:b/>
          <w:bCs/>
          <w:sz w:val="32"/>
          <w:szCs w:val="32"/>
          <w:u w:val="single"/>
          <w:rtl/>
          <w:lang w:bidi="ar-IQ"/>
        </w:rPr>
        <w:t>وامش</w:t>
      </w:r>
    </w:p>
    <w:p w:rsidR="000B3283" w:rsidRPr="004935BF" w:rsidRDefault="000B3283" w:rsidP="000B3283">
      <w:pPr>
        <w:numPr>
          <w:ilvl w:val="0"/>
          <w:numId w:val="3"/>
        </w:numPr>
        <w:tabs>
          <w:tab w:val="clear" w:pos="1080"/>
          <w:tab w:val="num" w:pos="509"/>
          <w:tab w:val="num" w:pos="584"/>
        </w:tabs>
        <w:spacing w:after="0" w:line="240" w:lineRule="auto"/>
        <w:ind w:left="509" w:hanging="465"/>
        <w:jc w:val="lowKashida"/>
        <w:rPr>
          <w:rFonts w:ascii="Simplified Arabic" w:eastAsia="Times New Roman" w:hAnsi="Simplified Arabic" w:cs="Simplified Arabic"/>
          <w:sz w:val="32"/>
          <w:szCs w:val="32"/>
          <w:rtl/>
          <w:lang w:bidi="ar-IQ"/>
        </w:rPr>
      </w:pPr>
      <w:r w:rsidRPr="004935BF">
        <w:rPr>
          <w:rFonts w:ascii="Simplified Arabic" w:eastAsia="Times New Roman" w:hAnsi="Simplified Arabic" w:cs="Simplified Arabic"/>
          <w:sz w:val="32"/>
          <w:szCs w:val="32"/>
          <w:rtl/>
          <w:lang w:bidi="ar-IQ"/>
        </w:rPr>
        <w:t xml:space="preserve">عبد الرزاق عباس حسين ، الجغرافية السياسية مع التركيز على المفاهيم </w:t>
      </w:r>
      <w:proofErr w:type="spellStart"/>
      <w:r w:rsidRPr="004935BF">
        <w:rPr>
          <w:rFonts w:ascii="Simplified Arabic" w:eastAsia="Times New Roman" w:hAnsi="Simplified Arabic" w:cs="Simplified Arabic"/>
          <w:sz w:val="32"/>
          <w:szCs w:val="32"/>
          <w:rtl/>
          <w:lang w:bidi="ar-IQ"/>
        </w:rPr>
        <w:t>الجيويولتكية</w:t>
      </w:r>
      <w:proofErr w:type="spellEnd"/>
      <w:r w:rsidRPr="004935BF">
        <w:rPr>
          <w:rFonts w:ascii="Simplified Arabic" w:eastAsia="Times New Roman" w:hAnsi="Simplified Arabic" w:cs="Simplified Arabic"/>
          <w:sz w:val="32"/>
          <w:szCs w:val="32"/>
          <w:rtl/>
          <w:lang w:bidi="ar-IQ"/>
        </w:rPr>
        <w:t xml:space="preserve"> ، مطبعة أسعد ، 1976م : ص273 . </w:t>
      </w:r>
    </w:p>
    <w:p w:rsidR="000B3283" w:rsidRPr="004935BF" w:rsidRDefault="000B3283" w:rsidP="000B3283">
      <w:pPr>
        <w:numPr>
          <w:ilvl w:val="0"/>
          <w:numId w:val="3"/>
        </w:numPr>
        <w:tabs>
          <w:tab w:val="num" w:pos="509"/>
        </w:tabs>
        <w:spacing w:after="0" w:line="240" w:lineRule="auto"/>
        <w:ind w:hanging="1036"/>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من </w:t>
      </w:r>
      <w:proofErr w:type="spellStart"/>
      <w:r w:rsidRPr="004935BF">
        <w:rPr>
          <w:rFonts w:ascii="Simplified Arabic" w:eastAsia="Times New Roman" w:hAnsi="Simplified Arabic" w:cs="Simplified Arabic"/>
          <w:sz w:val="32"/>
          <w:szCs w:val="32"/>
          <w:rtl/>
          <w:lang w:bidi="ar-IQ"/>
        </w:rPr>
        <w:t>ويكيبديا</w:t>
      </w:r>
      <w:proofErr w:type="spellEnd"/>
      <w:r w:rsidRPr="004935BF">
        <w:rPr>
          <w:rFonts w:ascii="Simplified Arabic" w:eastAsia="Times New Roman" w:hAnsi="Simplified Arabic" w:cs="Simplified Arabic"/>
          <w:sz w:val="32"/>
          <w:szCs w:val="32"/>
          <w:rtl/>
          <w:lang w:bidi="ar-IQ"/>
        </w:rPr>
        <w:t xml:space="preserve"> الموسوعة الحرة : </w:t>
      </w:r>
      <w:r w:rsidRPr="004935BF">
        <w:rPr>
          <w:rFonts w:ascii="Simplified Arabic" w:eastAsia="Times New Roman" w:hAnsi="Simplified Arabic" w:cs="Simplified Arabic"/>
          <w:sz w:val="32"/>
          <w:szCs w:val="32"/>
          <w:lang w:bidi="ar-IQ"/>
        </w:rPr>
        <w:t>http : // en . Wikipedia . Org</w:t>
      </w:r>
      <w:r w:rsidRPr="004935BF">
        <w:rPr>
          <w:rFonts w:ascii="Simplified Arabic" w:eastAsia="Times New Roman" w:hAnsi="Simplified Arabic" w:cs="Simplified Arabic"/>
          <w:sz w:val="32"/>
          <w:szCs w:val="32"/>
          <w:rtl/>
          <w:lang w:bidi="ar-IQ"/>
        </w:rPr>
        <w:t xml:space="preserve"> </w:t>
      </w:r>
    </w:p>
    <w:p w:rsidR="000B3283" w:rsidRPr="004935BF" w:rsidRDefault="000B3283" w:rsidP="000B3283">
      <w:pPr>
        <w:numPr>
          <w:ilvl w:val="0"/>
          <w:numId w:val="3"/>
        </w:numPr>
        <w:tabs>
          <w:tab w:val="clear" w:pos="1080"/>
          <w:tab w:val="num" w:pos="426"/>
        </w:tabs>
        <w:bidi w:val="0"/>
        <w:spacing w:after="0" w:line="240" w:lineRule="auto"/>
        <w:ind w:left="426" w:hanging="426"/>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lang w:bidi="ar-IQ"/>
        </w:rPr>
        <w:t xml:space="preserve">W. Gordon East , "The Geography of Land – </w:t>
      </w:r>
      <w:proofErr w:type="spellStart"/>
      <w:r w:rsidRPr="004935BF">
        <w:rPr>
          <w:rFonts w:ascii="Simplified Arabic" w:eastAsia="Times New Roman" w:hAnsi="Simplified Arabic" w:cs="Simplified Arabic"/>
          <w:sz w:val="32"/>
          <w:szCs w:val="32"/>
          <w:lang w:bidi="ar-IQ"/>
        </w:rPr>
        <w:t>Landy</w:t>
      </w:r>
      <w:proofErr w:type="spellEnd"/>
      <w:r w:rsidRPr="004935BF">
        <w:rPr>
          <w:rFonts w:ascii="Simplified Arabic" w:eastAsia="Times New Roman" w:hAnsi="Simplified Arabic" w:cs="Simplified Arabic"/>
          <w:sz w:val="32"/>
          <w:szCs w:val="32"/>
          <w:lang w:bidi="ar-IQ"/>
        </w:rPr>
        <w:t xml:space="preserve"> Locked states" </w:t>
      </w:r>
      <w:proofErr w:type="spellStart"/>
      <w:r w:rsidRPr="004935BF">
        <w:rPr>
          <w:rFonts w:ascii="Simplified Arabic" w:eastAsia="Times New Roman" w:hAnsi="Simplified Arabic" w:cs="Simplified Arabic"/>
          <w:sz w:val="32"/>
          <w:szCs w:val="32"/>
          <w:lang w:bidi="ar-IQ"/>
        </w:rPr>
        <w:t>Transations</w:t>
      </w:r>
      <w:proofErr w:type="spellEnd"/>
      <w:r w:rsidRPr="004935BF">
        <w:rPr>
          <w:rFonts w:ascii="Simplified Arabic" w:eastAsia="Times New Roman" w:hAnsi="Simplified Arabic" w:cs="Simplified Arabic"/>
          <w:sz w:val="32"/>
          <w:szCs w:val="32"/>
          <w:lang w:bidi="ar-IQ"/>
        </w:rPr>
        <w:t xml:space="preserve"> and papers , publication . No28 , 1960 , pp. 1-22 . </w:t>
      </w:r>
    </w:p>
    <w:p w:rsidR="000B3283" w:rsidRPr="004935BF" w:rsidRDefault="000B3283" w:rsidP="000B3283">
      <w:pPr>
        <w:numPr>
          <w:ilvl w:val="0"/>
          <w:numId w:val="3"/>
        </w:numPr>
        <w:tabs>
          <w:tab w:val="clear" w:pos="1080"/>
          <w:tab w:val="num" w:pos="426"/>
        </w:tabs>
        <w:bidi w:val="0"/>
        <w:spacing w:after="0" w:line="240" w:lineRule="auto"/>
        <w:ind w:left="426" w:hanging="426"/>
        <w:jc w:val="lowKashida"/>
        <w:rPr>
          <w:rFonts w:ascii="Simplified Arabic" w:eastAsia="Times New Roman" w:hAnsi="Simplified Arabic" w:cs="Simplified Arabic"/>
          <w:sz w:val="32"/>
          <w:szCs w:val="32"/>
          <w:lang w:bidi="ar-IQ"/>
        </w:rPr>
      </w:pPr>
      <w:proofErr w:type="spellStart"/>
      <w:r w:rsidRPr="004935BF">
        <w:rPr>
          <w:rFonts w:ascii="Simplified Arabic" w:eastAsia="Times New Roman" w:hAnsi="Simplified Arabic" w:cs="Simplified Arabic"/>
          <w:sz w:val="32"/>
          <w:szCs w:val="32"/>
          <w:lang w:bidi="ar-IQ"/>
        </w:rPr>
        <w:t>Novman</w:t>
      </w:r>
      <w:proofErr w:type="spellEnd"/>
      <w:r w:rsidRPr="004935BF">
        <w:rPr>
          <w:rFonts w:ascii="Simplified Arabic" w:eastAsia="Times New Roman" w:hAnsi="Simplified Arabic" w:cs="Simplified Arabic"/>
          <w:sz w:val="32"/>
          <w:szCs w:val="32"/>
          <w:lang w:bidi="ar-IQ"/>
        </w:rPr>
        <w:t xml:space="preserve"> J.G Pounds , "A Free and secure </w:t>
      </w:r>
      <w:proofErr w:type="spellStart"/>
      <w:r w:rsidRPr="004935BF">
        <w:rPr>
          <w:rFonts w:ascii="Simplified Arabic" w:eastAsia="Times New Roman" w:hAnsi="Simplified Arabic" w:cs="Simplified Arabic"/>
          <w:sz w:val="32"/>
          <w:szCs w:val="32"/>
          <w:lang w:bidi="ar-IQ"/>
        </w:rPr>
        <w:t>Acess</w:t>
      </w:r>
      <w:proofErr w:type="spellEnd"/>
      <w:r w:rsidRPr="004935BF">
        <w:rPr>
          <w:rFonts w:ascii="Simplified Arabic" w:eastAsia="Times New Roman" w:hAnsi="Simplified Arabic" w:cs="Simplified Arabic"/>
          <w:sz w:val="32"/>
          <w:szCs w:val="32"/>
          <w:lang w:bidi="ar-IQ"/>
        </w:rPr>
        <w:t xml:space="preserve"> to the sea" Annals of the Association of American Geographers, </w:t>
      </w:r>
      <w:proofErr w:type="spellStart"/>
      <w:r w:rsidRPr="004935BF">
        <w:rPr>
          <w:rFonts w:ascii="Simplified Arabic" w:eastAsia="Times New Roman" w:hAnsi="Simplified Arabic" w:cs="Simplified Arabic"/>
          <w:sz w:val="32"/>
          <w:szCs w:val="32"/>
          <w:lang w:bidi="ar-IQ"/>
        </w:rPr>
        <w:t>Vol</w:t>
      </w:r>
      <w:proofErr w:type="spellEnd"/>
      <w:r w:rsidRPr="004935BF">
        <w:rPr>
          <w:rFonts w:ascii="Simplified Arabic" w:eastAsia="Times New Roman" w:hAnsi="Simplified Arabic" w:cs="Simplified Arabic"/>
          <w:sz w:val="32"/>
          <w:szCs w:val="32"/>
          <w:lang w:bidi="ar-IQ"/>
        </w:rPr>
        <w:t xml:space="preserve"> , 49 , 1959 , pp. 256-268 . </w:t>
      </w:r>
    </w:p>
    <w:p w:rsidR="000B3283" w:rsidRPr="004935BF" w:rsidRDefault="000B3283" w:rsidP="000B3283">
      <w:pPr>
        <w:numPr>
          <w:ilvl w:val="0"/>
          <w:numId w:val="3"/>
        </w:numPr>
        <w:tabs>
          <w:tab w:val="clear" w:pos="1080"/>
          <w:tab w:val="num" w:pos="509"/>
          <w:tab w:val="num" w:pos="651"/>
        </w:tabs>
        <w:spacing w:after="0" w:line="240" w:lineRule="auto"/>
        <w:ind w:left="509" w:hanging="465"/>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عبد الأمير عباس </w:t>
      </w:r>
      <w:proofErr w:type="spellStart"/>
      <w:r w:rsidRPr="004935BF">
        <w:rPr>
          <w:rFonts w:ascii="Simplified Arabic" w:eastAsia="Times New Roman" w:hAnsi="Simplified Arabic" w:cs="Simplified Arabic"/>
          <w:sz w:val="32"/>
          <w:szCs w:val="32"/>
          <w:rtl/>
          <w:lang w:bidi="ar-IQ"/>
        </w:rPr>
        <w:t>الحيالي</w:t>
      </w:r>
      <w:proofErr w:type="spellEnd"/>
      <w:r w:rsidRPr="004935BF">
        <w:rPr>
          <w:rFonts w:ascii="Simplified Arabic" w:eastAsia="Times New Roman" w:hAnsi="Simplified Arabic" w:cs="Simplified Arabic"/>
          <w:sz w:val="32"/>
          <w:szCs w:val="32"/>
          <w:rtl/>
          <w:lang w:bidi="ar-IQ"/>
        </w:rPr>
        <w:t xml:space="preserve"> ، نهر الفرات والأمن المائي العربي ، أطروحة دكتوراه ، الجامعة المستنصرية ، كلية التربية ، 1995 ، ص70 .</w:t>
      </w: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(غير منشورة) </w:t>
      </w:r>
    </w:p>
    <w:p w:rsidR="000B3283" w:rsidRPr="00E47302" w:rsidRDefault="000B3283" w:rsidP="000B3283">
      <w:pPr>
        <w:numPr>
          <w:ilvl w:val="0"/>
          <w:numId w:val="3"/>
        </w:numPr>
        <w:tabs>
          <w:tab w:val="clear" w:pos="1080"/>
          <w:tab w:val="num" w:pos="426"/>
        </w:tabs>
        <w:bidi w:val="0"/>
        <w:spacing w:after="0" w:line="240" w:lineRule="auto"/>
        <w:ind w:left="426" w:hanging="426"/>
        <w:jc w:val="lowKashida"/>
        <w:rPr>
          <w:rFonts w:ascii="Simplified Arabic" w:eastAsia="Times New Roman" w:hAnsi="Simplified Arabic" w:cs="Simplified Arabic" w:hint="cs"/>
          <w:sz w:val="32"/>
          <w:szCs w:val="32"/>
          <w:lang w:bidi="ar-IQ"/>
        </w:rPr>
      </w:pPr>
      <w:r w:rsidRPr="004935BF">
        <w:rPr>
          <w:rFonts w:ascii="Simplified Arabic" w:eastAsia="Times New Roman" w:hAnsi="Simplified Arabic" w:cs="Simplified Arabic"/>
          <w:sz w:val="32"/>
          <w:szCs w:val="32"/>
          <w:lang w:bidi="ar-IQ"/>
        </w:rPr>
        <w:t xml:space="preserve">Richard Hartshorne , "The Polish Corridor" , Journal of Geography , </w:t>
      </w:r>
      <w:proofErr w:type="spellStart"/>
      <w:r w:rsidRPr="004935BF">
        <w:rPr>
          <w:rFonts w:ascii="Simplified Arabic" w:eastAsia="Times New Roman" w:hAnsi="Simplified Arabic" w:cs="Simplified Arabic"/>
          <w:sz w:val="32"/>
          <w:szCs w:val="32"/>
          <w:lang w:bidi="ar-IQ"/>
        </w:rPr>
        <w:t>Vol</w:t>
      </w:r>
      <w:proofErr w:type="spellEnd"/>
      <w:r w:rsidRPr="004935BF">
        <w:rPr>
          <w:rFonts w:ascii="Simplified Arabic" w:eastAsia="Times New Roman" w:hAnsi="Simplified Arabic" w:cs="Simplified Arabic"/>
          <w:sz w:val="32"/>
          <w:szCs w:val="32"/>
          <w:lang w:bidi="ar-IQ"/>
        </w:rPr>
        <w:t xml:space="preserve"> , 86 , 1987 , pp. 161-176 . </w:t>
      </w:r>
    </w:p>
    <w:p w:rsidR="000B3283" w:rsidRPr="004935BF" w:rsidRDefault="000B3283" w:rsidP="000B3283">
      <w:pPr>
        <w:numPr>
          <w:ilvl w:val="0"/>
          <w:numId w:val="3"/>
        </w:numPr>
        <w:tabs>
          <w:tab w:val="clear" w:pos="1080"/>
          <w:tab w:val="num" w:pos="509"/>
        </w:tabs>
        <w:spacing w:after="0" w:line="240" w:lineRule="auto"/>
        <w:ind w:left="509" w:hanging="465"/>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صلاح عبد الجبار عيسى ، أسس الجغرافية السياسية ، ط3 ، كلية الآداب ، جامعة المنوفية ، مصر ، 2002 ، ص131 . </w:t>
      </w:r>
    </w:p>
    <w:p w:rsidR="000B3283" w:rsidRPr="004935BF" w:rsidRDefault="000B3283" w:rsidP="000B3283">
      <w:pPr>
        <w:numPr>
          <w:ilvl w:val="0"/>
          <w:numId w:val="3"/>
        </w:numPr>
        <w:tabs>
          <w:tab w:val="clear" w:pos="1080"/>
          <w:tab w:val="right" w:pos="426"/>
        </w:tabs>
        <w:bidi w:val="0"/>
        <w:spacing w:after="0" w:line="240" w:lineRule="auto"/>
        <w:ind w:left="426" w:hanging="426"/>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lang w:bidi="ar-IQ"/>
        </w:rPr>
        <w:t>Nicholas J . "</w:t>
      </w:r>
      <w:proofErr w:type="spellStart"/>
      <w:r w:rsidRPr="004935BF">
        <w:rPr>
          <w:rFonts w:ascii="Simplified Arabic" w:eastAsia="Times New Roman" w:hAnsi="Simplified Arabic" w:cs="Simplified Arabic"/>
          <w:sz w:val="32"/>
          <w:szCs w:val="32"/>
          <w:lang w:bidi="ar-IQ"/>
        </w:rPr>
        <w:t>Spykman</w:t>
      </w:r>
      <w:proofErr w:type="spellEnd"/>
      <w:r w:rsidRPr="004935BF">
        <w:rPr>
          <w:rFonts w:ascii="Simplified Arabic" w:eastAsia="Times New Roman" w:hAnsi="Simplified Arabic" w:cs="Simplified Arabic"/>
          <w:sz w:val="32"/>
          <w:szCs w:val="32"/>
          <w:lang w:bidi="ar-IQ"/>
        </w:rPr>
        <w:t xml:space="preserve"> , Frontiers . Security and international organization" , Geographical Review , Vol32 , 1942 , pp. 440 – 442 . </w:t>
      </w:r>
    </w:p>
    <w:p w:rsidR="000B3283" w:rsidRPr="004935BF" w:rsidRDefault="000B3283" w:rsidP="000B3283">
      <w:pPr>
        <w:numPr>
          <w:ilvl w:val="0"/>
          <w:numId w:val="3"/>
        </w:numPr>
        <w:tabs>
          <w:tab w:val="clear" w:pos="1080"/>
          <w:tab w:val="num" w:pos="426"/>
        </w:tabs>
        <w:bidi w:val="0"/>
        <w:spacing w:after="0" w:line="240" w:lineRule="auto"/>
        <w:ind w:left="426" w:hanging="426"/>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lang w:bidi="ar-IQ"/>
        </w:rPr>
        <w:t xml:space="preserve">Joseph S. </w:t>
      </w:r>
      <w:proofErr w:type="spellStart"/>
      <w:r w:rsidRPr="004935BF">
        <w:rPr>
          <w:rFonts w:ascii="Simplified Arabic" w:eastAsia="Times New Roman" w:hAnsi="Simplified Arabic" w:cs="Simplified Arabic"/>
          <w:sz w:val="32"/>
          <w:szCs w:val="32"/>
          <w:lang w:bidi="ar-IQ"/>
        </w:rPr>
        <w:t>Roueek</w:t>
      </w:r>
      <w:proofErr w:type="spellEnd"/>
      <w:r w:rsidRPr="004935BF">
        <w:rPr>
          <w:rFonts w:ascii="Simplified Arabic" w:eastAsia="Times New Roman" w:hAnsi="Simplified Arabic" w:cs="Simplified Arabic"/>
          <w:sz w:val="32"/>
          <w:szCs w:val="32"/>
          <w:lang w:bidi="ar-IQ"/>
        </w:rPr>
        <w:t xml:space="preserve"> . "The </w:t>
      </w:r>
      <w:proofErr w:type="spellStart"/>
      <w:r w:rsidRPr="004935BF">
        <w:rPr>
          <w:rFonts w:ascii="Simplified Arabic" w:eastAsia="Times New Roman" w:hAnsi="Simplified Arabic" w:cs="Simplified Arabic"/>
          <w:sz w:val="32"/>
          <w:szCs w:val="32"/>
          <w:lang w:bidi="ar-IQ"/>
        </w:rPr>
        <w:t>Geopolities</w:t>
      </w:r>
      <w:proofErr w:type="spellEnd"/>
      <w:r w:rsidRPr="004935BF">
        <w:rPr>
          <w:rFonts w:ascii="Simplified Arabic" w:eastAsia="Times New Roman" w:hAnsi="Simplified Arabic" w:cs="Simplified Arabic"/>
          <w:sz w:val="32"/>
          <w:szCs w:val="32"/>
          <w:lang w:bidi="ar-IQ"/>
        </w:rPr>
        <w:t xml:space="preserve"> of the </w:t>
      </w:r>
      <w:proofErr w:type="spellStart"/>
      <w:r w:rsidRPr="004935BF">
        <w:rPr>
          <w:rFonts w:ascii="Simplified Arabic" w:eastAsia="Times New Roman" w:hAnsi="Simplified Arabic" w:cs="Simplified Arabic"/>
          <w:sz w:val="32"/>
          <w:szCs w:val="32"/>
          <w:lang w:bidi="ar-IQ"/>
        </w:rPr>
        <w:t>Baltiestaies</w:t>
      </w:r>
      <w:proofErr w:type="spellEnd"/>
      <w:r w:rsidRPr="004935BF">
        <w:rPr>
          <w:rFonts w:ascii="Simplified Arabic" w:eastAsia="Times New Roman" w:hAnsi="Simplified Arabic" w:cs="Simplified Arabic"/>
          <w:sz w:val="32"/>
          <w:szCs w:val="32"/>
          <w:lang w:bidi="ar-IQ"/>
        </w:rPr>
        <w:t xml:space="preserve">" , The American Journal of Economies and sociology , Vol8 , 1949 , pp. 171-172 . </w:t>
      </w:r>
    </w:p>
    <w:p w:rsidR="000B3283" w:rsidRPr="004935BF" w:rsidRDefault="000B3283" w:rsidP="000B3283">
      <w:pPr>
        <w:numPr>
          <w:ilvl w:val="0"/>
          <w:numId w:val="3"/>
        </w:numPr>
        <w:tabs>
          <w:tab w:val="clear" w:pos="1080"/>
          <w:tab w:val="num" w:pos="651"/>
          <w:tab w:val="num" w:pos="793"/>
        </w:tabs>
        <w:spacing w:after="0" w:line="240" w:lineRule="auto"/>
        <w:ind w:left="651" w:hanging="607"/>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محمد رياض ، الأصول العامة في الجغرافية السياسية </w:t>
      </w:r>
      <w:proofErr w:type="spellStart"/>
      <w:r w:rsidRPr="004935BF">
        <w:rPr>
          <w:rFonts w:ascii="Simplified Arabic" w:eastAsia="Times New Roman" w:hAnsi="Simplified Arabic" w:cs="Simplified Arabic"/>
          <w:sz w:val="32"/>
          <w:szCs w:val="32"/>
          <w:rtl/>
          <w:lang w:bidi="ar-IQ"/>
        </w:rPr>
        <w:t>والجيويولتيكية</w:t>
      </w:r>
      <w:proofErr w:type="spellEnd"/>
      <w:r w:rsidRPr="004935BF">
        <w:rPr>
          <w:rFonts w:ascii="Simplified Arabic" w:eastAsia="Times New Roman" w:hAnsi="Simplified Arabic" w:cs="Simplified Arabic"/>
          <w:sz w:val="32"/>
          <w:szCs w:val="32"/>
          <w:rtl/>
          <w:lang w:bidi="ar-IQ"/>
        </w:rPr>
        <w:t xml:space="preserve"> ، ط2 ، بيروت ، 1979م : ص118 . </w:t>
      </w:r>
    </w:p>
    <w:p w:rsidR="000B3283" w:rsidRPr="004935BF" w:rsidRDefault="000B3283" w:rsidP="000B3283">
      <w:pPr>
        <w:numPr>
          <w:ilvl w:val="0"/>
          <w:numId w:val="3"/>
        </w:numPr>
        <w:tabs>
          <w:tab w:val="clear" w:pos="1080"/>
          <w:tab w:val="num" w:pos="509"/>
          <w:tab w:val="num" w:pos="651"/>
        </w:tabs>
        <w:spacing w:after="0" w:line="240" w:lineRule="auto"/>
        <w:ind w:left="651" w:hanging="709"/>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lastRenderedPageBreak/>
        <w:t xml:space="preserve"> </w:t>
      </w:r>
      <w:r w:rsidRPr="004935BF">
        <w:rPr>
          <w:rFonts w:ascii="Simplified Arabic" w:eastAsia="Times New Roman" w:hAnsi="Simplified Arabic" w:cs="Simplified Arabic"/>
          <w:sz w:val="32"/>
          <w:szCs w:val="32"/>
          <w:rtl/>
          <w:lang w:bidi="ar-IQ"/>
        </w:rPr>
        <w:t xml:space="preserve">كاظم هاشم نعمة ، الوجيز في </w:t>
      </w:r>
      <w:proofErr w:type="spellStart"/>
      <w:r w:rsidRPr="004935BF">
        <w:rPr>
          <w:rFonts w:ascii="Simplified Arabic" w:eastAsia="Times New Roman" w:hAnsi="Simplified Arabic" w:cs="Simplified Arabic"/>
          <w:sz w:val="32"/>
          <w:szCs w:val="32"/>
          <w:rtl/>
          <w:lang w:bidi="ar-IQ"/>
        </w:rPr>
        <w:t>الإستراتيجية</w:t>
      </w:r>
      <w:proofErr w:type="spellEnd"/>
      <w:r w:rsidRPr="004935BF">
        <w:rPr>
          <w:rFonts w:ascii="Simplified Arabic" w:eastAsia="Times New Roman" w:hAnsi="Simplified Arabic" w:cs="Simplified Arabic"/>
          <w:sz w:val="32"/>
          <w:szCs w:val="32"/>
          <w:rtl/>
          <w:lang w:bidi="ar-IQ"/>
        </w:rPr>
        <w:t xml:space="preserve"> ، شركة إياد للطباعة الفنية ، بغداد ، 1988م : ص151 . </w:t>
      </w:r>
    </w:p>
    <w:p w:rsidR="000B3283" w:rsidRPr="004935BF" w:rsidRDefault="000B3283" w:rsidP="000B3283">
      <w:pPr>
        <w:numPr>
          <w:ilvl w:val="0"/>
          <w:numId w:val="3"/>
        </w:numPr>
        <w:tabs>
          <w:tab w:val="clear" w:pos="1080"/>
          <w:tab w:val="num" w:pos="509"/>
          <w:tab w:val="num" w:pos="651"/>
        </w:tabs>
        <w:spacing w:after="0" w:line="240" w:lineRule="auto"/>
        <w:ind w:left="651" w:hanging="709"/>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مركز دراسات الوحدة العربية ، سلسلة الثقافة القومية ، العدد 28 ، ط1، 2000 : ص14 . </w:t>
      </w:r>
    </w:p>
    <w:p w:rsidR="000B3283" w:rsidRPr="004935BF" w:rsidRDefault="000B3283" w:rsidP="000B3283">
      <w:pPr>
        <w:numPr>
          <w:ilvl w:val="0"/>
          <w:numId w:val="3"/>
        </w:numPr>
        <w:tabs>
          <w:tab w:val="clear" w:pos="1080"/>
          <w:tab w:val="num" w:pos="224"/>
          <w:tab w:val="left" w:pos="509"/>
          <w:tab w:val="num" w:pos="651"/>
        </w:tabs>
        <w:spacing w:after="0" w:line="240" w:lineRule="auto"/>
        <w:ind w:left="651" w:hanging="709"/>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الموسوعة العربية العالمية ، مؤسسة أعمال الموسوعة للنشر والتوزيع ، الرياض ، ط1 ، 1999 : ص3 . </w:t>
      </w:r>
    </w:p>
    <w:p w:rsidR="000B3283" w:rsidRPr="004935BF" w:rsidRDefault="000B3283" w:rsidP="000B3283">
      <w:pPr>
        <w:numPr>
          <w:ilvl w:val="0"/>
          <w:numId w:val="3"/>
        </w:numPr>
        <w:tabs>
          <w:tab w:val="clear" w:pos="1080"/>
          <w:tab w:val="num" w:pos="509"/>
          <w:tab w:val="num" w:pos="651"/>
        </w:tabs>
        <w:spacing w:after="0" w:line="240" w:lineRule="auto"/>
        <w:ind w:left="651" w:hanging="709"/>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فليب رفلة ، الجغرافية السياسية لأفريقيا، مطبعة الرسالة، القاهرة</w:t>
      </w: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،1960م :</w:t>
      </w: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ص29. </w:t>
      </w:r>
    </w:p>
    <w:p w:rsidR="000B3283" w:rsidRPr="004935BF" w:rsidRDefault="000B3283" w:rsidP="000B3283">
      <w:pPr>
        <w:numPr>
          <w:ilvl w:val="0"/>
          <w:numId w:val="3"/>
        </w:numPr>
        <w:tabs>
          <w:tab w:val="clear" w:pos="1080"/>
          <w:tab w:val="num" w:pos="509"/>
        </w:tabs>
        <w:spacing w:after="0" w:line="240" w:lineRule="auto"/>
        <w:ind w:left="651" w:hanging="709"/>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صلاح الدين علي الشامي ، دراسات في الجغرافية السياسية ، منشأة المعارف ، الإسكندرية ، 1970 : ص34 . </w:t>
      </w:r>
    </w:p>
    <w:p w:rsidR="000B3283" w:rsidRPr="004935BF" w:rsidRDefault="000B3283" w:rsidP="000B3283">
      <w:pPr>
        <w:numPr>
          <w:ilvl w:val="0"/>
          <w:numId w:val="3"/>
        </w:numPr>
        <w:tabs>
          <w:tab w:val="clear" w:pos="1080"/>
          <w:tab w:val="left" w:pos="509"/>
        </w:tabs>
        <w:spacing w:after="0" w:line="240" w:lineRule="auto"/>
        <w:ind w:left="651" w:hanging="709"/>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يسرى عبد الرزاق الجوهري ، شمال أفريقيا دراسة في الجغرافية التاريخية والإقليمية ، مؤسسة شعاب الجامعة ، 1968م : ص201 . </w:t>
      </w:r>
    </w:p>
    <w:p w:rsidR="000B3283" w:rsidRPr="004935BF" w:rsidRDefault="000B3283" w:rsidP="000B3283">
      <w:pPr>
        <w:numPr>
          <w:ilvl w:val="0"/>
          <w:numId w:val="3"/>
        </w:numPr>
        <w:tabs>
          <w:tab w:val="clear" w:pos="1080"/>
          <w:tab w:val="num" w:pos="509"/>
        </w:tabs>
        <w:spacing w:after="0" w:line="240" w:lineRule="auto"/>
        <w:ind w:left="651" w:hanging="709"/>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محمد أزهر سعيد السماك ، الجغرافية السياسية الحديثة ، وزارة التعليم العالي والبحث العلمي ، الموصل ، دار الكتب للطباعة والنشر ، 1993م: ص131  </w:t>
      </w:r>
    </w:p>
    <w:p w:rsidR="000B3283" w:rsidRPr="004935BF" w:rsidRDefault="000B3283" w:rsidP="000B3283">
      <w:pPr>
        <w:numPr>
          <w:ilvl w:val="0"/>
          <w:numId w:val="3"/>
        </w:numPr>
        <w:tabs>
          <w:tab w:val="clear" w:pos="1080"/>
          <w:tab w:val="num" w:pos="509"/>
        </w:tabs>
        <w:spacing w:after="0" w:line="240" w:lineRule="auto"/>
        <w:ind w:left="651" w:hanging="709"/>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أمين محمود عبد الله ، في أصول الجغرافية السياسية ، ط2 ، مكتبة النهضة المصرية ، القاهرة ، 1984 : ص43 . </w:t>
      </w:r>
    </w:p>
    <w:p w:rsidR="000B3283" w:rsidRPr="004935BF" w:rsidRDefault="000B3283" w:rsidP="000B3283">
      <w:pPr>
        <w:numPr>
          <w:ilvl w:val="0"/>
          <w:numId w:val="3"/>
        </w:numPr>
        <w:tabs>
          <w:tab w:val="clear" w:pos="1080"/>
          <w:tab w:val="left" w:pos="509"/>
        </w:tabs>
        <w:spacing w:after="0" w:line="240" w:lineRule="auto"/>
        <w:ind w:left="651" w:hanging="709"/>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صباح محمود محمد وآخرون ، الجغرافية السياسية ، وزارة التعليم العالي والبحث العلمي ، (بلا تاريخ) : ص33 . </w:t>
      </w:r>
    </w:p>
    <w:p w:rsidR="000B3283" w:rsidRPr="004935BF" w:rsidRDefault="000B3283" w:rsidP="000B3283">
      <w:pPr>
        <w:numPr>
          <w:ilvl w:val="0"/>
          <w:numId w:val="3"/>
        </w:numPr>
        <w:tabs>
          <w:tab w:val="clear" w:pos="1080"/>
          <w:tab w:val="num" w:pos="509"/>
        </w:tabs>
        <w:spacing w:after="0" w:line="240" w:lineRule="auto"/>
        <w:ind w:left="651" w:hanging="709"/>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عبد الأمير عباس </w:t>
      </w:r>
      <w:proofErr w:type="spellStart"/>
      <w:r w:rsidRPr="004935BF">
        <w:rPr>
          <w:rFonts w:ascii="Simplified Arabic" w:eastAsia="Times New Roman" w:hAnsi="Simplified Arabic" w:cs="Simplified Arabic"/>
          <w:sz w:val="32"/>
          <w:szCs w:val="32"/>
          <w:rtl/>
          <w:lang w:bidi="ar-IQ"/>
        </w:rPr>
        <w:t>الحيالي</w:t>
      </w:r>
      <w:proofErr w:type="spellEnd"/>
      <w:r w:rsidRPr="004935BF">
        <w:rPr>
          <w:rFonts w:ascii="Simplified Arabic" w:eastAsia="Times New Roman" w:hAnsi="Simplified Arabic" w:cs="Simplified Arabic"/>
          <w:sz w:val="32"/>
          <w:szCs w:val="32"/>
          <w:rtl/>
          <w:lang w:bidi="ar-IQ"/>
        </w:rPr>
        <w:t xml:space="preserve"> ، الأهمية </w:t>
      </w:r>
      <w:proofErr w:type="spellStart"/>
      <w:r w:rsidRPr="004935BF">
        <w:rPr>
          <w:rFonts w:ascii="Simplified Arabic" w:eastAsia="Times New Roman" w:hAnsi="Simplified Arabic" w:cs="Simplified Arabic"/>
          <w:sz w:val="32"/>
          <w:szCs w:val="32"/>
          <w:rtl/>
          <w:lang w:bidi="ar-IQ"/>
        </w:rPr>
        <w:t>الجيوبولتيكية</w:t>
      </w:r>
      <w:proofErr w:type="spellEnd"/>
      <w:r w:rsidRPr="004935BF">
        <w:rPr>
          <w:rFonts w:ascii="Simplified Arabic" w:eastAsia="Times New Roman" w:hAnsi="Simplified Arabic" w:cs="Simplified Arabic"/>
          <w:sz w:val="32"/>
          <w:szCs w:val="32"/>
          <w:rtl/>
          <w:lang w:bidi="ar-IQ"/>
        </w:rPr>
        <w:t xml:space="preserve"> لمجلس التعاون العربي، رسالة ماجستير ، كلية التربية – جامعة بغداد ، 1990 : ص19 </w:t>
      </w: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(غير منشورة) . </w:t>
      </w:r>
    </w:p>
    <w:p w:rsidR="000B3283" w:rsidRPr="004935BF" w:rsidRDefault="000B3283" w:rsidP="000B3283">
      <w:pPr>
        <w:numPr>
          <w:ilvl w:val="0"/>
          <w:numId w:val="3"/>
        </w:numPr>
        <w:tabs>
          <w:tab w:val="clear" w:pos="1080"/>
          <w:tab w:val="num" w:pos="509"/>
        </w:tabs>
        <w:spacing w:after="0" w:line="240" w:lineRule="auto"/>
        <w:ind w:left="651" w:hanging="709"/>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عبد السلام إبراهيم البغدادي ، الجماعات العربية في أفريقيا ، دراسة في أوضاع الجاليات والأقليات العربية في أفريقيا – جنوب الصحراء ، مركز دراسات الوحدة العربية ، ط1 ، بيروت ، 2005 : ص495-496 . </w:t>
      </w:r>
    </w:p>
    <w:p w:rsidR="000B3283" w:rsidRPr="004935BF" w:rsidRDefault="000B3283" w:rsidP="000B3283">
      <w:pPr>
        <w:numPr>
          <w:ilvl w:val="0"/>
          <w:numId w:val="3"/>
        </w:numPr>
        <w:tabs>
          <w:tab w:val="clear" w:pos="1080"/>
          <w:tab w:val="left" w:pos="651"/>
        </w:tabs>
        <w:spacing w:after="0" w:line="240" w:lineRule="auto"/>
        <w:ind w:left="651" w:hanging="709"/>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عبد القادر مصطفى </w:t>
      </w:r>
      <w:proofErr w:type="spellStart"/>
      <w:r w:rsidRPr="004935BF">
        <w:rPr>
          <w:rFonts w:ascii="Simplified Arabic" w:eastAsia="Times New Roman" w:hAnsi="Simplified Arabic" w:cs="Simplified Arabic"/>
          <w:sz w:val="32"/>
          <w:szCs w:val="32"/>
          <w:rtl/>
          <w:lang w:bidi="ar-IQ"/>
        </w:rPr>
        <w:t>المحيشي</w:t>
      </w:r>
      <w:proofErr w:type="spellEnd"/>
      <w:r w:rsidRPr="004935BF">
        <w:rPr>
          <w:rFonts w:ascii="Simplified Arabic" w:eastAsia="Times New Roman" w:hAnsi="Simplified Arabic" w:cs="Simplified Arabic"/>
          <w:sz w:val="32"/>
          <w:szCs w:val="32"/>
          <w:rtl/>
          <w:lang w:bidi="ar-IQ"/>
        </w:rPr>
        <w:t xml:space="preserve"> وآخرون ، جغرافية القارة الأفريقية وجزرها ، ط1 ، الدار الجماهيرية للنشر والت</w:t>
      </w:r>
      <w:r>
        <w:rPr>
          <w:rFonts w:ascii="Simplified Arabic" w:eastAsia="Times New Roman" w:hAnsi="Simplified Arabic" w:cs="Simplified Arabic"/>
          <w:sz w:val="32"/>
          <w:szCs w:val="32"/>
          <w:rtl/>
          <w:lang w:bidi="ar-IQ"/>
        </w:rPr>
        <w:t>وزيع والإعلان ، 2000 : ص172-173</w:t>
      </w:r>
      <w:r w:rsidRPr="004935BF">
        <w:rPr>
          <w:rFonts w:ascii="Simplified Arabic" w:eastAsia="Times New Roman" w:hAnsi="Simplified Arabic" w:cs="Simplified Arabic"/>
          <w:sz w:val="32"/>
          <w:szCs w:val="32"/>
          <w:rtl/>
          <w:lang w:bidi="ar-IQ"/>
        </w:rPr>
        <w:t xml:space="preserve">. </w:t>
      </w:r>
    </w:p>
    <w:p w:rsidR="000B3283" w:rsidRPr="004935BF" w:rsidRDefault="000B3283" w:rsidP="000B3283">
      <w:pPr>
        <w:numPr>
          <w:ilvl w:val="0"/>
          <w:numId w:val="3"/>
        </w:numPr>
        <w:tabs>
          <w:tab w:val="clear" w:pos="1080"/>
          <w:tab w:val="num" w:pos="651"/>
        </w:tabs>
        <w:spacing w:after="0" w:line="240" w:lineRule="auto"/>
        <w:ind w:left="651" w:hanging="709"/>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lastRenderedPageBreak/>
        <w:t xml:space="preserve">عبد السلام إبراهيم البغدادي ، الجماعات العربية في أفريقيا دراسة في أوضاع الجاليات والأقليات العربية في أفريقيا – جنوب الصحراء ، مصدر سابق: ص496. </w:t>
      </w:r>
    </w:p>
    <w:p w:rsidR="000B3283" w:rsidRPr="004935BF" w:rsidRDefault="000B3283" w:rsidP="000B3283">
      <w:pPr>
        <w:numPr>
          <w:ilvl w:val="0"/>
          <w:numId w:val="3"/>
        </w:numPr>
        <w:tabs>
          <w:tab w:val="clear" w:pos="1080"/>
          <w:tab w:val="num" w:pos="651"/>
        </w:tabs>
        <w:spacing w:after="0" w:line="240" w:lineRule="auto"/>
        <w:ind w:left="651" w:hanging="709"/>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محمد محمود إبراهيم الديب ، الجغرافية السياسية ، أسس وتطبيقات ، مكتبة الانجلو ، القاهرة ، 1978 : ص60 . </w:t>
      </w:r>
    </w:p>
    <w:p w:rsidR="000B3283" w:rsidRPr="004935BF" w:rsidRDefault="000B3283" w:rsidP="000B3283">
      <w:pPr>
        <w:numPr>
          <w:ilvl w:val="0"/>
          <w:numId w:val="3"/>
        </w:numPr>
        <w:tabs>
          <w:tab w:val="clear" w:pos="1080"/>
        </w:tabs>
        <w:spacing w:after="0" w:line="240" w:lineRule="auto"/>
        <w:ind w:left="651" w:hanging="709"/>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مازن إسماعيل الرمضاني ، السياسية الخارجية دراسة نظرية ، وزارة التعليم العالي والبحث العلمي ، جامعة بغداد ، 1991 : ص162 . </w:t>
      </w:r>
    </w:p>
    <w:p w:rsidR="000B3283" w:rsidRPr="004935BF" w:rsidRDefault="000B3283" w:rsidP="000B3283">
      <w:pPr>
        <w:numPr>
          <w:ilvl w:val="0"/>
          <w:numId w:val="3"/>
        </w:numPr>
        <w:tabs>
          <w:tab w:val="clear" w:pos="1080"/>
          <w:tab w:val="num" w:pos="651"/>
        </w:tabs>
        <w:spacing w:after="0" w:line="240" w:lineRule="auto"/>
        <w:ind w:left="651" w:hanging="709"/>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عبد الرزاق عباس حسين ، الجغرافية السياسية مع التركيز على المفاهيم </w:t>
      </w:r>
      <w:proofErr w:type="spellStart"/>
      <w:r w:rsidRPr="004935BF">
        <w:rPr>
          <w:rFonts w:ascii="Simplified Arabic" w:eastAsia="Times New Roman" w:hAnsi="Simplified Arabic" w:cs="Simplified Arabic"/>
          <w:sz w:val="32"/>
          <w:szCs w:val="32"/>
          <w:rtl/>
          <w:lang w:bidi="ar-IQ"/>
        </w:rPr>
        <w:t>الجيوبولتيكية</w:t>
      </w:r>
      <w:proofErr w:type="spellEnd"/>
      <w:r w:rsidRPr="004935BF">
        <w:rPr>
          <w:rFonts w:ascii="Simplified Arabic" w:eastAsia="Times New Roman" w:hAnsi="Simplified Arabic" w:cs="Simplified Arabic"/>
          <w:sz w:val="32"/>
          <w:szCs w:val="32"/>
          <w:rtl/>
          <w:lang w:bidi="ar-IQ"/>
        </w:rPr>
        <w:t xml:space="preserve"> ، مصدر سابق : ص294-295 . </w:t>
      </w:r>
    </w:p>
    <w:p w:rsidR="000B3283" w:rsidRPr="004935BF" w:rsidRDefault="000B3283" w:rsidP="000B3283">
      <w:pPr>
        <w:numPr>
          <w:ilvl w:val="0"/>
          <w:numId w:val="3"/>
        </w:numPr>
        <w:tabs>
          <w:tab w:val="clear" w:pos="1080"/>
          <w:tab w:val="num" w:pos="509"/>
        </w:tabs>
        <w:spacing w:after="0" w:line="240" w:lineRule="auto"/>
        <w:ind w:left="651" w:hanging="709"/>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محارب خلف كنج </w:t>
      </w:r>
      <w:proofErr w:type="spellStart"/>
      <w:r w:rsidRPr="004935BF">
        <w:rPr>
          <w:rFonts w:ascii="Simplified Arabic" w:eastAsia="Times New Roman" w:hAnsi="Simplified Arabic" w:cs="Simplified Arabic"/>
          <w:sz w:val="32"/>
          <w:szCs w:val="32"/>
          <w:rtl/>
          <w:lang w:bidi="ar-IQ"/>
        </w:rPr>
        <w:t>المعموري</w:t>
      </w:r>
      <w:proofErr w:type="spellEnd"/>
      <w:r w:rsidRPr="004935BF">
        <w:rPr>
          <w:rFonts w:ascii="Simplified Arabic" w:eastAsia="Times New Roman" w:hAnsi="Simplified Arabic" w:cs="Simplified Arabic"/>
          <w:sz w:val="32"/>
          <w:szCs w:val="32"/>
          <w:rtl/>
          <w:lang w:bidi="ar-IQ"/>
        </w:rPr>
        <w:t xml:space="preserve"> ، موريتانيا دراسة في الجغرافية السياسية ، رسالة ماجستير ، كلية التربية – جامعة ديالى ، 2006 : ص17-18 . </w:t>
      </w: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(غير منشورة) </w:t>
      </w:r>
    </w:p>
    <w:p w:rsidR="000B3283" w:rsidRDefault="000B3283" w:rsidP="000B3283">
      <w:pPr>
        <w:spacing w:after="0" w:line="240" w:lineRule="auto"/>
        <w:ind w:left="360"/>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left="360"/>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left="360"/>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left="360"/>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left="360"/>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left="360"/>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left="360"/>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left="360"/>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left="360"/>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left="360"/>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left="360"/>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left="360"/>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ind w:left="360"/>
        <w:jc w:val="lowKashida"/>
        <w:rPr>
          <w:rFonts w:ascii="Simplified Arabic" w:eastAsia="Times New Roman" w:hAnsi="Simplified Arabic" w:cs="Simplified Arabic" w:hint="cs"/>
          <w:sz w:val="32"/>
          <w:szCs w:val="32"/>
          <w:rtl/>
          <w:lang w:bidi="ar-IQ"/>
        </w:rPr>
      </w:pPr>
    </w:p>
    <w:p w:rsidR="000B3283" w:rsidRDefault="000B3283" w:rsidP="000B3283">
      <w:pPr>
        <w:spacing w:after="0" w:line="240" w:lineRule="auto"/>
        <w:rPr>
          <w:rFonts w:ascii="Simplified Arabic" w:eastAsia="Times New Roman" w:hAnsi="Simplified Arabic" w:cs="Simplified Arabic" w:hint="cs"/>
          <w:sz w:val="32"/>
          <w:szCs w:val="32"/>
          <w:rtl/>
          <w:lang w:bidi="ar-IQ"/>
        </w:rPr>
      </w:pPr>
    </w:p>
    <w:p w:rsidR="000B3283" w:rsidRPr="004A5A68" w:rsidRDefault="000B3283" w:rsidP="000B3283">
      <w:pPr>
        <w:spacing w:after="0" w:line="240" w:lineRule="auto"/>
        <w:jc w:val="center"/>
        <w:rPr>
          <w:rFonts w:ascii="Simplified Arabic" w:eastAsia="Times New Roman" w:hAnsi="Simplified Arabic" w:cs="Simplified Arabic"/>
          <w:b/>
          <w:bCs/>
          <w:sz w:val="32"/>
          <w:szCs w:val="32"/>
          <w:u w:val="single"/>
          <w:rtl/>
          <w:lang w:bidi="ar-IQ"/>
        </w:rPr>
      </w:pPr>
      <w:r w:rsidRPr="004A5A68">
        <w:rPr>
          <w:rFonts w:ascii="Simplified Arabic" w:eastAsia="Times New Roman" w:hAnsi="Simplified Arabic" w:cs="Simplified Arabic"/>
          <w:b/>
          <w:bCs/>
          <w:sz w:val="32"/>
          <w:szCs w:val="32"/>
          <w:u w:val="single"/>
          <w:rtl/>
          <w:lang w:bidi="ar-IQ"/>
        </w:rPr>
        <w:lastRenderedPageBreak/>
        <w:t>المص</w:t>
      </w:r>
      <w:r>
        <w:rPr>
          <w:rFonts w:ascii="Simplified Arabic" w:eastAsia="Times New Roman" w:hAnsi="Simplified Arabic" w:cs="Simplified Arabic" w:hint="cs"/>
          <w:b/>
          <w:bCs/>
          <w:sz w:val="32"/>
          <w:szCs w:val="32"/>
          <w:u w:val="single"/>
          <w:rtl/>
          <w:lang w:bidi="ar-IQ"/>
        </w:rPr>
        <w:t>ــــــــ</w:t>
      </w:r>
      <w:r w:rsidRPr="004A5A68">
        <w:rPr>
          <w:rFonts w:ascii="Simplified Arabic" w:eastAsia="Times New Roman" w:hAnsi="Simplified Arabic" w:cs="Simplified Arabic"/>
          <w:b/>
          <w:bCs/>
          <w:sz w:val="32"/>
          <w:szCs w:val="32"/>
          <w:u w:val="single"/>
          <w:rtl/>
          <w:lang w:bidi="ar-IQ"/>
        </w:rPr>
        <w:t>ادر</w:t>
      </w:r>
    </w:p>
    <w:p w:rsidR="000B3283" w:rsidRPr="004935BF" w:rsidRDefault="000B3283" w:rsidP="000B3283">
      <w:pPr>
        <w:numPr>
          <w:ilvl w:val="0"/>
          <w:numId w:val="4"/>
        </w:numPr>
        <w:tabs>
          <w:tab w:val="clear" w:pos="720"/>
          <w:tab w:val="num" w:pos="509"/>
        </w:tabs>
        <w:spacing w:after="0" w:line="240" w:lineRule="auto"/>
        <w:ind w:left="509" w:hanging="509"/>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البغدادي ، عبد السلام إبراهيم ، الجماعات العربية في أفريقيا ، دراسة في أوضاع الجاليات والأقليات العربية في أفريقيا – جنوب الصحراء ، مركز دراسات الوحدة العربية ، ط1 ، حقوق الطبع محفوظة للمركز ، بيروت ، 2005. </w:t>
      </w:r>
    </w:p>
    <w:p w:rsidR="000B3283" w:rsidRPr="004935BF" w:rsidRDefault="000B3283" w:rsidP="000B3283">
      <w:pPr>
        <w:numPr>
          <w:ilvl w:val="0"/>
          <w:numId w:val="4"/>
        </w:numPr>
        <w:tabs>
          <w:tab w:val="clear" w:pos="720"/>
          <w:tab w:val="num" w:pos="509"/>
        </w:tabs>
        <w:spacing w:after="0" w:line="240" w:lineRule="auto"/>
        <w:ind w:left="509" w:hanging="509"/>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الجوهري ، يسرى عبد الرزاق ، شمال أفريقيا دراسة في الجغرافية التاريخية والإقليمية ، مؤسسة شعاب الجامعة ، 1968م . </w:t>
      </w:r>
    </w:p>
    <w:p w:rsidR="000B3283" w:rsidRPr="004935BF" w:rsidRDefault="000B3283" w:rsidP="000B3283">
      <w:pPr>
        <w:numPr>
          <w:ilvl w:val="0"/>
          <w:numId w:val="4"/>
        </w:numPr>
        <w:tabs>
          <w:tab w:val="clear" w:pos="720"/>
          <w:tab w:val="num" w:pos="509"/>
        </w:tabs>
        <w:spacing w:after="0" w:line="240" w:lineRule="auto"/>
        <w:ind w:left="509" w:hanging="509"/>
        <w:jc w:val="lowKashida"/>
        <w:rPr>
          <w:rFonts w:ascii="Simplified Arabic" w:eastAsia="Times New Roman" w:hAnsi="Simplified Arabic" w:cs="Simplified Arabic"/>
          <w:sz w:val="32"/>
          <w:szCs w:val="32"/>
          <w:rtl/>
          <w:lang w:bidi="ar-IQ"/>
        </w:rPr>
      </w:pPr>
      <w:r w:rsidRPr="004935BF">
        <w:rPr>
          <w:rFonts w:ascii="Simplified Arabic" w:eastAsia="Times New Roman" w:hAnsi="Simplified Arabic" w:cs="Simplified Arabic"/>
          <w:sz w:val="32"/>
          <w:szCs w:val="32"/>
          <w:rtl/>
          <w:lang w:bidi="ar-IQ"/>
        </w:rPr>
        <w:t xml:space="preserve">حسين ، عبد الرزاق عباس ، الجغرافية السياسية مع التركيز على المفاهيم </w:t>
      </w:r>
      <w:proofErr w:type="spellStart"/>
      <w:r w:rsidRPr="004935BF">
        <w:rPr>
          <w:rFonts w:ascii="Simplified Arabic" w:eastAsia="Times New Roman" w:hAnsi="Simplified Arabic" w:cs="Simplified Arabic"/>
          <w:sz w:val="32"/>
          <w:szCs w:val="32"/>
          <w:rtl/>
          <w:lang w:bidi="ar-IQ"/>
        </w:rPr>
        <w:t>الجيوبولتيكية</w:t>
      </w:r>
      <w:proofErr w:type="spellEnd"/>
      <w:r w:rsidRPr="004935BF">
        <w:rPr>
          <w:rFonts w:ascii="Simplified Arabic" w:eastAsia="Times New Roman" w:hAnsi="Simplified Arabic" w:cs="Simplified Arabic"/>
          <w:sz w:val="32"/>
          <w:szCs w:val="32"/>
          <w:rtl/>
          <w:lang w:bidi="ar-IQ"/>
        </w:rPr>
        <w:t xml:space="preserve"> ، مطبعة أسعد ، 1976م . </w:t>
      </w:r>
    </w:p>
    <w:p w:rsidR="000B3283" w:rsidRPr="004935BF" w:rsidRDefault="000B3283" w:rsidP="000B3283">
      <w:pPr>
        <w:numPr>
          <w:ilvl w:val="0"/>
          <w:numId w:val="4"/>
        </w:numPr>
        <w:tabs>
          <w:tab w:val="clear" w:pos="720"/>
          <w:tab w:val="num" w:pos="509"/>
        </w:tabs>
        <w:spacing w:after="0" w:line="240" w:lineRule="auto"/>
        <w:ind w:left="509" w:hanging="509"/>
        <w:jc w:val="lowKashida"/>
        <w:rPr>
          <w:rFonts w:ascii="Simplified Arabic" w:eastAsia="Times New Roman" w:hAnsi="Simplified Arabic" w:cs="Simplified Arabic"/>
          <w:sz w:val="32"/>
          <w:szCs w:val="32"/>
          <w:lang w:bidi="ar-IQ"/>
        </w:rPr>
      </w:pPr>
      <w:proofErr w:type="spellStart"/>
      <w:r w:rsidRPr="004935BF">
        <w:rPr>
          <w:rFonts w:ascii="Simplified Arabic" w:eastAsia="Times New Roman" w:hAnsi="Simplified Arabic" w:cs="Simplified Arabic"/>
          <w:sz w:val="32"/>
          <w:szCs w:val="32"/>
          <w:rtl/>
          <w:lang w:bidi="ar-IQ"/>
        </w:rPr>
        <w:t>الحيالي</w:t>
      </w:r>
      <w:proofErr w:type="spellEnd"/>
      <w:r w:rsidRPr="004935BF">
        <w:rPr>
          <w:rFonts w:ascii="Simplified Arabic" w:eastAsia="Times New Roman" w:hAnsi="Simplified Arabic" w:cs="Simplified Arabic"/>
          <w:sz w:val="32"/>
          <w:szCs w:val="32"/>
          <w:rtl/>
          <w:lang w:bidi="ar-IQ"/>
        </w:rPr>
        <w:t xml:space="preserve"> ، عبد الأمير عباس ، الأهمية </w:t>
      </w:r>
      <w:proofErr w:type="spellStart"/>
      <w:r w:rsidRPr="004935BF">
        <w:rPr>
          <w:rFonts w:ascii="Simplified Arabic" w:eastAsia="Times New Roman" w:hAnsi="Simplified Arabic" w:cs="Simplified Arabic"/>
          <w:sz w:val="32"/>
          <w:szCs w:val="32"/>
          <w:rtl/>
          <w:lang w:bidi="ar-IQ"/>
        </w:rPr>
        <w:t>الجيوبولتيكية</w:t>
      </w:r>
      <w:proofErr w:type="spellEnd"/>
      <w:r w:rsidRPr="004935BF">
        <w:rPr>
          <w:rFonts w:ascii="Simplified Arabic" w:eastAsia="Times New Roman" w:hAnsi="Simplified Arabic" w:cs="Simplified Arabic"/>
          <w:sz w:val="32"/>
          <w:szCs w:val="32"/>
          <w:rtl/>
          <w:lang w:bidi="ar-IQ"/>
        </w:rPr>
        <w:t xml:space="preserve"> لمجلس التعاون العربي، رسالة ماجستير، كلية التربية</w:t>
      </w: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w:t>
      </w: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جامعة بغداد، 1990. (غير منشورة) </w:t>
      </w:r>
    </w:p>
    <w:p w:rsidR="000B3283" w:rsidRPr="004935BF" w:rsidRDefault="000B3283" w:rsidP="000B3283">
      <w:pPr>
        <w:numPr>
          <w:ilvl w:val="0"/>
          <w:numId w:val="4"/>
        </w:numPr>
        <w:tabs>
          <w:tab w:val="clear" w:pos="720"/>
          <w:tab w:val="num" w:pos="509"/>
        </w:tabs>
        <w:spacing w:after="0" w:line="240" w:lineRule="auto"/>
        <w:ind w:left="509" w:hanging="509"/>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ـــــــــ، نهر الفرات والامن المائي العربي ، اطروحة دكتوراه ، الجامعة </w:t>
      </w: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المستن</w:t>
      </w:r>
      <w:r>
        <w:rPr>
          <w:rFonts w:ascii="Simplified Arabic" w:eastAsia="Times New Roman" w:hAnsi="Simplified Arabic" w:cs="Simplified Arabic"/>
          <w:sz w:val="32"/>
          <w:szCs w:val="32"/>
          <w:rtl/>
          <w:lang w:bidi="ar-IQ"/>
        </w:rPr>
        <w:t>صرية</w:t>
      </w: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 كلية التربية ، 1995. </w:t>
      </w:r>
    </w:p>
    <w:p w:rsidR="000B3283" w:rsidRPr="004935BF" w:rsidRDefault="000B3283" w:rsidP="000B3283">
      <w:pPr>
        <w:numPr>
          <w:ilvl w:val="0"/>
          <w:numId w:val="4"/>
        </w:numPr>
        <w:tabs>
          <w:tab w:val="clear" w:pos="720"/>
          <w:tab w:val="num" w:pos="509"/>
        </w:tabs>
        <w:spacing w:after="0" w:line="240" w:lineRule="auto"/>
        <w:ind w:left="509" w:hanging="509"/>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الديب ، محمد محمود إبراهيم ، الجغرافية السياسية ، أسس وتطبيقات ، مكتبة الانجلو ، القاهرة ، 1978 . </w:t>
      </w:r>
    </w:p>
    <w:p w:rsidR="000B3283" w:rsidRPr="004935BF" w:rsidRDefault="000B3283" w:rsidP="000B3283">
      <w:pPr>
        <w:numPr>
          <w:ilvl w:val="0"/>
          <w:numId w:val="4"/>
        </w:numPr>
        <w:tabs>
          <w:tab w:val="clear" w:pos="720"/>
          <w:tab w:val="num" w:pos="509"/>
        </w:tabs>
        <w:spacing w:after="0" w:line="240" w:lineRule="auto"/>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رفلة ، فليب ، الجغرافية السياسية لأفريقيا ، مطبعة الرسالة ، القاهرة ، 1960. </w:t>
      </w:r>
    </w:p>
    <w:p w:rsidR="000B3283" w:rsidRPr="004935BF" w:rsidRDefault="000B3283" w:rsidP="000B3283">
      <w:pPr>
        <w:numPr>
          <w:ilvl w:val="0"/>
          <w:numId w:val="4"/>
        </w:numPr>
        <w:tabs>
          <w:tab w:val="clear" w:pos="720"/>
          <w:tab w:val="num" w:pos="509"/>
        </w:tabs>
        <w:spacing w:after="0" w:line="240" w:lineRule="auto"/>
        <w:ind w:left="509" w:hanging="509"/>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الرمضاني ، مازن إسماعيل ، السياسية الخارجية دراسة نظرية ، وزارة التعليم العالي والبحث العلمي ، جامعة بغداد ، 1991 . </w:t>
      </w:r>
    </w:p>
    <w:p w:rsidR="000B3283" w:rsidRPr="004935BF" w:rsidRDefault="000B3283" w:rsidP="000B3283">
      <w:pPr>
        <w:numPr>
          <w:ilvl w:val="0"/>
          <w:numId w:val="4"/>
        </w:numPr>
        <w:tabs>
          <w:tab w:val="clear" w:pos="720"/>
          <w:tab w:val="num" w:pos="509"/>
        </w:tabs>
        <w:spacing w:after="0" w:line="240" w:lineRule="auto"/>
        <w:ind w:left="509" w:hanging="509"/>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رياض ، محمد ، الأصول العامة في الجغرافية السياسية </w:t>
      </w:r>
      <w:proofErr w:type="spellStart"/>
      <w:r w:rsidRPr="004935BF">
        <w:rPr>
          <w:rFonts w:ascii="Simplified Arabic" w:eastAsia="Times New Roman" w:hAnsi="Simplified Arabic" w:cs="Simplified Arabic"/>
          <w:sz w:val="32"/>
          <w:szCs w:val="32"/>
          <w:rtl/>
          <w:lang w:bidi="ar-IQ"/>
        </w:rPr>
        <w:t>والجيوبولتيكية</w:t>
      </w:r>
      <w:proofErr w:type="spellEnd"/>
      <w:r w:rsidRPr="004935BF">
        <w:rPr>
          <w:rFonts w:ascii="Simplified Arabic" w:eastAsia="Times New Roman" w:hAnsi="Simplified Arabic" w:cs="Simplified Arabic"/>
          <w:sz w:val="32"/>
          <w:szCs w:val="32"/>
          <w:rtl/>
          <w:lang w:bidi="ar-IQ"/>
        </w:rPr>
        <w:t xml:space="preserve"> ، ط2، بيروت ، 1979 . </w:t>
      </w:r>
    </w:p>
    <w:p w:rsidR="000B3283" w:rsidRPr="000B3283" w:rsidRDefault="000B3283" w:rsidP="000B3283">
      <w:pPr>
        <w:numPr>
          <w:ilvl w:val="0"/>
          <w:numId w:val="4"/>
        </w:numPr>
        <w:tabs>
          <w:tab w:val="clear" w:pos="720"/>
          <w:tab w:val="left" w:pos="226"/>
        </w:tabs>
        <w:spacing w:after="0" w:line="240" w:lineRule="auto"/>
        <w:ind w:left="651" w:hanging="709"/>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السماك ، محمد أزهر سعيد ، الجغرافية السياسية الحديثة ، وزارة التعليم العالي والبحث العلمي ، الموصل ، دار الكتب للطباعة والنشر ، 1993. </w:t>
      </w:r>
    </w:p>
    <w:p w:rsidR="000B3283" w:rsidRPr="004935BF" w:rsidRDefault="000B3283" w:rsidP="000B3283">
      <w:pPr>
        <w:numPr>
          <w:ilvl w:val="0"/>
          <w:numId w:val="4"/>
        </w:numPr>
        <w:tabs>
          <w:tab w:val="clear" w:pos="720"/>
          <w:tab w:val="num" w:pos="651"/>
        </w:tabs>
        <w:spacing w:after="0" w:line="240" w:lineRule="auto"/>
        <w:ind w:left="651" w:hanging="651"/>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الشامي ، صلاح الدين علي ، دراسات في الجغرافية السياسية ، منشأة المعارف، الإسكندرية ، 1970. </w:t>
      </w:r>
    </w:p>
    <w:p w:rsidR="000B3283" w:rsidRPr="004935BF" w:rsidRDefault="000B3283" w:rsidP="000B3283">
      <w:pPr>
        <w:numPr>
          <w:ilvl w:val="0"/>
          <w:numId w:val="4"/>
        </w:numPr>
        <w:tabs>
          <w:tab w:val="clear" w:pos="720"/>
          <w:tab w:val="num" w:pos="651"/>
        </w:tabs>
        <w:spacing w:after="0" w:line="240" w:lineRule="auto"/>
        <w:ind w:left="651" w:hanging="651"/>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عبد الله ، أمين محمود ، في أصول الجغرافية السياسية ، ط2 ، مكتبة النهضة المصرية ، القاهرة ، 1984. </w:t>
      </w:r>
    </w:p>
    <w:p w:rsidR="000B3283" w:rsidRPr="004935BF" w:rsidRDefault="000B3283" w:rsidP="000B3283">
      <w:pPr>
        <w:numPr>
          <w:ilvl w:val="0"/>
          <w:numId w:val="4"/>
        </w:numPr>
        <w:tabs>
          <w:tab w:val="clear" w:pos="720"/>
          <w:tab w:val="num" w:pos="651"/>
        </w:tabs>
        <w:spacing w:after="0" w:line="240" w:lineRule="auto"/>
        <w:ind w:left="651" w:hanging="651"/>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lastRenderedPageBreak/>
        <w:t xml:space="preserve">محمود ، صباح محمد وآخرون ، الجغرافية السياسية ، وزارة التعليم العالي والبحث العلمي جامعة الموصل، (بلا تاريخ) . </w:t>
      </w:r>
    </w:p>
    <w:p w:rsidR="000B3283" w:rsidRPr="004935BF" w:rsidRDefault="000B3283" w:rsidP="000B3283">
      <w:pPr>
        <w:numPr>
          <w:ilvl w:val="0"/>
          <w:numId w:val="4"/>
        </w:numPr>
        <w:tabs>
          <w:tab w:val="clear" w:pos="720"/>
          <w:tab w:val="left" w:pos="651"/>
        </w:tabs>
        <w:spacing w:after="0" w:line="240" w:lineRule="auto"/>
        <w:ind w:left="651" w:hanging="651"/>
        <w:jc w:val="lowKashida"/>
        <w:rPr>
          <w:rFonts w:ascii="Simplified Arabic" w:eastAsia="Times New Roman" w:hAnsi="Simplified Arabic" w:cs="Simplified Arabic"/>
          <w:sz w:val="32"/>
          <w:szCs w:val="32"/>
          <w:lang w:bidi="ar-IQ"/>
        </w:rPr>
      </w:pPr>
      <w:proofErr w:type="spellStart"/>
      <w:r w:rsidRPr="004935BF">
        <w:rPr>
          <w:rFonts w:ascii="Simplified Arabic" w:eastAsia="Times New Roman" w:hAnsi="Simplified Arabic" w:cs="Simplified Arabic"/>
          <w:sz w:val="32"/>
          <w:szCs w:val="32"/>
          <w:rtl/>
          <w:lang w:bidi="ar-IQ"/>
        </w:rPr>
        <w:t>المحيشي</w:t>
      </w:r>
      <w:proofErr w:type="spellEnd"/>
      <w:r w:rsidRPr="004935BF">
        <w:rPr>
          <w:rFonts w:ascii="Simplified Arabic" w:eastAsia="Times New Roman" w:hAnsi="Simplified Arabic" w:cs="Simplified Arabic"/>
          <w:sz w:val="32"/>
          <w:szCs w:val="32"/>
          <w:rtl/>
          <w:lang w:bidi="ar-IQ"/>
        </w:rPr>
        <w:t xml:space="preserve"> ، عبد القادر مصطفى وآخرون ، جغرافية القارة الأفريقية وجزرها ، ط1، الدار الجماهيرية للنشر والتوزيع والإعلان ، 2000 . </w:t>
      </w:r>
    </w:p>
    <w:p w:rsidR="000B3283" w:rsidRPr="004935BF" w:rsidRDefault="000B3283" w:rsidP="000B3283">
      <w:pPr>
        <w:numPr>
          <w:ilvl w:val="0"/>
          <w:numId w:val="4"/>
        </w:numPr>
        <w:tabs>
          <w:tab w:val="clear" w:pos="720"/>
          <w:tab w:val="num" w:pos="651"/>
        </w:tabs>
        <w:spacing w:after="0" w:line="240" w:lineRule="auto"/>
        <w:ind w:left="651" w:hanging="651"/>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مركز دراسات الوحدة العربية ، سلسلة الثقافة القومية ، العدد 28 ،</w:t>
      </w:r>
      <w:r>
        <w:rPr>
          <w:rFonts w:ascii="Simplified Arabic" w:eastAsia="Times New Roman" w:hAnsi="Simplified Arabic" w:cs="Simplified Arabic" w:hint="cs"/>
          <w:sz w:val="32"/>
          <w:szCs w:val="32"/>
          <w:rtl/>
          <w:lang w:bidi="ar-IQ"/>
        </w:rPr>
        <w:t xml:space="preserve">               </w:t>
      </w:r>
      <w:r w:rsidRPr="004935BF">
        <w:rPr>
          <w:rFonts w:ascii="Simplified Arabic" w:eastAsia="Times New Roman" w:hAnsi="Simplified Arabic" w:cs="Simplified Arabic"/>
          <w:sz w:val="32"/>
          <w:szCs w:val="32"/>
          <w:rtl/>
          <w:lang w:bidi="ar-IQ"/>
        </w:rPr>
        <w:t xml:space="preserve"> ط1، 2000 . </w:t>
      </w:r>
    </w:p>
    <w:p w:rsidR="000B3283" w:rsidRPr="004935BF" w:rsidRDefault="000B3283" w:rsidP="000B3283">
      <w:pPr>
        <w:numPr>
          <w:ilvl w:val="0"/>
          <w:numId w:val="4"/>
        </w:numPr>
        <w:tabs>
          <w:tab w:val="clear" w:pos="720"/>
          <w:tab w:val="num" w:pos="651"/>
        </w:tabs>
        <w:spacing w:after="0" w:line="240" w:lineRule="auto"/>
        <w:ind w:left="651" w:hanging="651"/>
        <w:jc w:val="lowKashida"/>
        <w:rPr>
          <w:rFonts w:ascii="Simplified Arabic" w:eastAsia="Times New Roman" w:hAnsi="Simplified Arabic" w:cs="Simplified Arabic"/>
          <w:sz w:val="32"/>
          <w:szCs w:val="32"/>
          <w:rtl/>
          <w:lang w:bidi="ar-IQ"/>
        </w:rPr>
      </w:pPr>
      <w:proofErr w:type="spellStart"/>
      <w:r w:rsidRPr="004935BF">
        <w:rPr>
          <w:rFonts w:ascii="Simplified Arabic" w:eastAsia="Times New Roman" w:hAnsi="Simplified Arabic" w:cs="Simplified Arabic"/>
          <w:sz w:val="32"/>
          <w:szCs w:val="32"/>
          <w:rtl/>
          <w:lang w:bidi="ar-IQ"/>
        </w:rPr>
        <w:t>المعموري</w:t>
      </w:r>
      <w:proofErr w:type="spellEnd"/>
      <w:r w:rsidRPr="004935BF">
        <w:rPr>
          <w:rFonts w:ascii="Simplified Arabic" w:eastAsia="Times New Roman" w:hAnsi="Simplified Arabic" w:cs="Simplified Arabic"/>
          <w:sz w:val="32"/>
          <w:szCs w:val="32"/>
          <w:rtl/>
          <w:lang w:bidi="ar-IQ"/>
        </w:rPr>
        <w:t xml:space="preserve"> ، محارب خلف كنج ، موريتانيا دراسة في الجغرافية السياسية ، رسالة ماجستير ، كلية التربية – جامعة ديالى ، 2006. (غير منشورة) </w:t>
      </w:r>
    </w:p>
    <w:p w:rsidR="000B3283" w:rsidRPr="004935BF" w:rsidRDefault="000B3283" w:rsidP="000B3283">
      <w:pPr>
        <w:numPr>
          <w:ilvl w:val="0"/>
          <w:numId w:val="4"/>
        </w:numPr>
        <w:tabs>
          <w:tab w:val="clear" w:pos="720"/>
          <w:tab w:val="num" w:pos="651"/>
        </w:tabs>
        <w:spacing w:after="0" w:line="240" w:lineRule="auto"/>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من ويكبيديا الموسوعة الحرة : </w:t>
      </w:r>
      <w:r w:rsidRPr="004935BF">
        <w:rPr>
          <w:rFonts w:ascii="Simplified Arabic" w:eastAsia="Times New Roman" w:hAnsi="Simplified Arabic" w:cs="Simplified Arabic"/>
          <w:sz w:val="32"/>
          <w:szCs w:val="32"/>
          <w:lang w:bidi="ar-IQ"/>
        </w:rPr>
        <w:t>http : // en . Wikipedia . Org</w:t>
      </w:r>
      <w:r w:rsidRPr="004935BF">
        <w:rPr>
          <w:rFonts w:ascii="Simplified Arabic" w:eastAsia="Times New Roman" w:hAnsi="Simplified Arabic" w:cs="Simplified Arabic"/>
          <w:sz w:val="32"/>
          <w:szCs w:val="32"/>
          <w:rtl/>
          <w:lang w:bidi="ar-IQ"/>
        </w:rPr>
        <w:t xml:space="preserve"> </w:t>
      </w:r>
    </w:p>
    <w:p w:rsidR="000B3283" w:rsidRPr="004935BF" w:rsidRDefault="000B3283" w:rsidP="000B3283">
      <w:pPr>
        <w:numPr>
          <w:ilvl w:val="0"/>
          <w:numId w:val="4"/>
        </w:numPr>
        <w:tabs>
          <w:tab w:val="clear" w:pos="720"/>
          <w:tab w:val="num" w:pos="651"/>
        </w:tabs>
        <w:spacing w:after="0" w:line="240" w:lineRule="auto"/>
        <w:ind w:left="651" w:hanging="651"/>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الموسوعة العربية العالمية ، مؤسسة أعمال الموسوعة للنشر والتوزيع ، الرياض ، ط1 ، 1999. </w:t>
      </w:r>
    </w:p>
    <w:p w:rsidR="000B3283" w:rsidRPr="004935BF" w:rsidRDefault="000B3283" w:rsidP="000B3283">
      <w:pPr>
        <w:numPr>
          <w:ilvl w:val="0"/>
          <w:numId w:val="4"/>
        </w:numPr>
        <w:tabs>
          <w:tab w:val="clear" w:pos="720"/>
          <w:tab w:val="num" w:pos="651"/>
        </w:tabs>
        <w:spacing w:after="0" w:line="240" w:lineRule="auto"/>
        <w:ind w:left="651" w:hanging="651"/>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rtl/>
          <w:lang w:bidi="ar-IQ"/>
        </w:rPr>
        <w:t xml:space="preserve">نعمة ، كاظم هاشم ، الوجيز في </w:t>
      </w:r>
      <w:proofErr w:type="spellStart"/>
      <w:r w:rsidRPr="004935BF">
        <w:rPr>
          <w:rFonts w:ascii="Simplified Arabic" w:eastAsia="Times New Roman" w:hAnsi="Simplified Arabic" w:cs="Simplified Arabic"/>
          <w:sz w:val="32"/>
          <w:szCs w:val="32"/>
          <w:rtl/>
          <w:lang w:bidi="ar-IQ"/>
        </w:rPr>
        <w:t>الإستراتيجية</w:t>
      </w:r>
      <w:proofErr w:type="spellEnd"/>
      <w:r w:rsidRPr="004935BF">
        <w:rPr>
          <w:rFonts w:ascii="Simplified Arabic" w:eastAsia="Times New Roman" w:hAnsi="Simplified Arabic" w:cs="Simplified Arabic"/>
          <w:sz w:val="32"/>
          <w:szCs w:val="32"/>
          <w:rtl/>
          <w:lang w:bidi="ar-IQ"/>
        </w:rPr>
        <w:t xml:space="preserve"> ، شركة إياد للطباعة الفنية ، بغداد، 1988م. </w:t>
      </w:r>
    </w:p>
    <w:p w:rsidR="000B3283" w:rsidRPr="000B3283" w:rsidRDefault="000B3283" w:rsidP="000B3283">
      <w:pPr>
        <w:numPr>
          <w:ilvl w:val="0"/>
          <w:numId w:val="4"/>
        </w:numPr>
        <w:bidi w:val="0"/>
        <w:spacing w:after="0" w:line="240" w:lineRule="auto"/>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lang w:bidi="ar-IQ"/>
        </w:rPr>
        <w:t xml:space="preserve">Joseph S. </w:t>
      </w:r>
      <w:proofErr w:type="spellStart"/>
      <w:r w:rsidRPr="004935BF">
        <w:rPr>
          <w:rFonts w:ascii="Simplified Arabic" w:eastAsia="Times New Roman" w:hAnsi="Simplified Arabic" w:cs="Simplified Arabic"/>
          <w:sz w:val="32"/>
          <w:szCs w:val="32"/>
          <w:lang w:bidi="ar-IQ"/>
        </w:rPr>
        <w:t>Roueek</w:t>
      </w:r>
      <w:proofErr w:type="spellEnd"/>
      <w:r w:rsidRPr="004935BF">
        <w:rPr>
          <w:rFonts w:ascii="Simplified Arabic" w:eastAsia="Times New Roman" w:hAnsi="Simplified Arabic" w:cs="Simplified Arabic"/>
          <w:sz w:val="32"/>
          <w:szCs w:val="32"/>
          <w:lang w:bidi="ar-IQ"/>
        </w:rPr>
        <w:t xml:space="preserve"> . "The </w:t>
      </w:r>
      <w:proofErr w:type="spellStart"/>
      <w:r w:rsidRPr="004935BF">
        <w:rPr>
          <w:rFonts w:ascii="Simplified Arabic" w:eastAsia="Times New Roman" w:hAnsi="Simplified Arabic" w:cs="Simplified Arabic"/>
          <w:sz w:val="32"/>
          <w:szCs w:val="32"/>
          <w:lang w:bidi="ar-IQ"/>
        </w:rPr>
        <w:t>Geopolities</w:t>
      </w:r>
      <w:proofErr w:type="spellEnd"/>
      <w:r w:rsidRPr="004935BF">
        <w:rPr>
          <w:rFonts w:ascii="Simplified Arabic" w:eastAsia="Times New Roman" w:hAnsi="Simplified Arabic" w:cs="Simplified Arabic"/>
          <w:sz w:val="32"/>
          <w:szCs w:val="32"/>
          <w:lang w:bidi="ar-IQ"/>
        </w:rPr>
        <w:t xml:space="preserve"> of the </w:t>
      </w:r>
      <w:proofErr w:type="spellStart"/>
      <w:r w:rsidRPr="004935BF">
        <w:rPr>
          <w:rFonts w:ascii="Simplified Arabic" w:eastAsia="Times New Roman" w:hAnsi="Simplified Arabic" w:cs="Simplified Arabic"/>
          <w:sz w:val="32"/>
          <w:szCs w:val="32"/>
          <w:lang w:bidi="ar-IQ"/>
        </w:rPr>
        <w:t>Baltiestaies</w:t>
      </w:r>
      <w:proofErr w:type="spellEnd"/>
      <w:r w:rsidRPr="004935BF">
        <w:rPr>
          <w:rFonts w:ascii="Simplified Arabic" w:eastAsia="Times New Roman" w:hAnsi="Simplified Arabic" w:cs="Simplified Arabic"/>
          <w:sz w:val="32"/>
          <w:szCs w:val="32"/>
          <w:lang w:bidi="ar-IQ"/>
        </w:rPr>
        <w:t xml:space="preserve">" , The American Journal of Economies and sociology , Vol8 , 1949 . </w:t>
      </w:r>
      <w:bookmarkStart w:id="0" w:name="_GoBack"/>
      <w:bookmarkEnd w:id="0"/>
    </w:p>
    <w:p w:rsidR="000B3283" w:rsidRPr="004935BF" w:rsidRDefault="000B3283" w:rsidP="000B3283">
      <w:pPr>
        <w:numPr>
          <w:ilvl w:val="0"/>
          <w:numId w:val="4"/>
        </w:numPr>
        <w:tabs>
          <w:tab w:val="clear" w:pos="720"/>
        </w:tabs>
        <w:bidi w:val="0"/>
        <w:spacing w:after="0" w:line="240" w:lineRule="auto"/>
        <w:ind w:left="709"/>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lang w:bidi="ar-IQ"/>
        </w:rPr>
        <w:t>Nicholas J . "</w:t>
      </w:r>
      <w:proofErr w:type="spellStart"/>
      <w:r w:rsidRPr="004935BF">
        <w:rPr>
          <w:rFonts w:ascii="Simplified Arabic" w:eastAsia="Times New Roman" w:hAnsi="Simplified Arabic" w:cs="Simplified Arabic"/>
          <w:sz w:val="32"/>
          <w:szCs w:val="32"/>
          <w:lang w:bidi="ar-IQ"/>
        </w:rPr>
        <w:t>Spykman</w:t>
      </w:r>
      <w:proofErr w:type="spellEnd"/>
      <w:r w:rsidRPr="004935BF">
        <w:rPr>
          <w:rFonts w:ascii="Simplified Arabic" w:eastAsia="Times New Roman" w:hAnsi="Simplified Arabic" w:cs="Simplified Arabic"/>
          <w:sz w:val="32"/>
          <w:szCs w:val="32"/>
          <w:lang w:bidi="ar-IQ"/>
        </w:rPr>
        <w:t xml:space="preserve"> , Frontiers . Security and international organization" , Geographical Review , Vol32 , 1942  . </w:t>
      </w:r>
    </w:p>
    <w:p w:rsidR="000B3283" w:rsidRPr="004935BF" w:rsidRDefault="000B3283" w:rsidP="000B3283">
      <w:pPr>
        <w:numPr>
          <w:ilvl w:val="0"/>
          <w:numId w:val="4"/>
        </w:numPr>
        <w:bidi w:val="0"/>
        <w:spacing w:after="0" w:line="240" w:lineRule="auto"/>
        <w:jc w:val="lowKashida"/>
        <w:rPr>
          <w:rFonts w:ascii="Simplified Arabic" w:eastAsia="Times New Roman" w:hAnsi="Simplified Arabic" w:cs="Simplified Arabic"/>
          <w:sz w:val="32"/>
          <w:szCs w:val="32"/>
          <w:lang w:bidi="ar-IQ"/>
        </w:rPr>
      </w:pPr>
      <w:proofErr w:type="spellStart"/>
      <w:r w:rsidRPr="004935BF">
        <w:rPr>
          <w:rFonts w:ascii="Simplified Arabic" w:eastAsia="Times New Roman" w:hAnsi="Simplified Arabic" w:cs="Simplified Arabic"/>
          <w:sz w:val="32"/>
          <w:szCs w:val="32"/>
          <w:lang w:bidi="ar-IQ"/>
        </w:rPr>
        <w:t>Novman</w:t>
      </w:r>
      <w:proofErr w:type="spellEnd"/>
      <w:r w:rsidRPr="004935BF">
        <w:rPr>
          <w:rFonts w:ascii="Simplified Arabic" w:eastAsia="Times New Roman" w:hAnsi="Simplified Arabic" w:cs="Simplified Arabic"/>
          <w:sz w:val="32"/>
          <w:szCs w:val="32"/>
          <w:lang w:bidi="ar-IQ"/>
        </w:rPr>
        <w:t xml:space="preserve"> J.G Pounds , "A Free and secure </w:t>
      </w:r>
      <w:proofErr w:type="spellStart"/>
      <w:r w:rsidRPr="004935BF">
        <w:rPr>
          <w:rFonts w:ascii="Simplified Arabic" w:eastAsia="Times New Roman" w:hAnsi="Simplified Arabic" w:cs="Simplified Arabic"/>
          <w:sz w:val="32"/>
          <w:szCs w:val="32"/>
          <w:lang w:bidi="ar-IQ"/>
        </w:rPr>
        <w:t>Acess</w:t>
      </w:r>
      <w:proofErr w:type="spellEnd"/>
      <w:r w:rsidRPr="004935BF">
        <w:rPr>
          <w:rFonts w:ascii="Simplified Arabic" w:eastAsia="Times New Roman" w:hAnsi="Simplified Arabic" w:cs="Simplified Arabic"/>
          <w:sz w:val="32"/>
          <w:szCs w:val="32"/>
          <w:lang w:bidi="ar-IQ"/>
        </w:rPr>
        <w:t xml:space="preserve"> to the sea" Annals of the Association of American Geographers, </w:t>
      </w:r>
      <w:proofErr w:type="spellStart"/>
      <w:r w:rsidRPr="004935BF">
        <w:rPr>
          <w:rFonts w:ascii="Simplified Arabic" w:eastAsia="Times New Roman" w:hAnsi="Simplified Arabic" w:cs="Simplified Arabic"/>
          <w:sz w:val="32"/>
          <w:szCs w:val="32"/>
          <w:lang w:bidi="ar-IQ"/>
        </w:rPr>
        <w:t>Vol</w:t>
      </w:r>
      <w:proofErr w:type="spellEnd"/>
      <w:r w:rsidRPr="004935BF">
        <w:rPr>
          <w:rFonts w:ascii="Simplified Arabic" w:eastAsia="Times New Roman" w:hAnsi="Simplified Arabic" w:cs="Simplified Arabic"/>
          <w:sz w:val="32"/>
          <w:szCs w:val="32"/>
          <w:lang w:bidi="ar-IQ"/>
        </w:rPr>
        <w:t xml:space="preserve"> , 49 , 1959  . </w:t>
      </w:r>
    </w:p>
    <w:p w:rsidR="000B3283" w:rsidRPr="004935BF" w:rsidRDefault="000B3283" w:rsidP="000B3283">
      <w:pPr>
        <w:numPr>
          <w:ilvl w:val="0"/>
          <w:numId w:val="4"/>
        </w:numPr>
        <w:bidi w:val="0"/>
        <w:spacing w:after="0" w:line="240" w:lineRule="auto"/>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lang w:bidi="ar-IQ"/>
        </w:rPr>
        <w:t xml:space="preserve">Richard Hartshorne , "The Polish Corridor" , Journal of Geography , </w:t>
      </w:r>
      <w:proofErr w:type="spellStart"/>
      <w:r w:rsidRPr="004935BF">
        <w:rPr>
          <w:rFonts w:ascii="Simplified Arabic" w:eastAsia="Times New Roman" w:hAnsi="Simplified Arabic" w:cs="Simplified Arabic"/>
          <w:sz w:val="32"/>
          <w:szCs w:val="32"/>
          <w:lang w:bidi="ar-IQ"/>
        </w:rPr>
        <w:t>Vol</w:t>
      </w:r>
      <w:proofErr w:type="spellEnd"/>
      <w:r w:rsidRPr="004935BF">
        <w:rPr>
          <w:rFonts w:ascii="Simplified Arabic" w:eastAsia="Times New Roman" w:hAnsi="Simplified Arabic" w:cs="Simplified Arabic"/>
          <w:sz w:val="32"/>
          <w:szCs w:val="32"/>
          <w:lang w:bidi="ar-IQ"/>
        </w:rPr>
        <w:t xml:space="preserve"> , 86 , 1987. </w:t>
      </w:r>
    </w:p>
    <w:p w:rsidR="000B3283" w:rsidRPr="004935BF" w:rsidRDefault="000B3283" w:rsidP="000B3283">
      <w:pPr>
        <w:numPr>
          <w:ilvl w:val="0"/>
          <w:numId w:val="4"/>
        </w:numPr>
        <w:bidi w:val="0"/>
        <w:spacing w:after="0" w:line="240" w:lineRule="auto"/>
        <w:jc w:val="lowKashida"/>
        <w:rPr>
          <w:rFonts w:ascii="Simplified Arabic" w:eastAsia="Times New Roman" w:hAnsi="Simplified Arabic" w:cs="Simplified Arabic"/>
          <w:sz w:val="32"/>
          <w:szCs w:val="32"/>
          <w:lang w:bidi="ar-IQ"/>
        </w:rPr>
      </w:pPr>
      <w:r w:rsidRPr="004935BF">
        <w:rPr>
          <w:rFonts w:ascii="Simplified Arabic" w:eastAsia="Times New Roman" w:hAnsi="Simplified Arabic" w:cs="Simplified Arabic"/>
          <w:sz w:val="32"/>
          <w:szCs w:val="32"/>
          <w:lang w:bidi="ar-IQ"/>
        </w:rPr>
        <w:lastRenderedPageBreak/>
        <w:t xml:space="preserve">W. Gordon East , "The Geography of Land – </w:t>
      </w:r>
      <w:proofErr w:type="spellStart"/>
      <w:r w:rsidRPr="004935BF">
        <w:rPr>
          <w:rFonts w:ascii="Simplified Arabic" w:eastAsia="Times New Roman" w:hAnsi="Simplified Arabic" w:cs="Simplified Arabic"/>
          <w:sz w:val="32"/>
          <w:szCs w:val="32"/>
          <w:lang w:bidi="ar-IQ"/>
        </w:rPr>
        <w:t>Landy</w:t>
      </w:r>
      <w:proofErr w:type="spellEnd"/>
      <w:r w:rsidRPr="004935BF">
        <w:rPr>
          <w:rFonts w:ascii="Simplified Arabic" w:eastAsia="Times New Roman" w:hAnsi="Simplified Arabic" w:cs="Simplified Arabic"/>
          <w:sz w:val="32"/>
          <w:szCs w:val="32"/>
          <w:lang w:bidi="ar-IQ"/>
        </w:rPr>
        <w:t xml:space="preserve"> Locked states" </w:t>
      </w:r>
      <w:proofErr w:type="spellStart"/>
      <w:r w:rsidRPr="004935BF">
        <w:rPr>
          <w:rFonts w:ascii="Simplified Arabic" w:eastAsia="Times New Roman" w:hAnsi="Simplified Arabic" w:cs="Simplified Arabic"/>
          <w:sz w:val="32"/>
          <w:szCs w:val="32"/>
          <w:lang w:bidi="ar-IQ"/>
        </w:rPr>
        <w:t>Transations</w:t>
      </w:r>
      <w:proofErr w:type="spellEnd"/>
      <w:r w:rsidRPr="004935BF">
        <w:rPr>
          <w:rFonts w:ascii="Simplified Arabic" w:eastAsia="Times New Roman" w:hAnsi="Simplified Arabic" w:cs="Simplified Arabic"/>
          <w:sz w:val="32"/>
          <w:szCs w:val="32"/>
          <w:lang w:bidi="ar-IQ"/>
        </w:rPr>
        <w:t xml:space="preserve"> and papers , publication . No28 , 1960 . </w:t>
      </w:r>
    </w:p>
    <w:p w:rsidR="000B3283" w:rsidRPr="004935BF" w:rsidRDefault="000B3283" w:rsidP="000B3283">
      <w:pPr>
        <w:spacing w:after="0" w:line="240" w:lineRule="auto"/>
        <w:jc w:val="lowKashida"/>
        <w:rPr>
          <w:rFonts w:ascii="Simplified Arabic" w:eastAsia="Times New Roman" w:hAnsi="Simplified Arabic" w:cs="Simplified Arabic"/>
          <w:sz w:val="32"/>
          <w:szCs w:val="32"/>
          <w:lang w:bidi="ar-IQ"/>
        </w:rPr>
      </w:pPr>
    </w:p>
    <w:p w:rsidR="000B3283" w:rsidRPr="004935BF" w:rsidRDefault="000B3283" w:rsidP="000B3283">
      <w:pPr>
        <w:spacing w:after="0" w:line="240" w:lineRule="auto"/>
        <w:rPr>
          <w:rFonts w:ascii="Simplified Arabic" w:eastAsia="Times New Roman" w:hAnsi="Simplified Arabic" w:cs="Simplified Arabic"/>
          <w:sz w:val="32"/>
          <w:szCs w:val="32"/>
        </w:rPr>
      </w:pPr>
    </w:p>
    <w:p w:rsidR="000B3283" w:rsidRPr="004935BF" w:rsidRDefault="000B3283" w:rsidP="000B3283">
      <w:pPr>
        <w:rPr>
          <w:rStyle w:val="a3"/>
          <w:rFonts w:ascii="Simplified Arabic" w:hAnsi="Simplified Arabic" w:cs="Simplified Arabic" w:hint="cs"/>
          <w:i w:val="0"/>
          <w:iCs w:val="0"/>
          <w:sz w:val="32"/>
          <w:szCs w:val="32"/>
          <w:rtl/>
          <w:lang w:bidi="ar-IQ"/>
        </w:rPr>
      </w:pPr>
    </w:p>
    <w:p w:rsidR="000B3283" w:rsidRPr="004935BF" w:rsidRDefault="000B3283" w:rsidP="000B3283">
      <w:pPr>
        <w:rPr>
          <w:rStyle w:val="a3"/>
          <w:rFonts w:ascii="Simplified Arabic" w:hAnsi="Simplified Arabic" w:cs="Simplified Arabic"/>
          <w:i w:val="0"/>
          <w:iCs w:val="0"/>
          <w:sz w:val="32"/>
          <w:szCs w:val="32"/>
          <w:rtl/>
          <w:lang w:bidi="ar-IQ"/>
        </w:rPr>
      </w:pPr>
    </w:p>
    <w:p w:rsidR="000B3283" w:rsidRPr="004935BF" w:rsidRDefault="000B3283" w:rsidP="000B3283">
      <w:pPr>
        <w:rPr>
          <w:rStyle w:val="a3"/>
          <w:rFonts w:ascii="Simplified Arabic" w:hAnsi="Simplified Arabic" w:cs="Simplified Arabic"/>
          <w:i w:val="0"/>
          <w:iCs w:val="0"/>
          <w:sz w:val="32"/>
          <w:szCs w:val="32"/>
          <w:rtl/>
          <w:lang w:bidi="ar-IQ"/>
        </w:rPr>
      </w:pPr>
    </w:p>
    <w:p w:rsidR="000B3283" w:rsidRPr="004935BF" w:rsidRDefault="000B3283" w:rsidP="000B3283">
      <w:pPr>
        <w:rPr>
          <w:rStyle w:val="a3"/>
          <w:rFonts w:ascii="Simplified Arabic" w:hAnsi="Simplified Arabic" w:cs="Simplified Arabic"/>
          <w:i w:val="0"/>
          <w:iCs w:val="0"/>
          <w:sz w:val="32"/>
          <w:szCs w:val="32"/>
          <w:rtl/>
          <w:lang w:bidi="ar-IQ"/>
        </w:rPr>
      </w:pPr>
    </w:p>
    <w:p w:rsidR="000B3283" w:rsidRPr="004935BF" w:rsidRDefault="000B3283" w:rsidP="000B3283">
      <w:pPr>
        <w:rPr>
          <w:rStyle w:val="a3"/>
          <w:rFonts w:ascii="Simplified Arabic" w:hAnsi="Simplified Arabic" w:cs="Simplified Arabic"/>
          <w:i w:val="0"/>
          <w:iCs w:val="0"/>
          <w:sz w:val="32"/>
          <w:szCs w:val="32"/>
          <w:rtl/>
          <w:lang w:bidi="ar-IQ"/>
        </w:rPr>
      </w:pPr>
    </w:p>
    <w:p w:rsidR="000B3283" w:rsidRDefault="000B3283" w:rsidP="000B3283">
      <w:pPr>
        <w:rPr>
          <w:rStyle w:val="a3"/>
          <w:rFonts w:ascii="Simplified Arabic" w:hAnsi="Simplified Arabic" w:cs="Simplified Arabic" w:hint="cs"/>
          <w:i w:val="0"/>
          <w:iCs w:val="0"/>
          <w:sz w:val="32"/>
          <w:szCs w:val="32"/>
          <w:rtl/>
          <w:lang w:bidi="ar-IQ"/>
        </w:rPr>
      </w:pPr>
    </w:p>
    <w:p w:rsidR="000B3283" w:rsidRDefault="000B3283" w:rsidP="000B3283">
      <w:pPr>
        <w:rPr>
          <w:rStyle w:val="a3"/>
          <w:rFonts w:ascii="Simplified Arabic" w:hAnsi="Simplified Arabic" w:cs="Simplified Arabic" w:hint="cs"/>
          <w:i w:val="0"/>
          <w:iCs w:val="0"/>
          <w:sz w:val="32"/>
          <w:szCs w:val="32"/>
          <w:rtl/>
          <w:lang w:bidi="ar-IQ"/>
        </w:rPr>
      </w:pPr>
    </w:p>
    <w:p w:rsidR="000B3283" w:rsidRPr="00CB44E4" w:rsidRDefault="000B3283" w:rsidP="000B3283">
      <w:pPr>
        <w:spacing w:after="0" w:line="240" w:lineRule="auto"/>
        <w:rPr>
          <w:rFonts w:ascii="Simplified Arabic" w:eastAsia="Times New Roman" w:hAnsi="Simplified Arabic" w:cs="Simplified Arabic"/>
          <w:sz w:val="32"/>
          <w:szCs w:val="32"/>
          <w:rtl/>
          <w:lang w:bidi="ar-IQ"/>
        </w:rPr>
      </w:pPr>
    </w:p>
    <w:p w:rsidR="00D97AC7" w:rsidRDefault="00D97AC7"/>
    <w:sectPr w:rsidR="00D97AC7" w:rsidSect="00F13BD0">
      <w:headerReference w:type="default" r:id="rId16"/>
      <w:footerReference w:type="default" r:id="rId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CAD" w:rsidRDefault="00783CAD" w:rsidP="000B3283">
      <w:pPr>
        <w:spacing w:after="0" w:line="240" w:lineRule="auto"/>
      </w:pPr>
      <w:r>
        <w:separator/>
      </w:r>
    </w:p>
  </w:endnote>
  <w:endnote w:type="continuationSeparator" w:id="0">
    <w:p w:rsidR="00783CAD" w:rsidRDefault="00783CAD" w:rsidP="000B3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Mudir MT">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92678460"/>
      <w:docPartObj>
        <w:docPartGallery w:val="Page Numbers (Bottom of Page)"/>
        <w:docPartUnique/>
      </w:docPartObj>
    </w:sdtPr>
    <w:sdtContent>
      <w:p w:rsidR="000B3283" w:rsidRDefault="000B3283">
        <w:pPr>
          <w:pStyle w:val="a5"/>
          <w:jc w:val="center"/>
        </w:pPr>
        <w:r w:rsidRPr="000B3283">
          <w:rPr>
            <w:sz w:val="28"/>
            <w:szCs w:val="28"/>
          </w:rPr>
          <w:fldChar w:fldCharType="begin"/>
        </w:r>
        <w:r w:rsidRPr="000B3283">
          <w:rPr>
            <w:sz w:val="28"/>
            <w:szCs w:val="28"/>
          </w:rPr>
          <w:instrText>PAGE   \* MERGEFORMAT</w:instrText>
        </w:r>
        <w:r w:rsidRPr="000B3283">
          <w:rPr>
            <w:sz w:val="28"/>
            <w:szCs w:val="28"/>
          </w:rPr>
          <w:fldChar w:fldCharType="separate"/>
        </w:r>
        <w:r w:rsidRPr="000B3283">
          <w:rPr>
            <w:noProof/>
            <w:sz w:val="28"/>
            <w:szCs w:val="28"/>
            <w:rtl/>
            <w:lang w:val="ar-SA"/>
          </w:rPr>
          <w:t>38</w:t>
        </w:r>
        <w:r w:rsidRPr="000B3283">
          <w:rPr>
            <w:sz w:val="28"/>
            <w:szCs w:val="28"/>
          </w:rPr>
          <w:fldChar w:fldCharType="end"/>
        </w:r>
      </w:p>
    </w:sdtContent>
  </w:sdt>
  <w:p w:rsidR="000B3283" w:rsidRDefault="000B328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CAD" w:rsidRDefault="00783CAD" w:rsidP="000B3283">
      <w:pPr>
        <w:spacing w:after="0" w:line="240" w:lineRule="auto"/>
      </w:pPr>
      <w:r>
        <w:separator/>
      </w:r>
    </w:p>
  </w:footnote>
  <w:footnote w:type="continuationSeparator" w:id="0">
    <w:p w:rsidR="00783CAD" w:rsidRDefault="00783CAD" w:rsidP="000B32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83" w:rsidRPr="000B3283" w:rsidRDefault="000B3283" w:rsidP="000B3283">
    <w:pPr>
      <w:tabs>
        <w:tab w:val="center" w:pos="4153"/>
        <w:tab w:val="right" w:pos="8306"/>
      </w:tabs>
      <w:spacing w:after="0" w:line="240" w:lineRule="auto"/>
    </w:pPr>
    <w:r>
      <w:rPr>
        <w:rFonts w:cs="Andalus" w:hint="cs"/>
        <w:b/>
        <w:bCs/>
        <w:noProof/>
        <w:sz w:val="32"/>
        <w:szCs w:val="32"/>
        <w:rtl/>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351155</wp:posOffset>
              </wp:positionV>
              <wp:extent cx="5248275" cy="0"/>
              <wp:effectExtent l="9525" t="8255" r="9525" b="10795"/>
              <wp:wrapNone/>
              <wp:docPr id="18" name="رابط كسهم مستقيم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8" o:spid="_x0000_s1026" type="#_x0000_t32" style="position:absolute;left:0;text-align:left;margin-left:1.5pt;margin-top:27.65pt;width:413.2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"/>
          </w:pict>
        </mc:Fallback>
      </mc:AlternateContent>
    </w:r>
    <w:r w:rsidRPr="000B3283">
      <w:rPr>
        <w:rFonts w:cs="Andalus" w:hint="cs"/>
        <w:b/>
        <w:bCs/>
        <w:sz w:val="32"/>
        <w:szCs w:val="32"/>
        <w:rtl/>
      </w:rPr>
      <w:t xml:space="preserve">العدد </w:t>
    </w:r>
    <w:proofErr w:type="spellStart"/>
    <w:r w:rsidRPr="000B3283">
      <w:rPr>
        <w:rFonts w:cs="Andalus" w:hint="cs"/>
        <w:b/>
        <w:bCs/>
        <w:sz w:val="32"/>
        <w:szCs w:val="32"/>
        <w:rtl/>
      </w:rPr>
      <w:t>الســــــــــــــتون</w:t>
    </w:r>
    <w:proofErr w:type="spellEnd"/>
    <w:r w:rsidRPr="000B3283">
      <w:rPr>
        <w:rFonts w:hint="cs"/>
        <w:rtl/>
      </w:rPr>
      <w:t xml:space="preserve">                                                                                </w:t>
    </w:r>
    <w:r w:rsidRPr="000B3283">
      <w:rPr>
        <w:rFonts w:cs="Andalus" w:hint="cs"/>
        <w:b/>
        <w:bCs/>
        <w:sz w:val="32"/>
        <w:szCs w:val="32"/>
        <w:rtl/>
      </w:rPr>
      <w:t>مجلة ديالى / 2013</w:t>
    </w:r>
  </w:p>
  <w:p w:rsidR="000B3283" w:rsidRDefault="000B328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B873D0"/>
    <w:multiLevelType w:val="hybridMultilevel"/>
    <w:tmpl w:val="8E8AB7AE"/>
    <w:lvl w:ilvl="0" w:tplc="39F61192">
      <w:start w:val="1"/>
      <w:numFmt w:val="decimal"/>
      <w:lvlText w:val="%1-"/>
      <w:lvlJc w:val="left"/>
      <w:pPr>
        <w:tabs>
          <w:tab w:val="num" w:pos="592"/>
        </w:tabs>
        <w:ind w:left="592" w:hanging="45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
    <w:nsid w:val="4F73456B"/>
    <w:multiLevelType w:val="hybridMultilevel"/>
    <w:tmpl w:val="FCC6D682"/>
    <w:lvl w:ilvl="0" w:tplc="172C515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514389D"/>
    <w:multiLevelType w:val="hybridMultilevel"/>
    <w:tmpl w:val="7D0E1544"/>
    <w:lvl w:ilvl="0" w:tplc="87C05258">
      <w:start w:val="1"/>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67451DC7"/>
    <w:multiLevelType w:val="hybridMultilevel"/>
    <w:tmpl w:val="043273F8"/>
    <w:lvl w:ilvl="0" w:tplc="172C515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789703FA"/>
    <w:multiLevelType w:val="hybridMultilevel"/>
    <w:tmpl w:val="8E68B306"/>
    <w:lvl w:ilvl="0" w:tplc="C3D677C8">
      <w:start w:val="1"/>
      <w:numFmt w:val="decimal"/>
      <w:lvlText w:val="%1-"/>
      <w:lvlJc w:val="left"/>
      <w:pPr>
        <w:tabs>
          <w:tab w:val="num" w:pos="1297"/>
        </w:tabs>
        <w:ind w:left="1297" w:hanging="1155"/>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283"/>
    <w:rsid w:val="000B3283"/>
    <w:rsid w:val="00783CAD"/>
    <w:rsid w:val="00D97AC7"/>
    <w:rsid w:val="00F13B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283"/>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0B3283"/>
    <w:rPr>
      <w:i/>
      <w:iCs/>
    </w:rPr>
  </w:style>
  <w:style w:type="paragraph" w:styleId="a4">
    <w:name w:val="header"/>
    <w:basedOn w:val="a"/>
    <w:link w:val="Char"/>
    <w:uiPriority w:val="99"/>
    <w:unhideWhenUsed/>
    <w:rsid w:val="000B3283"/>
    <w:pPr>
      <w:tabs>
        <w:tab w:val="center" w:pos="4153"/>
        <w:tab w:val="right" w:pos="8306"/>
      </w:tabs>
      <w:spacing w:after="0" w:line="240" w:lineRule="auto"/>
    </w:pPr>
  </w:style>
  <w:style w:type="character" w:customStyle="1" w:styleId="Char">
    <w:name w:val="رأس الصفحة Char"/>
    <w:basedOn w:val="a0"/>
    <w:link w:val="a4"/>
    <w:uiPriority w:val="99"/>
    <w:rsid w:val="000B3283"/>
    <w:rPr>
      <w:rFonts w:ascii="Calibri" w:eastAsia="Calibri" w:hAnsi="Calibri" w:cs="Arial"/>
    </w:rPr>
  </w:style>
  <w:style w:type="paragraph" w:styleId="a5">
    <w:name w:val="footer"/>
    <w:basedOn w:val="a"/>
    <w:link w:val="Char0"/>
    <w:uiPriority w:val="99"/>
    <w:unhideWhenUsed/>
    <w:rsid w:val="000B3283"/>
    <w:pPr>
      <w:tabs>
        <w:tab w:val="center" w:pos="4153"/>
        <w:tab w:val="right" w:pos="8306"/>
      </w:tabs>
      <w:spacing w:after="0" w:line="240" w:lineRule="auto"/>
    </w:pPr>
  </w:style>
  <w:style w:type="character" w:customStyle="1" w:styleId="Char0">
    <w:name w:val="تذييل الصفحة Char"/>
    <w:basedOn w:val="a0"/>
    <w:link w:val="a5"/>
    <w:uiPriority w:val="99"/>
    <w:rsid w:val="000B3283"/>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283"/>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0B3283"/>
    <w:rPr>
      <w:i/>
      <w:iCs/>
    </w:rPr>
  </w:style>
  <w:style w:type="paragraph" w:styleId="a4">
    <w:name w:val="header"/>
    <w:basedOn w:val="a"/>
    <w:link w:val="Char"/>
    <w:uiPriority w:val="99"/>
    <w:unhideWhenUsed/>
    <w:rsid w:val="000B3283"/>
    <w:pPr>
      <w:tabs>
        <w:tab w:val="center" w:pos="4153"/>
        <w:tab w:val="right" w:pos="8306"/>
      </w:tabs>
      <w:spacing w:after="0" w:line="240" w:lineRule="auto"/>
    </w:pPr>
  </w:style>
  <w:style w:type="character" w:customStyle="1" w:styleId="Char">
    <w:name w:val="رأس الصفحة Char"/>
    <w:basedOn w:val="a0"/>
    <w:link w:val="a4"/>
    <w:uiPriority w:val="99"/>
    <w:rsid w:val="000B3283"/>
    <w:rPr>
      <w:rFonts w:ascii="Calibri" w:eastAsia="Calibri" w:hAnsi="Calibri" w:cs="Arial"/>
    </w:rPr>
  </w:style>
  <w:style w:type="paragraph" w:styleId="a5">
    <w:name w:val="footer"/>
    <w:basedOn w:val="a"/>
    <w:link w:val="Char0"/>
    <w:uiPriority w:val="99"/>
    <w:unhideWhenUsed/>
    <w:rsid w:val="000B3283"/>
    <w:pPr>
      <w:tabs>
        <w:tab w:val="center" w:pos="4153"/>
        <w:tab w:val="right" w:pos="8306"/>
      </w:tabs>
      <w:spacing w:after="0" w:line="240" w:lineRule="auto"/>
    </w:pPr>
  </w:style>
  <w:style w:type="character" w:customStyle="1" w:styleId="Char0">
    <w:name w:val="تذييل الصفحة Char"/>
    <w:basedOn w:val="a0"/>
    <w:link w:val="a5"/>
    <w:uiPriority w:val="99"/>
    <w:rsid w:val="000B3283"/>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dulameer@yahoo.com" TargetMode="Externa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isamali@yahoo.com" TargetMode="External"/><Relationship Id="rId14"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38</Pages>
  <Words>6398</Words>
  <Characters>36473</Characters>
  <Application>Microsoft Office Word</Application>
  <DocSecurity>0</DocSecurity>
  <Lines>303</Lines>
  <Paragraphs>85</Paragraphs>
  <ScaleCrop>false</ScaleCrop>
  <HeadingPairs>
    <vt:vector size="2" baseType="variant">
      <vt:variant>
        <vt:lpstr>العنوان</vt:lpstr>
      </vt:variant>
      <vt:variant>
        <vt:i4>1</vt:i4>
      </vt:variant>
    </vt:vector>
  </HeadingPairs>
  <TitlesOfParts>
    <vt:vector size="1" baseType="lpstr">
      <vt:lpstr/>
    </vt:vector>
  </TitlesOfParts>
  <Company>فراس الصعيو</Company>
  <LinksUpToDate>false</LinksUpToDate>
  <CharactersWithSpaces>42786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الصباح</dc:creator>
  <cp:lastModifiedBy>الصباح</cp:lastModifiedBy>
  <cp:revision>1</cp:revision>
  <dcterms:created xsi:type="dcterms:W3CDTF">2013-12-17T18:17:00Z</dcterms:created>
  <dcterms:modified xsi:type="dcterms:W3CDTF">2013-12-17T18:24:00Z</dcterms:modified>
</cp:coreProperties>
</file>