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  <w:r>
        <w:rPr>
          <w:rFonts w:ascii="Adobe Arabic" w:hAnsi="Adobe Arabic" w:hint="cs"/>
          <w:b/>
          <w:bCs/>
          <w:sz w:val="44"/>
          <w:szCs w:val="44"/>
          <w:rtl/>
          <w:lang w:bidi="ar-DZ"/>
        </w:rPr>
        <w:t xml:space="preserve">جامعة ديالى </w:t>
      </w: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  <w:r>
        <w:rPr>
          <w:rFonts w:ascii="Adobe Arabic" w:hAnsi="Adobe Arabic" w:hint="cs"/>
          <w:b/>
          <w:bCs/>
          <w:sz w:val="44"/>
          <w:szCs w:val="44"/>
          <w:rtl/>
          <w:lang w:bidi="ar-DZ"/>
        </w:rPr>
        <w:t xml:space="preserve">كلية التربية للعلوم الإنسانية </w:t>
      </w: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  <w:r>
        <w:rPr>
          <w:rFonts w:ascii="Adobe Arabic" w:hAnsi="Adobe Arabic" w:hint="cs"/>
          <w:b/>
          <w:bCs/>
          <w:sz w:val="44"/>
          <w:szCs w:val="44"/>
          <w:rtl/>
          <w:lang w:bidi="ar-DZ"/>
        </w:rPr>
        <w:t xml:space="preserve">قسم اللغة العربية </w:t>
      </w: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  <w:r>
        <w:rPr>
          <w:rFonts w:ascii="Adobe Arabic" w:hAnsi="Adobe Arabic" w:hint="cs"/>
          <w:b/>
          <w:bCs/>
          <w:sz w:val="44"/>
          <w:szCs w:val="44"/>
          <w:rtl/>
          <w:lang w:bidi="ar-DZ"/>
        </w:rPr>
        <w:t xml:space="preserve">م. د شيماء زيدان عبد حيدر </w:t>
      </w: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  <w:r>
        <w:rPr>
          <w:rFonts w:ascii="Adobe Arabic" w:hAnsi="Adobe Arabic" w:hint="cs"/>
          <w:b/>
          <w:bCs/>
          <w:sz w:val="44"/>
          <w:szCs w:val="44"/>
          <w:rtl/>
          <w:lang w:bidi="ar-DZ"/>
        </w:rPr>
        <w:t xml:space="preserve">النصوص القديمة </w:t>
      </w: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  <w:r>
        <w:rPr>
          <w:rFonts w:ascii="Adobe Arabic" w:hAnsi="Adobe Arabic" w:hint="cs"/>
          <w:b/>
          <w:bCs/>
          <w:sz w:val="44"/>
          <w:szCs w:val="44"/>
          <w:rtl/>
          <w:lang w:bidi="ar-DZ"/>
        </w:rPr>
        <w:t xml:space="preserve">المرحلة الثانية </w:t>
      </w: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 w:hint="cs"/>
          <w:b/>
          <w:bCs/>
          <w:sz w:val="44"/>
          <w:szCs w:val="44"/>
          <w:rtl/>
        </w:rPr>
      </w:pPr>
    </w:p>
    <w:p>
      <w:pPr>
        <w:pStyle w:val="style0"/>
        <w:jc w:val="center"/>
        <w:rPr>
          <w:rFonts w:ascii="Adobe Arabic" w:cs="Adobe Arabic" w:hAnsi="Adobe Arabic"/>
          <w:b/>
          <w:bCs/>
          <w:sz w:val="44"/>
          <w:szCs w:val="44"/>
          <w:u w:val="single"/>
          <w:rtl/>
        </w:rPr>
      </w:pPr>
      <w:r>
        <w:rPr>
          <w:rFonts w:ascii="Adobe Arabic" w:cs="Adobe Arabic" w:hAnsi="Adobe Arabic" w:hint="cs"/>
          <w:b/>
          <w:bCs/>
          <w:sz w:val="44"/>
          <w:szCs w:val="44"/>
          <w:rtl/>
        </w:rPr>
        <w:t xml:space="preserve"> </w:t>
      </w:r>
      <w:r>
        <w:rPr>
          <w:rFonts w:ascii="Adobe Arabic" w:cs="Adobe Arabic" w:hAnsi="Adobe Arabic" w:hint="cs"/>
          <w:b/>
          <w:bCs/>
          <w:sz w:val="44"/>
          <w:szCs w:val="44"/>
          <w:rtl/>
        </w:rPr>
        <w:t xml:space="preserve"> </w:t>
      </w:r>
      <w:r>
        <w:rPr>
          <w:rFonts w:ascii="Adobe Arabic" w:cs="Adobe Arabic" w:hAnsi="Adobe Arabic"/>
          <w:b/>
          <w:bCs/>
          <w:sz w:val="44"/>
          <w:szCs w:val="44"/>
          <w:u w:val="single"/>
          <w:rtl/>
        </w:rPr>
        <w:t>سيرة ابن المقفع</w:t>
      </w:r>
    </w:p>
    <w:p>
      <w:pPr>
        <w:pStyle w:val="style0"/>
        <w:rPr>
          <w:sz w:val="44"/>
          <w:szCs w:val="44"/>
          <w:rtl/>
        </w:rPr>
      </w:pPr>
    </w:p>
    <w:p>
      <w:pPr>
        <w:pStyle w:val="style0"/>
        <w:jc w:val="both"/>
        <w:rPr>
          <w:rFonts w:ascii="Adobe Arabic" w:cs="Adobe Arabic" w:hAnsi="Adobe Arabic"/>
          <w:b/>
          <w:bCs/>
          <w:sz w:val="44"/>
          <w:szCs w:val="44"/>
          <w:rtl/>
        </w:rPr>
      </w:pPr>
      <w:r>
        <w:rPr>
          <w:rFonts w:ascii="Adobe Arabic" w:cs="Adobe Arabic" w:hAnsi="Adobe Arabic"/>
          <w:b/>
          <w:bCs/>
          <w:sz w:val="44"/>
          <w:szCs w:val="44"/>
          <w:rtl/>
        </w:rPr>
        <w:t xml:space="preserve">هو : أبو </w:t>
      </w:r>
      <w:r>
        <w:rPr>
          <w:rFonts w:ascii="Adobe Arabic" w:cs="Adobe Arabic" w:hAnsi="Adobe Arabic"/>
          <w:b/>
          <w:bCs/>
          <w:sz w:val="44"/>
          <w:szCs w:val="44"/>
          <w:rtl/>
        </w:rPr>
        <w:t>محمد عبد الله بن المقفع (</w:t>
      </w:r>
      <w:r>
        <w:rPr>
          <w:rFonts w:ascii="Adobe Arabic" w:cs="Adobe Arabic" w:hAnsi="Adobe Arabic" w:hint="cs"/>
          <w:b/>
          <w:bCs/>
          <w:sz w:val="44"/>
          <w:szCs w:val="44"/>
          <w:rtl/>
        </w:rPr>
        <w:t xml:space="preserve"> و اسمه الحقيقي : </w:t>
      </w:r>
      <w:r>
        <w:rPr>
          <w:rFonts w:ascii="Adobe Arabic" w:cs="Adobe Arabic" w:hAnsi="Adobe Arabic"/>
          <w:b/>
          <w:bCs/>
          <w:sz w:val="44"/>
          <w:szCs w:val="44"/>
          <w:rtl/>
        </w:rPr>
        <w:t xml:space="preserve"> </w:t>
      </w:r>
      <w:r>
        <w:rPr>
          <w:rFonts w:ascii="Adobe Arabic" w:cs="Adobe Arabic" w:hAnsi="Adobe Arabic"/>
          <w:b/>
          <w:bCs/>
          <w:sz w:val="44"/>
          <w:szCs w:val="44"/>
          <w:rtl/>
        </w:rPr>
        <w:t>روزبه</w:t>
      </w:r>
      <w:r>
        <w:rPr>
          <w:rFonts w:ascii="Adobe Arabic" w:cs="Adobe Arabic" w:hAnsi="Adobe Arabic"/>
          <w:b/>
          <w:bCs/>
          <w:sz w:val="44"/>
          <w:szCs w:val="44"/>
          <w:rtl/>
        </w:rPr>
        <w:t xml:space="preserve"> بن </w:t>
      </w:r>
      <w:r>
        <w:rPr>
          <w:rFonts w:ascii="Adobe Arabic" w:cs="Adobe Arabic" w:hAnsi="Adobe Arabic"/>
          <w:b/>
          <w:bCs/>
          <w:sz w:val="44"/>
          <w:szCs w:val="44"/>
          <w:rtl/>
        </w:rPr>
        <w:t>داذويه</w:t>
      </w:r>
      <w:r>
        <w:rPr>
          <w:rFonts w:ascii="Adobe Arabic" w:cs="Adobe Arabic" w:hAnsi="Adobe Arabic"/>
          <w:b/>
          <w:bCs/>
          <w:sz w:val="44"/>
          <w:szCs w:val="44"/>
          <w:rtl/>
        </w:rPr>
        <w:t xml:space="preserve"> ) أديب فارسيّ </w:t>
      </w:r>
      <w:r>
        <w:rPr>
          <w:rFonts w:ascii="Adobe Arabic" w:cs="Adobe Arabic" w:hAnsi="Adobe Arabic"/>
          <w:b/>
          <w:bCs/>
          <w:sz w:val="44"/>
          <w:szCs w:val="44"/>
          <w:rtl/>
        </w:rPr>
        <w:t xml:space="preserve">واسع الاطلاع على الثقافات المختلفة الفارسية و العربية و اليونانية و الهندية . </w:t>
      </w:r>
      <w:r>
        <w:rPr>
          <w:rFonts w:ascii="Adobe Arabic" w:cs="Adobe Arabic" w:hAnsi="Adobe Arabic"/>
          <w:b/>
          <w:bCs/>
          <w:sz w:val="44"/>
          <w:szCs w:val="44"/>
          <w:rtl/>
        </w:rPr>
        <w:t>توفي سنة 142 هـ</w:t>
      </w:r>
      <w:r>
        <w:rPr>
          <w:rFonts w:ascii="Adobe Arabic" w:cs="Adobe Arabic" w:hAnsi="Adobe Arabic" w:hint="cs"/>
          <w:b/>
          <w:bCs/>
          <w:sz w:val="44"/>
          <w:szCs w:val="44"/>
          <w:rtl/>
        </w:rPr>
        <w:t xml:space="preserve"> . </w:t>
      </w:r>
      <w:r>
        <w:rPr>
          <w:rFonts w:ascii="Adobe Arabic" w:cs="Adobe Arabic" w:hAnsi="Adobe Arabic"/>
          <w:b/>
          <w:bCs/>
          <w:sz w:val="44"/>
          <w:szCs w:val="44"/>
          <w:rtl/>
        </w:rPr>
        <w:t>و من أشهر أعماله :</w:t>
      </w:r>
    </w:p>
    <w:p>
      <w:pPr>
        <w:pStyle w:val="style179"/>
        <w:numPr>
          <w:ilvl w:val="0"/>
          <w:numId w:val="1"/>
        </w:numPr>
        <w:jc w:val="both"/>
        <w:rPr>
          <w:rFonts w:ascii="Adobe Arabic" w:cs="Adobe Arabic" w:hAnsi="Adobe Arabic"/>
          <w:b/>
          <w:bCs/>
          <w:sz w:val="44"/>
          <w:szCs w:val="44"/>
        </w:rPr>
      </w:pPr>
      <w:r>
        <w:rPr>
          <w:rFonts w:ascii="Adobe Arabic" w:cs="Adobe Arabic" w:hAnsi="Adobe Arabic"/>
          <w:b/>
          <w:bCs/>
          <w:sz w:val="44"/>
          <w:szCs w:val="44"/>
          <w:rtl/>
        </w:rPr>
        <w:t>كليلة و دمنة . و قد نقله عن الهندية .</w:t>
      </w:r>
    </w:p>
    <w:p>
      <w:pPr>
        <w:pStyle w:val="style179"/>
        <w:numPr>
          <w:ilvl w:val="0"/>
          <w:numId w:val="1"/>
        </w:numPr>
        <w:jc w:val="both"/>
        <w:rPr>
          <w:rFonts w:ascii="Adobe Arabic" w:cs="Adobe Arabic" w:hAnsi="Adobe Arabic"/>
          <w:b/>
          <w:bCs/>
          <w:sz w:val="44"/>
          <w:szCs w:val="44"/>
        </w:rPr>
      </w:pPr>
      <w:r>
        <w:rPr>
          <w:rFonts w:ascii="Adobe Arabic" w:cs="Adobe Arabic" w:hAnsi="Adobe Arabic"/>
          <w:b/>
          <w:bCs/>
          <w:sz w:val="44"/>
          <w:szCs w:val="44"/>
          <w:rtl/>
        </w:rPr>
        <w:t>الأدب الكبير .</w:t>
      </w:r>
    </w:p>
    <w:p>
      <w:pPr>
        <w:pStyle w:val="style179"/>
        <w:numPr>
          <w:ilvl w:val="0"/>
          <w:numId w:val="1"/>
        </w:numPr>
        <w:jc w:val="both"/>
        <w:rPr>
          <w:rFonts w:ascii="Adobe Arabic" w:cs="Adobe Arabic" w:hAnsi="Adobe Arabic"/>
          <w:b/>
          <w:bCs/>
          <w:sz w:val="44"/>
          <w:szCs w:val="44"/>
          <w:rtl/>
        </w:rPr>
      </w:pPr>
      <w:r>
        <w:rPr>
          <w:rFonts w:ascii="Adobe Arabic" w:cs="Adobe Arabic" w:hAnsi="Adobe Arabic"/>
          <w:b/>
          <w:bCs/>
          <w:sz w:val="44"/>
          <w:szCs w:val="44"/>
          <w:rtl/>
        </w:rPr>
        <w:t>الأدب الصغير .</w:t>
      </w:r>
    </w:p>
    <w:p>
      <w:pPr>
        <w:pStyle w:val="style0"/>
        <w:tabs>
          <w:tab w:val="center" w:leader="none" w:pos="4153"/>
        </w:tabs>
        <w:jc w:val="both"/>
        <w:rPr>
          <w:sz w:val="44"/>
          <w:szCs w:val="44"/>
          <w:rtl/>
        </w:rPr>
      </w:pPr>
      <w:r>
        <w:rPr>
          <w:rFonts w:ascii="Adobe Arabic" w:cs="Adobe Arabic" w:hAnsi="Adobe Arabic" w:hint="cs"/>
          <w:b/>
          <w:bCs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ab/>
      </w:r>
    </w:p>
    <w:p>
      <w:pPr>
        <w:pStyle w:val="style0"/>
        <w:tabs>
          <w:tab w:val="center" w:leader="none" w:pos="4153"/>
        </w:tabs>
        <w:jc w:val="center"/>
        <w:rPr>
          <w:rFonts w:ascii="Adobe Arabic" w:cs="Adobe Arabic" w:hAnsi="Adobe Arabic"/>
          <w:b/>
          <w:bCs/>
          <w:sz w:val="40"/>
          <w:szCs w:val="40"/>
          <w:u w:val="single"/>
          <w:rtl/>
        </w:rPr>
      </w:pPr>
      <w:r>
        <w:rPr>
          <w:rFonts w:ascii="Adobe Arabic" w:cs="Adobe Arabic" w:hAnsi="Adobe Arabic"/>
          <w:b/>
          <w:bCs/>
          <w:sz w:val="40"/>
          <w:szCs w:val="40"/>
          <w:u w:val="single"/>
          <w:rtl/>
        </w:rPr>
        <w:t>أسلوبه في التأليف</w:t>
      </w:r>
    </w:p>
    <w:p>
      <w:pPr>
        <w:pStyle w:val="style0"/>
        <w:rPr>
          <w:rtl/>
        </w:rPr>
      </w:pPr>
      <w:r>
        <w:rPr>
          <w:rFonts w:cs="Arial"/>
          <w:noProof/>
          <w:rtl/>
        </w:rPr>
        <w:drawing>
          <wp:inline distL="0" distT="0" distB="0" distR="0">
            <wp:extent cx="5274310" cy="2380577"/>
            <wp:effectExtent l="0" t="0" r="2540" b="1270"/>
            <wp:docPr id="1026" name="صورة 1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238057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tabs>
          <w:tab w:val="left" w:leader="none" w:pos="3656"/>
        </w:tabs>
        <w:jc w:val="center"/>
        <w:rPr>
          <w:rFonts w:ascii="Adobe Arabic" w:cs="Adobe Arabic" w:hAnsi="Adobe Arabic" w:hint="cs"/>
          <w:b/>
          <w:bCs/>
          <w:sz w:val="24"/>
          <w:szCs w:val="24"/>
          <w:u w:val="single"/>
          <w:rtl/>
        </w:rPr>
      </w:pPr>
      <w:r>
        <w:rPr>
          <w:rFonts w:ascii="Adobe Arabic" w:cs="Adobe Arabic" w:hAnsi="Adobe Arabic" w:hint="cs"/>
          <w:b/>
          <w:bCs/>
          <w:sz w:val="40"/>
          <w:szCs w:val="40"/>
          <w:u w:val="single"/>
          <w:rtl/>
        </w:rPr>
        <w:t>أولا</w:t>
      </w:r>
      <w:r>
        <w:rPr>
          <w:rFonts w:ascii="Adobe Arabic" w:cs="Adobe Arabic" w:hAnsi="Adobe Arabic" w:hint="cs"/>
          <w:b/>
          <w:bCs/>
          <w:sz w:val="40"/>
          <w:szCs w:val="40"/>
          <w:u w:val="single"/>
          <w:rtl/>
        </w:rPr>
        <w:t xml:space="preserve"> </w:t>
      </w:r>
      <w:r>
        <w:rPr>
          <w:rFonts w:ascii="Adobe Arabic" w:cs="Adobe Arabic" w:hAnsi="Adobe Arabic" w:hint="cs"/>
          <w:b/>
          <w:bCs/>
          <w:sz w:val="40"/>
          <w:szCs w:val="40"/>
          <w:u w:val="single"/>
          <w:rtl/>
        </w:rPr>
        <w:t xml:space="preserve"> : </w:t>
      </w:r>
      <w:r>
        <w:rPr>
          <w:rFonts w:ascii="Adobe Arabic" w:cs="Adobe Arabic" w:hAnsi="Adobe Arabic" w:hint="cs"/>
          <w:b/>
          <w:bCs/>
          <w:sz w:val="40"/>
          <w:szCs w:val="40"/>
          <w:u w:val="single"/>
          <w:rtl/>
        </w:rPr>
        <w:t xml:space="preserve">كتاب </w:t>
      </w:r>
      <w:r>
        <w:rPr>
          <w:rFonts w:ascii="Adobe Arabic" w:cs="Adobe Arabic" w:hAnsi="Adobe Arabic"/>
          <w:b/>
          <w:bCs/>
          <w:sz w:val="40"/>
          <w:szCs w:val="40"/>
          <w:u w:val="single"/>
          <w:rtl/>
        </w:rPr>
        <w:t xml:space="preserve">الأدب الصغير </w:t>
      </w:r>
      <w:r>
        <w:rPr>
          <w:rFonts w:ascii="Adobe Arabic" w:cs="Adobe Arabic" w:hAnsi="Adobe Arabic" w:hint="cs"/>
          <w:b/>
          <w:bCs/>
          <w:sz w:val="40"/>
          <w:szCs w:val="40"/>
          <w:u w:val="single"/>
          <w:rtl/>
        </w:rPr>
        <w:t xml:space="preserve"> </w:t>
      </w:r>
    </w:p>
    <w:p>
      <w:pPr>
        <w:pStyle w:val="style0"/>
        <w:tabs>
          <w:tab w:val="left" w:leader="none" w:pos="3656"/>
        </w:tabs>
        <w:jc w:val="center"/>
        <w:rPr>
          <w:rFonts w:ascii="Adobe Arabic" w:cs="Adobe Arabic" w:hAnsi="Adobe Arabic"/>
          <w:b/>
          <w:bCs/>
          <w:sz w:val="32"/>
          <w:szCs w:val="32"/>
          <w:u w:val="single"/>
          <w:rtl/>
        </w:rPr>
      </w:pPr>
      <w:r>
        <w:rPr>
          <w:rFonts w:ascii="Adobe Arabic" w:cs="Adobe Arabic" w:hAnsi="Adobe Arabic" w:hint="cs"/>
          <w:b/>
          <w:bCs/>
          <w:sz w:val="32"/>
          <w:szCs w:val="32"/>
          <w:u w:val="single"/>
          <w:rtl/>
        </w:rPr>
        <w:t>فكرته</w:t>
      </w:r>
    </w:p>
    <w:p>
      <w:pPr>
        <w:pStyle w:val="style0"/>
        <w:tabs>
          <w:tab w:val="left" w:leader="none" w:pos="236"/>
          <w:tab w:val="left" w:leader="none" w:pos="3656"/>
        </w:tabs>
        <w:rPr>
          <w:rFonts w:ascii="Adobe Arabic" w:cs="Adobe Arabic" w:hAnsi="Adobe Arabic"/>
          <w:b/>
          <w:bCs/>
          <w:rtl/>
        </w:rPr>
      </w:pPr>
      <w:r>
        <w:rPr>
          <w:rFonts w:ascii="Adobe Arabic" w:cs="Adobe Arabic" w:hAnsi="Adobe Arabic"/>
          <w:b/>
          <w:bCs/>
          <w:rtl/>
        </w:rPr>
        <w:tab/>
      </w:r>
      <w:r>
        <w:rPr>
          <w:rFonts w:ascii="Adobe Arabic" w:cs="Adobe Arabic" w:hAnsi="Adobe Arabic"/>
          <w:b/>
          <w:bCs/>
          <w:noProof/>
          <w:rtl/>
        </w:rPr>
        <w:drawing>
          <wp:inline distL="0" distT="0" distB="0" distR="0">
            <wp:extent cx="5274310" cy="1699131"/>
            <wp:effectExtent l="0" t="0" r="2540" b="0"/>
            <wp:docPr id="1027" name="صورة 1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9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169913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dobe Arabic" w:cs="Adobe Arabic" w:hAnsi="Adobe Arabic"/>
          <w:b/>
          <w:bCs/>
          <w:rtl/>
        </w:rPr>
        <w:tab/>
      </w:r>
    </w:p>
    <w:p>
      <w:pPr>
        <w:pStyle w:val="style0"/>
        <w:tabs>
          <w:tab w:val="left" w:leader="none" w:pos="251"/>
          <w:tab w:val="left" w:leader="none" w:pos="3656"/>
        </w:tabs>
        <w:rPr>
          <w:rFonts w:ascii="Adobe Arabic" w:cs="Adobe Arabic" w:hAnsi="Adobe Arabic"/>
          <w:b/>
          <w:bCs/>
          <w:rtl/>
        </w:rPr>
      </w:pPr>
      <w:r>
        <w:rPr>
          <w:rFonts w:ascii="Adobe Arabic" w:cs="Adobe Arabic" w:hAnsi="Adobe Arabic"/>
          <w:b/>
          <w:bCs/>
          <w:rtl/>
        </w:rPr>
        <w:tab/>
      </w:r>
      <w:r>
        <w:rPr>
          <w:rFonts w:ascii="Adobe Arabic" w:cs="Adobe Arabic" w:hAnsi="Adobe Arabic"/>
          <w:b/>
          <w:bCs/>
          <w:rtl/>
        </w:rPr>
        <w:tab/>
      </w:r>
    </w:p>
    <w:p>
      <w:pPr>
        <w:pStyle w:val="style0"/>
        <w:rPr>
          <w:rFonts w:ascii="Adobe Arabic" w:cs="Adobe Arabic" w:hAnsi="Adobe Arabic"/>
          <w:b/>
          <w:bCs/>
          <w:sz w:val="40"/>
          <w:szCs w:val="40"/>
          <w:u w:val="single"/>
          <w:rtl/>
        </w:rPr>
      </w:pPr>
      <w:r>
        <w:rPr>
          <w:rFonts w:ascii="Adobe Arabic" w:cs="Adobe Arabic" w:hAnsi="Adobe Arabic"/>
          <w:b/>
          <w:bCs/>
          <w:sz w:val="40"/>
          <w:szCs w:val="40"/>
          <w:u w:val="single"/>
          <w:rtl/>
        </w:rPr>
        <w:t xml:space="preserve"> المعنى المعجمي</w:t>
      </w:r>
      <w:r>
        <w:rPr>
          <w:rFonts w:ascii="Adobe Arabic" w:cs="Adobe Arabic" w:hAnsi="Adobe Arabic" w:hint="cs"/>
          <w:b/>
          <w:bCs/>
          <w:sz w:val="40"/>
          <w:szCs w:val="40"/>
          <w:u w:val="single"/>
          <w:rtl/>
        </w:rPr>
        <w:t xml:space="preserve"> للنص كله</w:t>
      </w:r>
    </w:p>
    <w:p>
      <w:pPr>
        <w:pStyle w:val="style0"/>
        <w:tabs>
          <w:tab w:val="left" w:leader="none" w:pos="2171"/>
        </w:tabs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  <w:r>
        <w:rPr>
          <w:rFonts w:cs="Arial"/>
          <w:noProof/>
          <w:rtl/>
        </w:rPr>
        <w:drawing>
          <wp:inline distL="0" distT="0" distB="0" distR="0">
            <wp:extent cx="5274310" cy="1620262"/>
            <wp:effectExtent l="0" t="0" r="2540" b="0"/>
            <wp:docPr id="1028" name="صورة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4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162026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  <w:r>
        <w:rPr>
          <w:rFonts w:cs="Arial" w:hint="cs"/>
          <w:noProof/>
          <w:rtl/>
        </w:rPr>
        <w:drawing>
          <wp:inline distL="0" distT="0" distB="0" distR="0">
            <wp:extent cx="5274310" cy="6529558"/>
            <wp:effectExtent l="0" t="0" r="2540" b="5080"/>
            <wp:docPr id="1029" name="صورة 1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6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652955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tabs>
          <w:tab w:val="left" w:leader="none" w:pos="2246"/>
        </w:tabs>
        <w:rPr>
          <w:rtl/>
        </w:rPr>
      </w:pPr>
      <w:r>
        <w:rPr>
          <w:rtl/>
        </w:rPr>
        <w:tab/>
      </w:r>
    </w:p>
    <w:p>
      <w:pPr>
        <w:pStyle w:val="style0"/>
        <w:tabs>
          <w:tab w:val="left" w:leader="none" w:pos="2246"/>
        </w:tabs>
        <w:rPr>
          <w:rtl/>
        </w:rPr>
      </w:pPr>
    </w:p>
    <w:p>
      <w:pPr>
        <w:pStyle w:val="style0"/>
        <w:tabs>
          <w:tab w:val="left" w:leader="none" w:pos="2246"/>
        </w:tabs>
        <w:rPr>
          <w:rtl/>
        </w:rPr>
      </w:pPr>
    </w:p>
    <w:p>
      <w:pPr>
        <w:pStyle w:val="style0"/>
        <w:rPr>
          <w:rtl/>
        </w:rPr>
      </w:pPr>
      <w:r>
        <w:rPr>
          <w:rFonts w:cs="Arial"/>
          <w:noProof/>
          <w:rtl/>
        </w:rPr>
        <w:drawing>
          <wp:inline distL="0" distT="0" distB="0" distR="0">
            <wp:extent cx="5274310" cy="5020263"/>
            <wp:effectExtent l="0" t="0" r="2540" b="9525"/>
            <wp:docPr id="1030" name="صورة 1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7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502026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Fonts w:ascii="Adobe Arabic" w:cs="Adobe Arabic" w:hAnsi="Adobe Arabic"/>
          <w:b/>
          <w:bCs/>
          <w:sz w:val="40"/>
          <w:szCs w:val="40"/>
          <w:rtl/>
        </w:rPr>
      </w:pPr>
    </w:p>
    <w:p>
      <w:pPr>
        <w:pStyle w:val="style0"/>
        <w:rPr>
          <w:rFonts w:ascii="Adobe Arabic" w:cs="Adobe Arabic" w:hAnsi="Adobe Arabic"/>
          <w:b/>
          <w:bCs/>
          <w:sz w:val="40"/>
          <w:szCs w:val="40"/>
          <w:rtl/>
        </w:rPr>
      </w:pPr>
    </w:p>
    <w:p>
      <w:pPr>
        <w:pStyle w:val="style0"/>
        <w:rPr>
          <w:rFonts w:ascii="Adobe Arabic" w:cs="Adobe Arabic" w:hAnsi="Adobe Arabic"/>
          <w:b/>
          <w:bCs/>
          <w:sz w:val="40"/>
          <w:szCs w:val="40"/>
          <w:rtl/>
        </w:rPr>
      </w:pPr>
    </w:p>
    <w:p>
      <w:pPr>
        <w:pStyle w:val="style0"/>
        <w:jc w:val="center"/>
        <w:rPr>
          <w:rFonts w:ascii="Adobe Arabic" w:cs="Adobe Arabic" w:hAnsi="Adobe Arabic"/>
          <w:sz w:val="40"/>
          <w:szCs w:val="40"/>
          <w:rtl/>
        </w:rPr>
      </w:pPr>
    </w:p>
    <w:p>
      <w:pPr>
        <w:pStyle w:val="style0"/>
        <w:jc w:val="center"/>
        <w:rPr>
          <w:rFonts w:ascii="Adobe Arabic" w:cs="Adobe Arabic" w:hAnsi="Adobe Arabic"/>
          <w:b/>
          <w:bCs/>
          <w:sz w:val="40"/>
          <w:szCs w:val="40"/>
          <w:rtl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</w:rPr>
        <w:t xml:space="preserve"> </w:t>
      </w:r>
      <w:r>
        <w:rPr>
          <w:rFonts w:ascii="Adobe Arabic" w:cs="Adobe Arabic" w:hAnsi="Adobe Arabic" w:hint="cs"/>
          <w:b/>
          <w:bCs/>
          <w:sz w:val="40"/>
          <w:szCs w:val="40"/>
          <w:rtl/>
        </w:rPr>
        <w:t xml:space="preserve"> دراسة</w:t>
      </w:r>
      <w:r>
        <w:rPr>
          <w:rFonts w:ascii="Adobe Arabic" w:cs="Adobe Arabic" w:hAnsi="Adobe Arabic" w:hint="cs"/>
          <w:b/>
          <w:bCs/>
          <w:sz w:val="40"/>
          <w:szCs w:val="40"/>
          <w:rtl/>
        </w:rPr>
        <w:t xml:space="preserve"> النص الأول</w:t>
      </w:r>
    </w:p>
    <w:p>
      <w:pPr>
        <w:pStyle w:val="style0"/>
        <w:jc w:val="both"/>
        <w:rPr>
          <w:rFonts w:ascii="Adobe Arabic" w:cs="Adobe Arabic" w:hAnsi="Adobe Arabic"/>
          <w:sz w:val="40"/>
          <w:szCs w:val="40"/>
          <w:rtl/>
        </w:rPr>
      </w:pPr>
      <w:r>
        <w:rPr>
          <w:rFonts w:ascii="Adobe Arabic" w:cs="Adobe Arabic" w:hAnsi="Adobe Arabic" w:hint="cs"/>
          <w:sz w:val="40"/>
          <w:szCs w:val="40"/>
          <w:rtl/>
        </w:rPr>
        <w:t xml:space="preserve"> </w:t>
      </w:r>
      <w:r>
        <w:rPr>
          <w:rFonts w:ascii="Adobe Arabic" w:cs="Adobe Arabic" w:hAnsi="Adobe Arabic" w:hint="cs"/>
          <w:noProof/>
          <w:sz w:val="40"/>
          <w:szCs w:val="40"/>
          <w:rtl/>
        </w:rPr>
        <w:drawing>
          <wp:inline distL="0" distT="0" distB="0" distR="0">
            <wp:extent cx="5274310" cy="1556414"/>
            <wp:effectExtent l="0" t="0" r="2540" b="5715"/>
            <wp:docPr id="1031" name="صورة 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20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155641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5"/>
        </w:numPr>
        <w:jc w:val="center"/>
        <w:rPr>
          <w:rFonts w:ascii="Adobe Arabic" w:cs="Adobe Arabic" w:hAnsi="Adobe Arabic"/>
          <w:b/>
          <w:bCs/>
          <w:sz w:val="40"/>
          <w:szCs w:val="40"/>
          <w:rtl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</w:rPr>
        <w:t xml:space="preserve">( القضايا الصرفية  </w:t>
      </w:r>
      <w:r>
        <w:rPr>
          <w:rFonts w:ascii="Adobe Arabic" w:cs="Adobe Arabic" w:hAnsi="Adobe Arabic" w:hint="cs"/>
          <w:b/>
          <w:bCs/>
          <w:sz w:val="40"/>
          <w:szCs w:val="40"/>
          <w:rtl/>
        </w:rPr>
        <w:t xml:space="preserve">في النصّ </w:t>
      </w:r>
      <w:r>
        <w:rPr>
          <w:rFonts w:ascii="Adobe Arabic" w:cs="Adobe Arabic" w:hAnsi="Adobe Arabic" w:hint="cs"/>
          <w:b/>
          <w:bCs/>
          <w:sz w:val="40"/>
          <w:szCs w:val="40"/>
          <w:rtl/>
        </w:rPr>
        <w:t>)</w:t>
      </w:r>
    </w:p>
    <w:p>
      <w:pPr>
        <w:pStyle w:val="style0"/>
        <w:jc w:val="center"/>
        <w:rPr>
          <w:rFonts w:ascii="Adobe Arabic" w:cs="Adobe Arabic" w:hAnsi="Adobe Arabic"/>
          <w:sz w:val="40"/>
          <w:szCs w:val="40"/>
          <w:rtl/>
        </w:rPr>
      </w:pPr>
    </w:p>
    <w:p>
      <w:pPr>
        <w:pStyle w:val="style0"/>
        <w:jc w:val="both"/>
        <w:rPr>
          <w:rFonts w:ascii="Adobe Arabic" w:cs="Adobe Arabic" w:hAnsi="Adobe Arabic"/>
          <w:b/>
          <w:bCs/>
          <w:sz w:val="40"/>
          <w:szCs w:val="40"/>
          <w:rtl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</w:rPr>
        <w:t>يلحظ في هذا المقطع شيوع بعض القضايا الصرفية فيه :</w:t>
      </w:r>
    </w:p>
    <w:p>
      <w:pPr>
        <w:pStyle w:val="style0"/>
        <w:ind w:left="360"/>
        <w:jc w:val="both"/>
        <w:rPr>
          <w:rFonts w:ascii="Adobe Arabic" w:cs="Adobe Arabic" w:hAnsi="Adobe Arabic"/>
          <w:b/>
          <w:bCs/>
          <w:sz w:val="40"/>
          <w:szCs w:val="40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</w:rPr>
        <w:t xml:space="preserve"> ( 1 ) توافره على مجموعة من ( المصادر ) مثل :</w:t>
      </w:r>
    </w:p>
    <w:p>
      <w:pPr>
        <w:pStyle w:val="style179"/>
        <w:numPr>
          <w:ilvl w:val="0"/>
          <w:numId w:val="2"/>
        </w:numPr>
        <w:jc w:val="both"/>
        <w:rPr>
          <w:rFonts w:ascii="Adobe Arabic" w:cs="Adobe Arabic" w:hAnsi="Adobe Arabic"/>
          <w:b/>
          <w:bCs/>
          <w:sz w:val="36"/>
          <w:szCs w:val="36"/>
        </w:rPr>
      </w:pPr>
      <w:r>
        <w:rPr>
          <w:rFonts w:ascii="Adobe Arabic" w:cs="Adobe Arabic" w:hAnsi="Adobe Arabic" w:hint="cs"/>
          <w:b/>
          <w:bCs/>
          <w:sz w:val="36"/>
          <w:szCs w:val="36"/>
          <w:rtl/>
        </w:rPr>
        <w:t xml:space="preserve"> </w:t>
      </w:r>
      <w:r>
        <w:rPr>
          <w:rFonts w:ascii="Adobe Arabic" w:cs="Adobe Arabic" w:hAnsi="Adobe Arabic" w:hint="cs"/>
          <w:b/>
          <w:bCs/>
          <w:sz w:val="36"/>
          <w:szCs w:val="36"/>
          <w:rtl/>
        </w:rPr>
        <w:t>صِقال ؛ و هو مصدر الفعل صقل .تجلية ؛ و هو مصدر الفعل جلّى .</w:t>
      </w:r>
    </w:p>
    <w:p>
      <w:pPr>
        <w:pStyle w:val="style179"/>
        <w:numPr>
          <w:ilvl w:val="0"/>
          <w:numId w:val="2"/>
        </w:numPr>
        <w:jc w:val="both"/>
        <w:rPr>
          <w:rFonts w:ascii="Adobe Arabic" w:cs="Adobe Arabic" w:hAnsi="Adobe Arabic"/>
          <w:b/>
          <w:bCs/>
          <w:sz w:val="36"/>
          <w:szCs w:val="36"/>
        </w:rPr>
      </w:pPr>
      <w:r>
        <w:rPr>
          <w:rFonts w:ascii="Adobe Arabic" w:cs="Adobe Arabic" w:hAnsi="Adobe Arabic" w:hint="cs"/>
          <w:b/>
          <w:bCs/>
          <w:sz w:val="36"/>
          <w:szCs w:val="36"/>
          <w:rtl/>
        </w:rPr>
        <w:t xml:space="preserve">إحياء ؛ و هو مصدر الفعل أحيا . </w:t>
      </w:r>
    </w:p>
    <w:p>
      <w:pPr>
        <w:pStyle w:val="style179"/>
        <w:numPr>
          <w:ilvl w:val="0"/>
          <w:numId w:val="2"/>
        </w:numPr>
        <w:jc w:val="both"/>
        <w:rPr>
          <w:rFonts w:ascii="Adobe Arabic" w:cs="Adobe Arabic" w:hAnsi="Adobe Arabic"/>
          <w:b/>
          <w:bCs/>
          <w:sz w:val="36"/>
          <w:szCs w:val="36"/>
        </w:rPr>
      </w:pPr>
      <w:r>
        <w:rPr>
          <w:rFonts w:ascii="Adobe Arabic" w:cs="Adobe Arabic" w:hAnsi="Adobe Arabic" w:hint="cs"/>
          <w:b/>
          <w:bCs/>
          <w:sz w:val="36"/>
          <w:szCs w:val="36"/>
          <w:rtl/>
        </w:rPr>
        <w:t>تفكير ؛ مصدر الفعل فكّر</w:t>
      </w:r>
      <w:r>
        <w:rPr>
          <w:rFonts w:ascii="Adobe Arabic" w:cs="Adobe Arabic" w:hAnsi="Adobe Arabic" w:hint="cs"/>
          <w:b/>
          <w:bCs/>
          <w:sz w:val="36"/>
          <w:szCs w:val="36"/>
          <w:rtl/>
        </w:rPr>
        <w:t xml:space="preserve"> . </w:t>
      </w:r>
    </w:p>
    <w:p>
      <w:pPr>
        <w:pStyle w:val="style179"/>
        <w:numPr>
          <w:ilvl w:val="0"/>
          <w:numId w:val="2"/>
        </w:numPr>
        <w:jc w:val="both"/>
        <w:rPr>
          <w:rFonts w:ascii="Adobe Arabic" w:cs="Adobe Arabic" w:hAnsi="Adobe Arabic"/>
          <w:b/>
          <w:bCs/>
          <w:sz w:val="36"/>
          <w:szCs w:val="36"/>
          <w:rtl/>
        </w:rPr>
      </w:pPr>
      <w:r>
        <w:rPr>
          <w:rFonts w:ascii="Adobe Arabic" w:cs="Adobe Arabic" w:hAnsi="Adobe Arabic" w:hint="cs"/>
          <w:b/>
          <w:bCs/>
          <w:sz w:val="36"/>
          <w:szCs w:val="36"/>
          <w:rtl/>
        </w:rPr>
        <w:t>إقامة ؛ و هو مصدر الفعل : أقام</w:t>
      </w:r>
    </w:p>
    <w:p>
      <w:pPr>
        <w:pStyle w:val="style179"/>
        <w:numPr>
          <w:ilvl w:val="0"/>
          <w:numId w:val="2"/>
        </w:numPr>
        <w:jc w:val="both"/>
        <w:rPr>
          <w:rFonts w:ascii="Adobe Arabic" w:cs="Adobe Arabic" w:hAnsi="Adobe Arabic"/>
          <w:b/>
          <w:bCs/>
          <w:sz w:val="36"/>
          <w:szCs w:val="36"/>
        </w:rPr>
      </w:pPr>
      <w:r>
        <w:rPr>
          <w:rFonts w:ascii="Adobe Arabic" w:cs="Adobe Arabic" w:hAnsi="Adobe Arabic" w:hint="cs"/>
          <w:b/>
          <w:bCs/>
          <w:sz w:val="36"/>
          <w:szCs w:val="36"/>
          <w:rtl/>
        </w:rPr>
        <w:t>تدبير ؛ و هو مصدر الفعل  : دبّر .</w:t>
      </w:r>
    </w:p>
    <w:p>
      <w:pPr>
        <w:pStyle w:val="style0"/>
        <w:rPr>
          <w:rtl/>
        </w:rPr>
      </w:pPr>
    </w:p>
    <w:p>
      <w:pPr>
        <w:pStyle w:val="style0"/>
        <w:jc w:val="both"/>
        <w:rPr>
          <w:rFonts w:ascii="Adobe Arabic" w:cs="Adobe Arabic" w:hAnsi="Adobe Arabic"/>
          <w:b/>
          <w:bCs/>
          <w:sz w:val="40"/>
          <w:szCs w:val="40"/>
          <w:rtl/>
        </w:rPr>
      </w:pPr>
      <w:r>
        <w:rPr>
          <w:rFonts w:ascii="Adobe Arabic" w:cs="Adobe Arabic" w:hAnsi="Adobe Arabic"/>
          <w:b/>
          <w:bCs/>
          <w:sz w:val="40"/>
          <w:szCs w:val="40"/>
          <w:rtl/>
        </w:rPr>
        <w:t>( 2 ) توافره على مجموعة من الجموع مثل :</w:t>
      </w:r>
    </w:p>
    <w:p>
      <w:pPr>
        <w:pStyle w:val="style179"/>
        <w:numPr>
          <w:ilvl w:val="0"/>
          <w:numId w:val="3"/>
        </w:numPr>
        <w:jc w:val="both"/>
        <w:rPr>
          <w:rFonts w:ascii="Adobe Arabic" w:cs="Adobe Arabic" w:hAnsi="Adobe Arabic"/>
          <w:b/>
          <w:bCs/>
          <w:sz w:val="36"/>
          <w:szCs w:val="36"/>
        </w:rPr>
      </w:pPr>
      <w:r>
        <w:rPr>
          <w:rFonts w:ascii="Adobe Arabic" w:cs="Adobe Arabic" w:hAnsi="Adobe Arabic"/>
          <w:b/>
          <w:bCs/>
          <w:sz w:val="36"/>
          <w:szCs w:val="36"/>
          <w:rtl/>
        </w:rPr>
        <w:t>محامد</w:t>
      </w:r>
      <w:r>
        <w:rPr>
          <w:rFonts w:ascii="Adobe Arabic" w:cs="Adobe Arabic" w:hAnsi="Adobe Arabic" w:hint="cs"/>
          <w:b/>
          <w:bCs/>
          <w:sz w:val="36"/>
          <w:szCs w:val="36"/>
          <w:rtl/>
        </w:rPr>
        <w:t xml:space="preserve"> ( على صيغة منتهى الجموع ) ؛</w:t>
      </w:r>
      <w:r>
        <w:rPr>
          <w:rFonts w:ascii="Adobe Arabic" w:cs="Adobe Arabic" w:hAnsi="Adobe Arabic"/>
          <w:b/>
          <w:bCs/>
          <w:sz w:val="36"/>
          <w:szCs w:val="36"/>
          <w:rtl/>
        </w:rPr>
        <w:t xml:space="preserve"> جمع : محمدة .</w:t>
      </w:r>
    </w:p>
    <w:p>
      <w:pPr>
        <w:pStyle w:val="style179"/>
        <w:numPr>
          <w:ilvl w:val="0"/>
          <w:numId w:val="3"/>
        </w:numPr>
        <w:jc w:val="both"/>
        <w:rPr>
          <w:rFonts w:ascii="Adobe Arabic" w:cs="Adobe Arabic" w:hAnsi="Adobe Arabic"/>
          <w:b/>
          <w:bCs/>
          <w:sz w:val="36"/>
          <w:szCs w:val="36"/>
        </w:rPr>
      </w:pPr>
      <w:r>
        <w:rPr>
          <w:rFonts w:ascii="Adobe Arabic" w:cs="Adobe Arabic" w:hAnsi="Adobe Arabic" w:hint="cs"/>
          <w:b/>
          <w:bCs/>
          <w:sz w:val="36"/>
          <w:szCs w:val="36"/>
          <w:rtl/>
        </w:rPr>
        <w:t>مكارم ( على صيغة منتهى الجموع ) ؛ جمع مكرمة .</w:t>
      </w:r>
    </w:p>
    <w:p>
      <w:pPr>
        <w:pStyle w:val="style179"/>
        <w:numPr>
          <w:ilvl w:val="0"/>
          <w:numId w:val="3"/>
        </w:numPr>
        <w:jc w:val="both"/>
        <w:rPr>
          <w:rFonts w:ascii="Adobe Arabic" w:cs="Adobe Arabic" w:hAnsi="Adobe Arabic"/>
          <w:b/>
          <w:bCs/>
          <w:sz w:val="36"/>
          <w:szCs w:val="36"/>
        </w:rPr>
      </w:pPr>
      <w:r>
        <w:rPr>
          <w:rFonts w:ascii="Adobe Arabic" w:cs="Adobe Arabic" w:hAnsi="Adobe Arabic"/>
          <w:b/>
          <w:bCs/>
          <w:sz w:val="36"/>
          <w:szCs w:val="36"/>
          <w:rtl/>
        </w:rPr>
        <w:t>الأمور جمع الأمر .</w:t>
      </w:r>
    </w:p>
    <w:p>
      <w:pPr>
        <w:pStyle w:val="style179"/>
        <w:numPr>
          <w:ilvl w:val="0"/>
          <w:numId w:val="3"/>
        </w:numPr>
        <w:jc w:val="both"/>
        <w:rPr>
          <w:rFonts w:ascii="Adobe Arabic" w:cs="Adobe Arabic" w:hAnsi="Adobe Arabic"/>
          <w:b/>
          <w:bCs/>
          <w:sz w:val="36"/>
          <w:szCs w:val="36"/>
        </w:rPr>
      </w:pPr>
      <w:r>
        <w:rPr>
          <w:rFonts w:ascii="Adobe Arabic" w:cs="Adobe Arabic" w:hAnsi="Adobe Arabic"/>
          <w:b/>
          <w:bCs/>
          <w:sz w:val="36"/>
          <w:szCs w:val="36"/>
          <w:rtl/>
        </w:rPr>
        <w:t>قلوب جمع قلب .</w:t>
      </w:r>
    </w:p>
    <w:p>
      <w:pPr>
        <w:pStyle w:val="style179"/>
        <w:numPr>
          <w:ilvl w:val="0"/>
          <w:numId w:val="3"/>
        </w:numPr>
        <w:jc w:val="both"/>
        <w:rPr>
          <w:rFonts w:ascii="Adobe Arabic" w:cs="Adobe Arabic" w:hAnsi="Adobe Arabic"/>
          <w:b/>
          <w:bCs/>
          <w:sz w:val="36"/>
          <w:szCs w:val="36"/>
        </w:rPr>
      </w:pPr>
      <w:r>
        <w:rPr>
          <w:rFonts w:ascii="Adobe Arabic" w:cs="Adobe Arabic" w:hAnsi="Adobe Arabic"/>
          <w:b/>
          <w:bCs/>
          <w:sz w:val="36"/>
          <w:szCs w:val="36"/>
          <w:rtl/>
        </w:rPr>
        <w:t>الحروف جمع الحرف .</w:t>
      </w:r>
      <w:r>
        <w:rPr>
          <w:rFonts w:ascii="Adobe Arabic" w:cs="Adobe Arabic" w:hAnsi="Adobe Arabic" w:hint="cs"/>
          <w:b/>
          <w:bCs/>
          <w:sz w:val="36"/>
          <w:szCs w:val="36"/>
          <w:rtl/>
        </w:rPr>
        <w:t xml:space="preserve"> ( و لا يقصد بالحرف ؛ الحروف الأبجدية بل يقصد الكلمات التي لها دلالات جامعة . و مثله نقول : ( لا إله إلا الله ) كلمة التوحيد ، و يقول أحد الطلبة : قرأت كلمة يوم الخميس .</w:t>
      </w:r>
    </w:p>
    <w:p>
      <w:pPr>
        <w:pStyle w:val="style179"/>
        <w:numPr>
          <w:ilvl w:val="0"/>
          <w:numId w:val="3"/>
        </w:numPr>
        <w:jc w:val="both"/>
        <w:rPr>
          <w:rFonts w:ascii="Adobe Arabic" w:cs="Adobe Arabic" w:hAnsi="Adobe Arabic"/>
          <w:b/>
          <w:bCs/>
          <w:sz w:val="36"/>
          <w:szCs w:val="36"/>
        </w:rPr>
      </w:pPr>
      <w:r>
        <w:rPr>
          <w:rFonts w:ascii="Adobe Arabic" w:cs="Adobe Arabic" w:hAnsi="Adobe Arabic" w:hint="cs"/>
          <w:b/>
          <w:bCs/>
          <w:sz w:val="36"/>
          <w:szCs w:val="36"/>
          <w:rtl/>
        </w:rPr>
        <w:t>أبصار جمع بصر .</w:t>
      </w:r>
    </w:p>
    <w:p>
      <w:pPr>
        <w:pStyle w:val="style0"/>
        <w:tabs>
          <w:tab w:val="left" w:leader="none" w:pos="2981"/>
        </w:tabs>
        <w:jc w:val="center"/>
        <w:rPr>
          <w:rFonts w:ascii="Adobe Arabic" w:cs="Adobe Arabic" w:hAnsi="Adobe Arabic"/>
          <w:b/>
          <w:bCs/>
          <w:sz w:val="40"/>
          <w:szCs w:val="40"/>
          <w:rtl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(ب)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القضايا النحويّة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في النص</w:t>
      </w:r>
    </w:p>
    <w:p>
      <w:pPr>
        <w:pStyle w:val="style0"/>
        <w:tabs>
          <w:tab w:val="left" w:leader="none" w:pos="2981"/>
        </w:tabs>
        <w:jc w:val="center"/>
        <w:rPr>
          <w:rFonts w:ascii="Adobe Arabic" w:cs="Adobe Arabic" w:hAnsi="Adobe Arabic"/>
          <w:b/>
          <w:bCs/>
          <w:sz w:val="40"/>
          <w:szCs w:val="40"/>
          <w:rtl/>
          <w:lang w:bidi="ar-IQ"/>
        </w:rPr>
      </w:pPr>
    </w:p>
    <w:p>
      <w:pPr>
        <w:pStyle w:val="style0"/>
        <w:tabs>
          <w:tab w:val="left" w:leader="none" w:pos="2981"/>
        </w:tabs>
        <w:jc w:val="center"/>
        <w:rPr>
          <w:rFonts w:ascii="Adobe Arabic" w:cs="Adobe Arabic" w:hAnsi="Adobe Arabic"/>
          <w:b/>
          <w:bCs/>
          <w:sz w:val="40"/>
          <w:szCs w:val="40"/>
          <w:rtl/>
          <w:lang w:bidi="ar-IQ"/>
        </w:rPr>
      </w:pPr>
    </w:p>
    <w:p>
      <w:pPr>
        <w:pStyle w:val="style0"/>
        <w:rPr>
          <w:rFonts w:ascii="Adobe Arabic" w:cs="Adobe Arabic" w:hAnsi="Adobe Arabic"/>
          <w:sz w:val="40"/>
          <w:szCs w:val="40"/>
          <w:rtl/>
          <w:lang w:bidi="ar-IQ"/>
        </w:rPr>
      </w:pPr>
      <w:r>
        <w:rPr>
          <w:rFonts w:ascii="Adobe Arabic" w:cs="Adobe Arabic" w:hAnsi="Adobe Arabic" w:hint="cs"/>
          <w:b/>
          <w:bCs/>
          <w:noProof/>
          <w:sz w:val="40"/>
          <w:szCs w:val="40"/>
          <w:rtl/>
        </w:rPr>
        <w:drawing>
          <wp:inline distL="0" distT="0" distB="0" distR="0">
            <wp:extent cx="5274310" cy="484729"/>
            <wp:effectExtent l="0" t="0" r="2540" b="0"/>
            <wp:docPr id="1032" name="صورة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48472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Adobe Arabic" w:cs="Adobe Arabic" w:hAnsi="Adobe Arabic"/>
          <w:sz w:val="40"/>
          <w:szCs w:val="40"/>
          <w:rtl/>
          <w:lang w:bidi="ar-IQ"/>
        </w:rPr>
      </w:pPr>
    </w:p>
    <w:p>
      <w:pPr>
        <w:pStyle w:val="style0"/>
        <w:rPr>
          <w:rFonts w:ascii="Adobe Arabic" w:cs="Adobe Arabic" w:hAnsi="Adobe Arabic"/>
          <w:sz w:val="40"/>
          <w:szCs w:val="40"/>
          <w:rtl/>
          <w:lang w:bidi="ar-IQ"/>
        </w:rPr>
      </w:pPr>
    </w:p>
    <w:p>
      <w:pPr>
        <w:pStyle w:val="style0"/>
        <w:rPr>
          <w:rFonts w:ascii="Adobe Arabic" w:cs="Adobe Arabic" w:hAnsi="Adobe Arabic"/>
          <w:sz w:val="40"/>
          <w:szCs w:val="40"/>
          <w:rtl/>
          <w:lang w:bidi="ar-IQ"/>
        </w:rPr>
      </w:pPr>
    </w:p>
    <w:p>
      <w:pPr>
        <w:pStyle w:val="style0"/>
        <w:rPr>
          <w:rFonts w:ascii="Adobe Arabic" w:cs="Adobe Arabic" w:hAnsi="Adobe Arabic"/>
          <w:sz w:val="40"/>
          <w:szCs w:val="40"/>
          <w:rtl/>
          <w:lang w:bidi="ar-IQ"/>
        </w:rPr>
      </w:pPr>
    </w:p>
    <w:p>
      <w:pPr>
        <w:pStyle w:val="style0"/>
        <w:jc w:val="center"/>
        <w:rPr>
          <w:rFonts w:ascii="Adobe Arabic" w:cs="Adobe Arabic" w:hAnsi="Adobe Arabic"/>
          <w:sz w:val="40"/>
          <w:szCs w:val="40"/>
          <w:rtl/>
          <w:lang w:bidi="ar-IQ"/>
        </w:rPr>
      </w:pPr>
      <w:r>
        <w:rPr>
          <w:rFonts w:ascii="Adobe Arabic" w:cs="Adobe Arabic" w:hAnsi="Adobe Arabic"/>
          <w:noProof/>
          <w:sz w:val="40"/>
          <w:szCs w:val="40"/>
          <w:rtl/>
        </w:rPr>
        <w:drawing>
          <wp:inline distL="0" distT="0" distB="0" distR="0">
            <wp:extent cx="5274310" cy="328944"/>
            <wp:effectExtent l="0" t="0" r="2540" b="0"/>
            <wp:docPr id="1033" name="صورة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9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32894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Adobe Arabic" w:cs="Adobe Arabic" w:hAnsi="Adobe Arabic"/>
          <w:sz w:val="40"/>
          <w:szCs w:val="40"/>
          <w:rtl/>
          <w:lang w:bidi="ar-IQ"/>
        </w:rPr>
      </w:pPr>
    </w:p>
    <w:p>
      <w:pPr>
        <w:pStyle w:val="style0"/>
        <w:rPr>
          <w:rFonts w:ascii="Adobe Arabic" w:cs="Adobe Arabic" w:hAnsi="Adobe Arabic"/>
          <w:sz w:val="40"/>
          <w:szCs w:val="40"/>
          <w:rtl/>
          <w:lang w:bidi="ar-IQ"/>
        </w:rPr>
      </w:pPr>
    </w:p>
    <w:p>
      <w:pPr>
        <w:pStyle w:val="style0"/>
        <w:rPr>
          <w:rFonts w:ascii="Adobe Arabic" w:cs="Adobe Arabic" w:hAnsi="Adobe Arabic"/>
          <w:sz w:val="40"/>
          <w:szCs w:val="40"/>
          <w:rtl/>
          <w:lang w:bidi="ar-IQ"/>
        </w:rPr>
      </w:pPr>
    </w:p>
    <w:p>
      <w:pPr>
        <w:pStyle w:val="style0"/>
        <w:rPr>
          <w:rFonts w:ascii="Adobe Arabic" w:cs="Adobe Arabic" w:hAnsi="Adobe Arabic"/>
          <w:sz w:val="40"/>
          <w:szCs w:val="40"/>
          <w:rtl/>
          <w:lang w:bidi="ar-IQ"/>
        </w:rPr>
      </w:pPr>
    </w:p>
    <w:p>
      <w:pPr>
        <w:pStyle w:val="style0"/>
        <w:rPr>
          <w:rFonts w:ascii="Adobe Arabic" w:cs="Adobe Arabic" w:hAnsi="Adobe Arabic"/>
          <w:sz w:val="40"/>
          <w:szCs w:val="40"/>
          <w:rtl/>
          <w:lang w:bidi="ar-IQ"/>
        </w:rPr>
      </w:pPr>
      <w:r>
        <w:rPr>
          <w:rFonts w:ascii="Adobe Arabic" w:cs="Adobe Arabic" w:hAnsi="Adobe Arabic"/>
          <w:noProof/>
          <w:sz w:val="40"/>
          <w:szCs w:val="40"/>
          <w:rtl/>
        </w:rPr>
        <w:drawing>
          <wp:inline distL="0" distT="0" distB="0" distR="0">
            <wp:extent cx="5274310" cy="686435"/>
            <wp:effectExtent l="0" t="0" r="2540" b="0"/>
            <wp:docPr id="1034" name="صورة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11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6864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Adobe Arabic" w:cs="Adobe Arabic" w:hAnsi="Adobe Arabic"/>
          <w:sz w:val="40"/>
          <w:szCs w:val="40"/>
          <w:rtl/>
          <w:lang w:bidi="ar-IQ"/>
        </w:rPr>
      </w:pPr>
    </w:p>
    <w:p>
      <w:pPr>
        <w:pStyle w:val="style0"/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</w:pPr>
      <w:r>
        <w:rPr>
          <w:rFonts w:ascii="Adobe Arabic" w:cs="Adobe Arabic" w:hAnsi="Adobe Arabic" w:hint="cs"/>
          <w:sz w:val="40"/>
          <w:szCs w:val="40"/>
          <w:rtl/>
          <w:lang w:bidi="ar-IQ"/>
        </w:rPr>
        <w:t xml:space="preserve">                          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دراسة النص الثاني</w:t>
      </w:r>
    </w:p>
    <w:p>
      <w:pPr>
        <w:pStyle w:val="style0"/>
        <w:rPr>
          <w:rFonts w:ascii="Adobe Arabic" w:cs="Adobe Arabic" w:hAnsi="Adobe Arabic"/>
          <w:b/>
          <w:bCs/>
          <w:sz w:val="40"/>
          <w:szCs w:val="40"/>
          <w:rtl/>
          <w:lang w:bidi="ar-IQ"/>
        </w:rPr>
      </w:pPr>
    </w:p>
    <w:p>
      <w:pPr>
        <w:pStyle w:val="style0"/>
        <w:ind w:firstLine="720"/>
        <w:rPr>
          <w:rFonts w:ascii="Adobe Arabic" w:cs="Adobe Arabic" w:hAnsi="Adobe Arabic"/>
          <w:sz w:val="40"/>
          <w:szCs w:val="40"/>
          <w:rtl/>
          <w:lang w:bidi="ar-IQ"/>
        </w:rPr>
      </w:pPr>
      <w:r>
        <w:rPr>
          <w:rFonts w:ascii="Adobe Arabic" w:cs="Adobe Arabic" w:hAnsi="Adobe Arabic" w:hint="cs"/>
          <w:noProof/>
          <w:sz w:val="40"/>
          <w:szCs w:val="40"/>
          <w:rtl/>
        </w:rPr>
        <w:drawing>
          <wp:inline distL="0" distT="0" distB="0" distR="0">
            <wp:extent cx="5162550" cy="1390650"/>
            <wp:effectExtent l="0" t="0" r="0" b="0"/>
            <wp:docPr id="1035" name="صورة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2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62550" cy="13906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firstLine="720"/>
        <w:rPr>
          <w:rFonts w:ascii="Adobe Arabic" w:cs="Adobe Arabic" w:hAnsi="Adobe Arabic"/>
          <w:sz w:val="40"/>
          <w:szCs w:val="40"/>
          <w:rtl/>
          <w:lang w:bidi="ar-IQ"/>
        </w:rPr>
      </w:pPr>
      <w:r>
        <w:rPr>
          <w:rFonts w:ascii="Adobe Arabic" w:cs="Adobe Arabic" w:hAnsi="Adobe Arabic"/>
          <w:noProof/>
          <w:sz w:val="40"/>
          <w:szCs w:val="40"/>
          <w:rtl/>
        </w:rPr>
        <w:drawing>
          <wp:inline distL="0" distT="0" distB="0" distR="0">
            <wp:extent cx="5086350" cy="1559495"/>
            <wp:effectExtent l="0" t="0" r="0" b="3175"/>
            <wp:docPr id="1036" name="صورة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3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086350" cy="15594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1421"/>
        </w:tabs>
        <w:jc w:val="center"/>
        <w:rPr>
          <w:rFonts w:ascii="Adobe Arabic" w:cs="Adobe Arabic" w:hAnsi="Adobe Arabic"/>
          <w:b/>
          <w:bCs/>
          <w:sz w:val="40"/>
          <w:szCs w:val="40"/>
          <w:rtl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( أ ) القضايا الصرفيّة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في النص</w:t>
      </w:r>
    </w:p>
    <w:p>
      <w:pPr>
        <w:pStyle w:val="style179"/>
        <w:numPr>
          <w:ilvl w:val="0"/>
          <w:numId w:val="6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الفعل ( ضيّع ) فعل ماض ثلاثي مزيد بالتضعيف . و التضعيف جعل الفعل متعديا . الأصل : ( ضاع الشيءُ ) و هذا فعل لازم . و عند تضعيف العين يصبح الفعل : ( ضيّع ) على وزن ( فعّل ) و يصبح متعديا ؛ نقول : ضيّعتُ الكتابَ .</w:t>
      </w:r>
    </w:p>
    <w:p>
      <w:pPr>
        <w:pStyle w:val="style179"/>
        <w:numPr>
          <w:ilvl w:val="0"/>
          <w:numId w:val="6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لفظة أمور وزنها (فُعُول ) ؛ و هي جمع أمر ، و كذلك ( جُهّال ) وزنها (فُعّال) ؛ و هي جمع جاهل .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و كذلك ( الحمقى ) وزنها ( فعلى ) و هي جمع ( أحمق ) . و كلها جموع تكسير .</w:t>
      </w:r>
    </w:p>
    <w:p>
      <w:pPr>
        <w:pStyle w:val="style179"/>
        <w:numPr>
          <w:ilvl w:val="0"/>
          <w:numId w:val="6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لفظة ( مشتركون ) جمع مذكر سالم . و مفردها  : ( مُشترِك ) و هو اسم فاعل(   من الفعل الخماسي : اشترك ) و وزنه ( مُفتَعِل ) . و كذلك لفظة :   ( مستوون ) فهي جمع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مذكر سالم و مفردها (مستوٍ ) و هو اسم فاعل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(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من الفعل الخماسي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: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استوى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) و وزنه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(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م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ُ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فتع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ِ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ل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)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.</w:t>
      </w:r>
    </w:p>
    <w:p>
      <w:pPr>
        <w:pStyle w:val="style179"/>
        <w:numPr>
          <w:ilvl w:val="0"/>
          <w:numId w:val="6"/>
        </w:numPr>
        <w:jc w:val="both"/>
        <w:rPr>
          <w:rFonts w:ascii="Adobe Arabic" w:cs="Adobe Arabic" w:hAnsi="Adobe Arabic"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الفعل ( اتفق ) وزنه ( افتعل ) و هو من الأفعال الدالة على المشاركة بين طرفين ( لاحظوا : اتفق عليها الحمقى و الأكياس )</w:t>
      </w:r>
      <w:r>
        <w:rPr>
          <w:rFonts w:ascii="Adobe Arabic" w:cs="Adobe Arabic" w:hAnsi="Adobe Arabic" w:hint="cs"/>
          <w:sz w:val="40"/>
          <w:szCs w:val="40"/>
          <w:rtl/>
          <w:lang w:bidi="ar-IQ"/>
        </w:rPr>
        <w:t xml:space="preserve"> .</w:t>
      </w:r>
    </w:p>
    <w:p>
      <w:pPr>
        <w:pStyle w:val="style0"/>
        <w:jc w:val="both"/>
        <w:rPr>
          <w:rFonts w:ascii="Adobe Arabic" w:cs="Adobe Arabic" w:hAnsi="Adobe Arabic"/>
          <w:sz w:val="40"/>
          <w:szCs w:val="40"/>
          <w:rtl/>
          <w:lang w:bidi="ar-IQ"/>
        </w:rPr>
      </w:pPr>
    </w:p>
    <w:p>
      <w:pPr>
        <w:pStyle w:val="style0"/>
        <w:jc w:val="both"/>
        <w:rPr>
          <w:rFonts w:ascii="Adobe Arabic" w:cs="Adobe Arabic" w:hAnsi="Adobe Arabic"/>
          <w:sz w:val="40"/>
          <w:szCs w:val="40"/>
          <w:rtl/>
          <w:lang w:bidi="ar-IQ"/>
        </w:rPr>
      </w:pPr>
    </w:p>
    <w:p>
      <w:pPr>
        <w:pStyle w:val="style0"/>
        <w:jc w:val="center"/>
        <w:rPr>
          <w:rFonts w:ascii="Adobe Arabic" w:cs="Adobe Arabic" w:hAnsi="Adobe Arabic"/>
          <w:b/>
          <w:bCs/>
          <w:sz w:val="40"/>
          <w:szCs w:val="40"/>
          <w:rtl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( ب ) القضايا النحوية في النص </w:t>
      </w:r>
    </w:p>
    <w:p>
      <w:pPr>
        <w:pStyle w:val="style0"/>
        <w:jc w:val="center"/>
        <w:rPr>
          <w:rFonts w:ascii="Adobe Arabic" w:cs="Adobe Arabic" w:hAnsi="Adobe Arabic"/>
          <w:b/>
          <w:bCs/>
          <w:sz w:val="40"/>
          <w:szCs w:val="40"/>
          <w:rtl/>
          <w:lang w:bidi="ar-IQ"/>
        </w:rPr>
      </w:pPr>
    </w:p>
    <w:p>
      <w:pPr>
        <w:pStyle w:val="style179"/>
        <w:numPr>
          <w:ilvl w:val="0"/>
          <w:numId w:val="7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جزم الفعل المضارع بلام الأمر : ( لِيَعلمْ ) . و لام الأمر من الأدوات التي تختص بالدخول على الفعل المضارع فتجزمه .</w:t>
      </w:r>
    </w:p>
    <w:p>
      <w:pPr>
        <w:pStyle w:val="style179"/>
        <w:numPr>
          <w:ilvl w:val="0"/>
          <w:numId w:val="7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( أنَّ على العاقل أمورًا ) = الإعراب : ( إنَّ + خبر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إن جار و مجرور + اسم إن منصوب )  . يجوز تقدم خبر إن إذا كان جارا و مجرورا أو ظرفا و يتأخر الاسم .</w:t>
      </w:r>
    </w:p>
    <w:p>
      <w:pPr>
        <w:pStyle w:val="style179"/>
        <w:numPr>
          <w:ilvl w:val="0"/>
          <w:numId w:val="7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( إذا ضيّعها حكم عليه عقله بمقارنة الجهّال ) = إذا أداة شرط غير جازمة منصوبة على الظرفية الزمانية . و الفعل الماضي ( ضيّع ) فعل الشرط . و الفعل الماضي ( حكم ) جواب الشرط .</w:t>
      </w:r>
    </w:p>
    <w:p>
      <w:pPr>
        <w:pStyle w:val="style179"/>
        <w:numPr>
          <w:ilvl w:val="0"/>
          <w:numId w:val="7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( ضيّعها ) = الفعل ضيّع فعل ماض ، و الفاعل ضمير مستتر يعود على لفظة : ( العاقل ) و الضمير ( ها ) ضمير متصل في محل نصب مفعول به .</w:t>
      </w:r>
    </w:p>
    <w:p>
      <w:pPr>
        <w:pStyle w:val="style179"/>
        <w:numPr>
          <w:ilvl w:val="0"/>
          <w:numId w:val="7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( حكم عليه عقله ) : لفظة عقله : فاعل للفعل ( حكم ) .</w:t>
      </w:r>
    </w:p>
    <w:p>
      <w:pPr>
        <w:pStyle w:val="style179"/>
        <w:numPr>
          <w:ilvl w:val="0"/>
          <w:numId w:val="7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( فعلى العاقل أن يعلمَ ) = الاعراب : ( على العاقل : جار و مجرور خبر مقدم ) ، و ( أنْ ) مصدرية ناصبة ، و ( يعلمَ ) فعل مضارع منصوب بأن ، و الفاعل مستتر ؛ تقديره ( هو ) يعود على (العاقل ) . و المصدر المؤول من ( أنْ + يعلمَ ) في محل رفع مبتدأ تقديره ( العلمُ أو علمه ) .</w:t>
      </w:r>
    </w:p>
    <w:p>
      <w:pPr>
        <w:pStyle w:val="style179"/>
        <w:numPr>
          <w:ilvl w:val="0"/>
          <w:numId w:val="7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( أنَّ الناسَ مشتركون مستوون  ) = الاعراب ( أنَّ + الناس اسم أن + مشتركون خبر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أن أول + مستوون خبر أن ثان ) . و الجملة في محل نصب مفعول به للفعل ( يعلم ) .</w:t>
      </w:r>
    </w:p>
    <w:p>
      <w:pPr>
        <w:pStyle w:val="style179"/>
        <w:numPr>
          <w:ilvl w:val="0"/>
          <w:numId w:val="7"/>
        </w:numPr>
        <w:jc w:val="both"/>
        <w:rPr>
          <w:rFonts w:ascii="Adobe Arabic" w:cs="Adobe Arabic" w:hAnsi="Adobe Arabic"/>
          <w:b/>
          <w:bCs/>
          <w:sz w:val="40"/>
          <w:szCs w:val="40"/>
          <w:rtl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( أن هذه منزلةٌ ) : الاعراب : ( أنَّ + هذه اسم أنَّ +  منزلة خبر أنَّ ) .</w:t>
      </w:r>
      <w:bookmarkStart w:id="0" w:name="_GoBack"/>
      <w:bookmarkEnd w:id="0"/>
    </w:p>
    <w:p>
      <w:pPr>
        <w:pStyle w:val="style0"/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</w:p>
    <w:p>
      <w:pPr>
        <w:pStyle w:val="style179"/>
        <w:numPr>
          <w:ilvl w:val="0"/>
          <w:numId w:val="7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( في ثلاثِ خصال ) : قضية تذكير العدد للمعدود و تأنيثه . فلفظة ( ثلاث ) وردت مذكرة لأن المعدود هو لفظ ( خصال ) و هو جمع ( خصلة ) و الخصلة مؤنثة ؛ فوجب تذكير العدد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.</w:t>
      </w:r>
    </w:p>
    <w:p>
      <w:pPr>
        <w:pStyle w:val="style0"/>
        <w:ind w:left="360"/>
        <w:jc w:val="both"/>
        <w:rPr>
          <w:rFonts w:ascii="Adobe Arabic" w:cs="Adobe Arabic" w:hAnsi="Adobe Arabic"/>
          <w:b/>
          <w:bCs/>
          <w:sz w:val="40"/>
          <w:szCs w:val="40"/>
          <w:rtl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( = ملحوظة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مهمة  )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: حين نريد معرفة المعدود هل هو مذكر أم مؤنث فعلينا أن نعيده إلى مفرده ، و نتعامل مع هذا المفرد . فإذا كان المفرد مذكرا نقوم بتأنيث العدد و إذا كان المفرد مؤنثا نقوم بتذكير العدد )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؛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لأن الأعداد م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ـــ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ن 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: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( 3-9 ) تخالف المعدود في التذكير و التأنيث . </w:t>
      </w:r>
    </w:p>
    <w:p>
      <w:pPr>
        <w:pStyle w:val="style0"/>
        <w:ind w:left="360"/>
        <w:jc w:val="both"/>
        <w:rPr>
          <w:rFonts w:ascii="Adobe Arabic" w:cs="Adobe Arabic" w:hAnsi="Adobe Arabic"/>
          <w:b/>
          <w:bCs/>
          <w:sz w:val="40"/>
          <w:szCs w:val="40"/>
          <w:rtl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أمثلة :</w:t>
      </w:r>
    </w:p>
    <w:p>
      <w:pPr>
        <w:pStyle w:val="style179"/>
        <w:numPr>
          <w:ilvl w:val="0"/>
          <w:numId w:val="8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ثلاثة أقلام . ( مفرد أقلام : قلم و هو مذكر ) </w:t>
      </w:r>
    </w:p>
    <w:p>
      <w:pPr>
        <w:pStyle w:val="style179"/>
        <w:numPr>
          <w:ilvl w:val="0"/>
          <w:numId w:val="8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ثلاثة رجال . ( مفرد رجال : رجل و هو مذكر )</w:t>
      </w:r>
    </w:p>
    <w:p>
      <w:pPr>
        <w:pStyle w:val="style179"/>
        <w:numPr>
          <w:ilvl w:val="0"/>
          <w:numId w:val="8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ثلاثة مصطلحات . ( مفرد مصطلحات : مصطلح و هو مذكر ) .</w:t>
      </w:r>
    </w:p>
    <w:p>
      <w:pPr>
        <w:pStyle w:val="style179"/>
        <w:numPr>
          <w:ilvl w:val="0"/>
          <w:numId w:val="8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ثلاث سيارات . ( مفرد سيارات : سيارة و هي مؤنثة ) .</w:t>
      </w:r>
    </w:p>
    <w:p>
      <w:pPr>
        <w:pStyle w:val="style179"/>
        <w:numPr>
          <w:ilvl w:val="0"/>
          <w:numId w:val="8"/>
        </w:numPr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ثلاث طالبات . ( مفرد طالبات : طالبة ؛ و هي مؤنثة ).</w:t>
      </w:r>
    </w:p>
    <w:p>
      <w:pPr>
        <w:pStyle w:val="style0"/>
        <w:ind w:left="720"/>
        <w:jc w:val="both"/>
        <w:rPr>
          <w:rFonts w:ascii="Adobe Arabic" w:cs="Adobe Arabic" w:hAnsi="Adobe Arabic"/>
          <w:b/>
          <w:bCs/>
          <w:sz w:val="40"/>
          <w:szCs w:val="40"/>
          <w:lang w:bidi="ar-IQ"/>
        </w:rPr>
      </w:pPr>
    </w:p>
    <w:p>
      <w:pPr>
        <w:pStyle w:val="style179"/>
        <w:numPr>
          <w:ilvl w:val="0"/>
          <w:numId w:val="7"/>
        </w:numPr>
        <w:tabs>
          <w:tab w:val="left" w:leader="none" w:pos="326"/>
        </w:tabs>
        <w:rPr>
          <w:rFonts w:ascii="Adobe Arabic" w:cs="Adobe Arabic" w:hAnsi="Adobe Arabic"/>
          <w:b/>
          <w:bCs/>
          <w:sz w:val="40"/>
          <w:szCs w:val="40"/>
          <w:lang w:bidi="ar-IQ"/>
        </w:rPr>
      </w:pP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( و عند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َ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هن تفر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ّ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قت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ِ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العلماء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ُ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و الجهال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>ُ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) :</w:t>
      </w:r>
      <w:r>
        <w:rPr>
          <w:rFonts w:ascii="Adobe Arabic" w:cs="Adobe Arabic" w:hAnsi="Adobe Arabic" w:hint="cs"/>
          <w:b/>
          <w:bCs/>
          <w:sz w:val="40"/>
          <w:szCs w:val="40"/>
          <w:rtl/>
          <w:lang w:bidi="ar-IQ"/>
        </w:rPr>
        <w:t xml:space="preserve"> </w:t>
      </w:r>
    </w:p>
    <w:p>
      <w:pPr>
        <w:pStyle w:val="style179"/>
        <w:numPr>
          <w:ilvl w:val="0"/>
          <w:numId w:val="9"/>
        </w:numPr>
        <w:tabs>
          <w:tab w:val="left" w:leader="none" w:pos="1466"/>
        </w:tabs>
        <w:rPr>
          <w:rFonts w:ascii="Adobe Arabic" w:cs="Adobe Arabic" w:hAnsi="Adobe Arabic"/>
          <w:b/>
          <w:bCs/>
          <w:sz w:val="36"/>
          <w:szCs w:val="36"/>
          <w:lang w:bidi="ar-IQ"/>
        </w:rPr>
      </w:pPr>
      <w:r>
        <w:rPr>
          <w:rFonts w:ascii="Adobe Arabic" w:cs="Adobe Arabic" w:hAnsi="Adobe Arabic"/>
          <w:b/>
          <w:bCs/>
          <w:sz w:val="36"/>
          <w:szCs w:val="36"/>
          <w:rtl/>
          <w:lang w:bidi="ar-IQ"/>
        </w:rPr>
        <w:t>عندهن :</w:t>
      </w:r>
      <w:r>
        <w:rPr>
          <w:rFonts w:ascii="Adobe Arabic" w:cs="Adobe Arabic" w:hAnsi="Adobe Arabic" w:hint="cs"/>
          <w:b/>
          <w:bCs/>
          <w:sz w:val="36"/>
          <w:szCs w:val="36"/>
          <w:rtl/>
          <w:lang w:bidi="ar-IQ"/>
        </w:rPr>
        <w:t xml:space="preserve"> ظرف مكان .</w:t>
      </w:r>
    </w:p>
    <w:p>
      <w:pPr>
        <w:pStyle w:val="style179"/>
        <w:numPr>
          <w:ilvl w:val="0"/>
          <w:numId w:val="9"/>
        </w:numPr>
        <w:tabs>
          <w:tab w:val="left" w:leader="none" w:pos="1466"/>
        </w:tabs>
        <w:rPr>
          <w:rFonts w:ascii="Adobe Arabic" w:cs="Adobe Arabic" w:hAnsi="Adobe Arabic"/>
          <w:b/>
          <w:bCs/>
          <w:sz w:val="36"/>
          <w:szCs w:val="36"/>
          <w:lang w:bidi="ar-IQ"/>
        </w:rPr>
      </w:pPr>
      <w:r>
        <w:rPr>
          <w:rFonts w:ascii="Adobe Arabic" w:cs="Adobe Arabic" w:hAnsi="Adobe Arabic"/>
          <w:b/>
          <w:bCs/>
          <w:sz w:val="36"/>
          <w:szCs w:val="36"/>
          <w:rtl/>
          <w:lang w:bidi="ar-IQ"/>
        </w:rPr>
        <w:t>تفر</w:t>
      </w:r>
      <w:r>
        <w:rPr>
          <w:rFonts w:ascii="Adobe Arabic" w:cs="Adobe Arabic" w:hAnsi="Adobe Arabic" w:hint="cs"/>
          <w:b/>
          <w:bCs/>
          <w:sz w:val="36"/>
          <w:szCs w:val="36"/>
          <w:rtl/>
          <w:lang w:bidi="ar-IQ"/>
        </w:rPr>
        <w:t>ّ</w:t>
      </w:r>
      <w:r>
        <w:rPr>
          <w:rFonts w:ascii="Adobe Arabic" w:cs="Adobe Arabic" w:hAnsi="Adobe Arabic"/>
          <w:b/>
          <w:bCs/>
          <w:sz w:val="36"/>
          <w:szCs w:val="36"/>
          <w:rtl/>
          <w:lang w:bidi="ar-IQ"/>
        </w:rPr>
        <w:t>قت</w:t>
      </w:r>
      <w:r>
        <w:rPr>
          <w:rFonts w:ascii="Adobe Arabic" w:cs="Adobe Arabic" w:hAnsi="Adobe Arabic" w:hint="cs"/>
          <w:b/>
          <w:bCs/>
          <w:sz w:val="36"/>
          <w:szCs w:val="36"/>
          <w:rtl/>
          <w:lang w:bidi="ar-IQ"/>
        </w:rPr>
        <w:t>ِ</w:t>
      </w:r>
      <w:r>
        <w:rPr>
          <w:rFonts w:ascii="Adobe Arabic" w:cs="Adobe Arabic" w:hAnsi="Adobe Arabic"/>
          <w:b/>
          <w:bCs/>
          <w:sz w:val="36"/>
          <w:szCs w:val="36"/>
          <w:rtl/>
          <w:lang w:bidi="ar-IQ"/>
        </w:rPr>
        <w:t xml:space="preserve"> :</w:t>
      </w:r>
      <w:r>
        <w:rPr>
          <w:rFonts w:ascii="Adobe Arabic" w:cs="Adobe Arabic" w:hAnsi="Adobe Arabic" w:hint="cs"/>
          <w:b/>
          <w:bCs/>
          <w:sz w:val="36"/>
          <w:szCs w:val="36"/>
          <w:rtl/>
          <w:lang w:bidi="ar-IQ"/>
        </w:rPr>
        <w:t xml:space="preserve"> تفرق : فعل ماض مبني على الفتح لاتصاله بتاء التأنيث الساكنة . و تاء التأنيث الساكنة حرف مبني على السكون لا محل له من الإعراب . و هنا حركت بالكسر منعا من التقاء الساكنين .</w:t>
      </w:r>
    </w:p>
    <w:p>
      <w:pPr>
        <w:pStyle w:val="style179"/>
        <w:numPr>
          <w:ilvl w:val="0"/>
          <w:numId w:val="9"/>
        </w:numPr>
        <w:tabs>
          <w:tab w:val="left" w:leader="none" w:pos="1466"/>
        </w:tabs>
        <w:rPr>
          <w:rFonts w:ascii="Adobe Arabic" w:cs="Adobe Arabic" w:hAnsi="Adobe Arabic"/>
          <w:b/>
          <w:bCs/>
          <w:sz w:val="36"/>
          <w:szCs w:val="36"/>
          <w:lang w:bidi="ar-IQ"/>
        </w:rPr>
      </w:pPr>
      <w:r>
        <w:rPr>
          <w:rFonts w:ascii="Adobe Arabic" w:cs="Adobe Arabic" w:hAnsi="Adobe Arabic"/>
          <w:b/>
          <w:bCs/>
          <w:sz w:val="36"/>
          <w:szCs w:val="36"/>
          <w:rtl/>
          <w:lang w:bidi="ar-IQ"/>
        </w:rPr>
        <w:t>العلماء:</w:t>
      </w:r>
      <w:r>
        <w:rPr>
          <w:rFonts w:ascii="Adobe Arabic" w:cs="Adobe Arabic" w:hAnsi="Adobe Arabic" w:hint="cs"/>
          <w:b/>
          <w:bCs/>
          <w:sz w:val="36"/>
          <w:szCs w:val="36"/>
          <w:rtl/>
          <w:lang w:bidi="ar-IQ"/>
        </w:rPr>
        <w:t xml:space="preserve"> فاعل </w:t>
      </w:r>
      <w:r>
        <w:rPr>
          <w:rFonts w:ascii="Adobe Arabic" w:cs="Adobe Arabic" w:hAnsi="Adobe Arabic" w:hint="cs"/>
          <w:b/>
          <w:bCs/>
          <w:sz w:val="36"/>
          <w:szCs w:val="36"/>
          <w:rtl/>
          <w:lang w:bidi="ar-IQ"/>
        </w:rPr>
        <w:t>1 .</w:t>
      </w:r>
    </w:p>
    <w:p>
      <w:pPr>
        <w:pStyle w:val="style179"/>
        <w:numPr>
          <w:ilvl w:val="0"/>
          <w:numId w:val="9"/>
        </w:numPr>
        <w:tabs>
          <w:tab w:val="left" w:leader="none" w:pos="1466"/>
        </w:tabs>
        <w:rPr>
          <w:rFonts w:ascii="Adobe Arabic" w:cs="Adobe Arabic" w:hAnsi="Adobe Arabic"/>
          <w:b/>
          <w:bCs/>
          <w:sz w:val="36"/>
          <w:szCs w:val="36"/>
          <w:lang w:bidi="ar-IQ"/>
        </w:rPr>
      </w:pPr>
      <w:r>
        <w:rPr>
          <w:rFonts w:ascii="Adobe Arabic" w:cs="Adobe Arabic" w:hAnsi="Adobe Arabic"/>
          <w:b/>
          <w:bCs/>
          <w:sz w:val="36"/>
          <w:szCs w:val="36"/>
          <w:rtl/>
          <w:lang w:bidi="ar-IQ"/>
        </w:rPr>
        <w:t>و :</w:t>
      </w:r>
      <w:r>
        <w:rPr>
          <w:rFonts w:ascii="Adobe Arabic" w:cs="Adobe Arabic" w:hAnsi="Adobe Arabic" w:hint="cs"/>
          <w:b/>
          <w:bCs/>
          <w:sz w:val="36"/>
          <w:szCs w:val="36"/>
          <w:rtl/>
          <w:lang w:bidi="ar-IQ"/>
        </w:rPr>
        <w:t xml:space="preserve"> عاطفة </w:t>
      </w:r>
    </w:p>
    <w:p>
      <w:pPr>
        <w:pStyle w:val="style179"/>
        <w:numPr>
          <w:ilvl w:val="0"/>
          <w:numId w:val="9"/>
        </w:numPr>
        <w:tabs>
          <w:tab w:val="left" w:leader="none" w:pos="1466"/>
        </w:tabs>
        <w:rPr>
          <w:rFonts w:ascii="Adobe Arabic" w:cs="Adobe Arabic" w:hAnsi="Adobe Arabic"/>
          <w:b/>
          <w:bCs/>
          <w:sz w:val="36"/>
          <w:szCs w:val="36"/>
          <w:lang w:bidi="ar-IQ"/>
        </w:rPr>
      </w:pPr>
      <w:r>
        <w:rPr>
          <w:rFonts w:ascii="Adobe Arabic" w:cs="Adobe Arabic" w:hAnsi="Adobe Arabic"/>
          <w:b/>
          <w:bCs/>
          <w:sz w:val="36"/>
          <w:szCs w:val="36"/>
          <w:rtl/>
          <w:lang w:bidi="ar-IQ"/>
        </w:rPr>
        <w:t xml:space="preserve">الجهال : </w:t>
      </w:r>
      <w:r>
        <w:rPr>
          <w:rFonts w:ascii="Adobe Arabic" w:cs="Adobe Arabic" w:hAnsi="Adobe Arabic" w:hint="cs"/>
          <w:b/>
          <w:bCs/>
          <w:sz w:val="36"/>
          <w:szCs w:val="36"/>
          <w:rtl/>
          <w:lang w:bidi="ar-IQ"/>
        </w:rPr>
        <w:t>فاعل 2 معطوف على الفاعل الأول .</w:t>
      </w:r>
    </w:p>
    <w:sectPr>
      <w:footerReference w:type="default" r:id="rId13"/>
      <w:pgSz w:w="11906" w:h="16838" w:orient="portrait"/>
      <w:pgMar w:top="1440" w:right="1800" w:bottom="1440" w:left="1800" w:header="708" w:footer="708" w:gutter="0"/>
      <w:pgBorders w:zOrder="front" w:display="allPages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pitch w:val="variable"/>
    <w:sig w:usb0="8000202F" w:usb1="8000A04A" w:usb2="00000008" w:usb3="00000000" w:csb0="00000041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>
        <w:rtl/>
        <w:lang w:val="ar-SA"/>
      </w:rPr>
      <w:t xml:space="preserve">الصفحة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  <w:rtl/>
      </w:rPr>
      <w:t>3</w:t>
    </w:r>
    <w:r>
      <w:rPr>
        <w:b/>
        <w:bCs/>
        <w:sz w:val="24"/>
        <w:szCs w:val="24"/>
      </w:rPr>
      <w:fldChar w:fldCharType="end"/>
    </w:r>
    <w:r>
      <w:rPr>
        <w:rtl/>
        <w:lang w:val="ar-SA"/>
      </w:rPr>
      <w:t xml:space="preserve"> من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  <w:rtl/>
      </w:rPr>
      <w:t>10</w:t>
    </w:r>
    <w:r>
      <w:rPr>
        <w:b/>
        <w:bCs/>
        <w:sz w:val="24"/>
        <w:szCs w:val="24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07618D4"/>
    <w:lvl w:ilvl="0" w:tplc="2A1CD3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2B2F9DC"/>
    <w:lvl w:ilvl="0" w:tplc="351CE8E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DF0DAFA"/>
    <w:lvl w:ilvl="0" w:tplc="D854C8EC">
      <w:start w:val="3"/>
      <w:numFmt w:val="bullet"/>
      <w:lvlText w:val="-"/>
      <w:lvlJc w:val="left"/>
      <w:pPr>
        <w:ind w:left="720" w:hanging="360"/>
      </w:pPr>
      <w:rPr>
        <w:rFonts w:ascii="Adobe Arabic" w:cs="Adobe Arabic" w:eastAsia="Calibri" w:hAnsi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7EA5AF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D6885E2"/>
    <w:lvl w:ilvl="0" w:tplc="997C9A0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6D90C27E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0000006"/>
    <w:multiLevelType w:val="hybridMultilevel"/>
    <w:tmpl w:val="D4160612"/>
    <w:lvl w:ilvl="0" w:tplc="3FB8F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C576E0B8"/>
    <w:lvl w:ilvl="0" w:tplc="8BDA9AD2">
      <w:start w:val="1"/>
      <w:numFmt w:val="arabicAlpha"/>
      <w:lvlText w:val="%1-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5A840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نص في بالون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8">
    <w:name w:val="رأس الصفحة Ch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9">
    <w:name w:val="تذييل الصفحة Char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10.emf"/><Relationship Id="rId10" Type="http://schemas.openxmlformats.org/officeDocument/2006/relationships/image" Target="media/image9.emf"/><Relationship Id="rId13" Type="http://schemas.openxmlformats.org/officeDocument/2006/relationships/footer" Target="footer1.xml"/><Relationship Id="rId12" Type="http://schemas.openxmlformats.org/officeDocument/2006/relationships/image" Target="media/image11.emf"/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image" Target="media/image2.emf"/><Relationship Id="rId4" Type="http://schemas.openxmlformats.org/officeDocument/2006/relationships/image" Target="media/image3.emf"/><Relationship Id="rId9" Type="http://schemas.openxmlformats.org/officeDocument/2006/relationships/image" Target="media/image8.emf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7" Type="http://schemas.openxmlformats.org/officeDocument/2006/relationships/theme" Target="theme/theme1.xml"/><Relationship Id="rId16" Type="http://schemas.openxmlformats.org/officeDocument/2006/relationships/settings" Target="settings.xml"/><Relationship Id="rId5" Type="http://schemas.openxmlformats.org/officeDocument/2006/relationships/image" Target="media/image4.emf"/><Relationship Id="rId6" Type="http://schemas.openxmlformats.org/officeDocument/2006/relationships/image" Target="media/image5.emf"/><Relationship Id="rId7" Type="http://schemas.openxmlformats.org/officeDocument/2006/relationships/image" Target="media/image6.emf"/><Relationship Id="rId8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Words>972</Words>
  <Pages>10</Pages>
  <Characters>3160</Characters>
  <Application>WPS Office</Application>
  <DocSecurity>0</DocSecurity>
  <Paragraphs>147</Paragraphs>
  <ScaleCrop>false</ScaleCrop>
  <Company>Enjoy My Fine Releases.</Company>
  <LinksUpToDate>false</LinksUpToDate>
  <CharactersWithSpaces>4144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٢٠١٩-٠٤-٢٠T٢٠:٣٣:٠٠Z</dcterms:created>
  <dc:creator>DR.Ahmed Saker 2o1O</dc:creator>
  <lastModifiedBy>ALI-NX1</lastModifiedBy>
  <lastPrinted>٢٠١٩-٠٤-٢٣T١٨:٣٩:٠٠Z</lastPrinted>
  <dcterms:modified xsi:type="dcterms:W3CDTF">٢٠٢٥-٠٢-٠٣T٢١:٤٦:١٤Z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c855aa94cb224f49b224577652b12e25</vt:lpwstr>
  </property>
</Properties>
</file>