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9AC" w:rsidRPr="0048783F" w:rsidRDefault="004249B6" w:rsidP="007959AC">
      <w:pPr>
        <w:bidi w:val="0"/>
        <w:spacing w:line="360" w:lineRule="auto"/>
        <w:jc w:val="both"/>
        <w:rPr>
          <w:sz w:val="20"/>
          <w:szCs w:val="20"/>
        </w:rPr>
      </w:pPr>
      <w:r>
        <w:rPr>
          <w:b/>
          <w:bCs/>
          <w:noProof/>
          <w:sz w:val="32"/>
          <w:szCs w:val="32"/>
          <w:lang w:bidi="ar-SA"/>
        </w:rPr>
        <w:pict>
          <v:shapetype id="_x0000_t202" coordsize="21600,21600" o:spt="202" path="m,l,21600r21600,l21600,xe">
            <v:stroke joinstyle="miter"/>
            <v:path gradientshapeok="t" o:connecttype="rect"/>
          </v:shapetype>
          <v:shape id="_x0000_s1026" type="#_x0000_t202" style="position:absolute;left:0;text-align:left;margin-left:9pt;margin-top:-9pt;width:135pt;height:63pt;z-index:251657728" stroked="f">
            <v:textbox style="mso-next-textbox:#_x0000_s1026">
              <w:txbxContent>
                <w:p w:rsidR="000E32FC" w:rsidRPr="00B06E1F" w:rsidRDefault="000E32FC" w:rsidP="007959AC">
                  <w:pPr>
                    <w:pBdr>
                      <w:top w:val="single" w:sz="4" w:space="1" w:color="auto"/>
                      <w:bottom w:val="single" w:sz="4" w:space="1" w:color="auto"/>
                    </w:pBdr>
                    <w:bidi w:val="0"/>
                    <w:jc w:val="center"/>
                    <w:rPr>
                      <w:rFonts w:ascii="Arial" w:hAnsi="Arial" w:cs="Arial"/>
                      <w:b/>
                      <w:bCs/>
                      <w:sz w:val="28"/>
                      <w:szCs w:val="28"/>
                      <w:lang w:bidi="ar-EG"/>
                    </w:rPr>
                  </w:pPr>
                  <w:proofErr w:type="spellStart"/>
                  <w:r w:rsidRPr="00B06E1F">
                    <w:rPr>
                      <w:rFonts w:ascii="Arial" w:hAnsi="Arial" w:cs="Arial"/>
                      <w:b/>
                      <w:bCs/>
                      <w:sz w:val="28"/>
                      <w:szCs w:val="28"/>
                      <w:lang w:bidi="ar-EG"/>
                    </w:rPr>
                    <w:t>Diyala</w:t>
                  </w:r>
                  <w:proofErr w:type="spellEnd"/>
                  <w:r w:rsidRPr="00B06E1F">
                    <w:rPr>
                      <w:rFonts w:ascii="Arial" w:hAnsi="Arial" w:cs="Arial"/>
                      <w:b/>
                      <w:bCs/>
                      <w:sz w:val="28"/>
                      <w:szCs w:val="28"/>
                      <w:lang w:bidi="ar-EG"/>
                    </w:rPr>
                    <w:t xml:space="preserve"> Journal</w:t>
                  </w:r>
                </w:p>
                <w:p w:rsidR="000E32FC" w:rsidRPr="00B06E1F" w:rsidRDefault="000E32FC" w:rsidP="007959AC">
                  <w:pPr>
                    <w:pBdr>
                      <w:top w:val="single" w:sz="4" w:space="1" w:color="auto"/>
                      <w:bottom w:val="single" w:sz="4" w:space="1" w:color="auto"/>
                    </w:pBdr>
                    <w:bidi w:val="0"/>
                    <w:jc w:val="center"/>
                    <w:rPr>
                      <w:rFonts w:ascii="Arial" w:hAnsi="Arial" w:cs="Arial"/>
                      <w:b/>
                      <w:bCs/>
                      <w:sz w:val="28"/>
                      <w:szCs w:val="28"/>
                      <w:lang w:bidi="ar-EG"/>
                    </w:rPr>
                  </w:pPr>
                  <w:proofErr w:type="gramStart"/>
                  <w:r w:rsidRPr="00B06E1F">
                    <w:rPr>
                      <w:rFonts w:ascii="Arial" w:hAnsi="Arial" w:cs="Arial"/>
                      <w:b/>
                      <w:bCs/>
                      <w:sz w:val="28"/>
                      <w:szCs w:val="28"/>
                      <w:lang w:bidi="ar-EG"/>
                    </w:rPr>
                    <w:t>of</w:t>
                  </w:r>
                  <w:proofErr w:type="gramEnd"/>
                  <w:r w:rsidRPr="00B06E1F">
                    <w:rPr>
                      <w:rFonts w:ascii="Arial" w:hAnsi="Arial" w:cs="Arial"/>
                      <w:b/>
                      <w:bCs/>
                      <w:sz w:val="28"/>
                      <w:szCs w:val="28"/>
                      <w:lang w:bidi="ar-EG"/>
                    </w:rPr>
                    <w:t xml:space="preserve"> Engineering Sciences</w:t>
                  </w:r>
                </w:p>
              </w:txbxContent>
            </v:textbox>
          </v:shape>
        </w:pict>
      </w:r>
      <w:r w:rsidR="007959AC">
        <w:rPr>
          <w:b/>
          <w:bCs/>
          <w:sz w:val="32"/>
          <w:szCs w:val="32"/>
        </w:rPr>
        <w:t xml:space="preserve">                                                                                              </w:t>
      </w:r>
      <w:r w:rsidR="003B2D78" w:rsidRPr="0048783F">
        <w:rPr>
          <w:sz w:val="20"/>
          <w:szCs w:val="20"/>
        </w:rPr>
        <w:t>ISSN 1999</w:t>
      </w:r>
      <w:r w:rsidR="007959AC" w:rsidRPr="0048783F">
        <w:rPr>
          <w:sz w:val="20"/>
          <w:szCs w:val="20"/>
        </w:rPr>
        <w:t>-8716</w:t>
      </w:r>
    </w:p>
    <w:p w:rsidR="007959AC" w:rsidRDefault="007959AC" w:rsidP="007959AC">
      <w:pPr>
        <w:tabs>
          <w:tab w:val="left" w:pos="1694"/>
          <w:tab w:val="left" w:pos="7635"/>
        </w:tabs>
        <w:bidi w:val="0"/>
        <w:jc w:val="both"/>
      </w:pPr>
      <w:r>
        <w:rPr>
          <w:rtl/>
        </w:rPr>
        <w:tab/>
      </w:r>
      <w:r>
        <w:rPr>
          <w:rtl/>
        </w:rPr>
        <w:tab/>
      </w:r>
      <w:r w:rsidRPr="0048783F">
        <w:rPr>
          <w:sz w:val="20"/>
          <w:szCs w:val="20"/>
        </w:rPr>
        <w:t>Printed in Iraq</w:t>
      </w:r>
    </w:p>
    <w:p w:rsidR="007959AC" w:rsidRDefault="007959AC" w:rsidP="007959AC">
      <w:pPr>
        <w:tabs>
          <w:tab w:val="left" w:pos="1245"/>
          <w:tab w:val="left" w:pos="1620"/>
          <w:tab w:val="left" w:pos="7785"/>
        </w:tabs>
        <w:bidi w:val="0"/>
        <w:jc w:val="both"/>
      </w:pPr>
    </w:p>
    <w:p w:rsidR="007959AC" w:rsidRDefault="007959AC" w:rsidP="007959AC">
      <w:pPr>
        <w:bidi w:val="0"/>
      </w:pPr>
    </w:p>
    <w:p w:rsidR="007959AC" w:rsidRDefault="007959AC" w:rsidP="008D06E5">
      <w:pPr>
        <w:bidi w:val="0"/>
        <w:spacing w:line="360" w:lineRule="auto"/>
        <w:jc w:val="lowKashida"/>
      </w:pPr>
      <w:r w:rsidRPr="0048783F">
        <w:rPr>
          <w:sz w:val="20"/>
          <w:szCs w:val="20"/>
        </w:rPr>
        <w:t xml:space="preserve">Vol. </w:t>
      </w:r>
      <w:r w:rsidR="005405EF">
        <w:rPr>
          <w:sz w:val="20"/>
          <w:szCs w:val="20"/>
        </w:rPr>
        <w:t>0</w:t>
      </w:r>
      <w:r w:rsidR="00583360">
        <w:rPr>
          <w:sz w:val="20"/>
          <w:szCs w:val="20"/>
        </w:rPr>
        <w:t>8</w:t>
      </w:r>
      <w:r w:rsidR="005405EF">
        <w:rPr>
          <w:sz w:val="20"/>
          <w:szCs w:val="20"/>
        </w:rPr>
        <w:t xml:space="preserve">, </w:t>
      </w:r>
      <w:r w:rsidRPr="0048783F">
        <w:rPr>
          <w:sz w:val="20"/>
          <w:szCs w:val="20"/>
        </w:rPr>
        <w:t xml:space="preserve">No. </w:t>
      </w:r>
      <w:r>
        <w:rPr>
          <w:sz w:val="20"/>
          <w:szCs w:val="20"/>
          <w:lang w:bidi="ar-IQ"/>
        </w:rPr>
        <w:t>0</w:t>
      </w:r>
      <w:r w:rsidR="00583360">
        <w:rPr>
          <w:sz w:val="20"/>
          <w:szCs w:val="20"/>
          <w:lang w:bidi="ar-IQ"/>
        </w:rPr>
        <w:t>1</w:t>
      </w:r>
      <w:r w:rsidRPr="0048783F">
        <w:rPr>
          <w:sz w:val="20"/>
          <w:szCs w:val="20"/>
        </w:rPr>
        <w:t>, pp</w:t>
      </w:r>
      <w:r w:rsidR="006A5FCF">
        <w:rPr>
          <w:sz w:val="20"/>
          <w:szCs w:val="20"/>
        </w:rPr>
        <w:t xml:space="preserve">. </w:t>
      </w:r>
      <w:r w:rsidR="008D06E5">
        <w:rPr>
          <w:sz w:val="20"/>
          <w:szCs w:val="20"/>
        </w:rPr>
        <w:t>83</w:t>
      </w:r>
      <w:r w:rsidRPr="0048783F">
        <w:rPr>
          <w:sz w:val="20"/>
          <w:szCs w:val="20"/>
        </w:rPr>
        <w:t>-</w:t>
      </w:r>
      <w:r w:rsidR="008D06E5">
        <w:rPr>
          <w:sz w:val="20"/>
          <w:szCs w:val="20"/>
        </w:rPr>
        <w:t>97</w:t>
      </w:r>
      <w:r w:rsidRPr="0048783F">
        <w:rPr>
          <w:sz w:val="20"/>
          <w:szCs w:val="20"/>
        </w:rPr>
        <w:t xml:space="preserve">, </w:t>
      </w:r>
      <w:r w:rsidR="00583360">
        <w:rPr>
          <w:sz w:val="20"/>
          <w:szCs w:val="20"/>
        </w:rPr>
        <w:t>March</w:t>
      </w:r>
      <w:r w:rsidR="005E75F1">
        <w:rPr>
          <w:sz w:val="20"/>
          <w:szCs w:val="20"/>
        </w:rPr>
        <w:t xml:space="preserve"> </w:t>
      </w:r>
      <w:r w:rsidR="003B2D78" w:rsidRPr="0048783F">
        <w:rPr>
          <w:sz w:val="20"/>
          <w:szCs w:val="20"/>
        </w:rPr>
        <w:t>201</w:t>
      </w:r>
      <w:r w:rsidR="00583360">
        <w:rPr>
          <w:sz w:val="20"/>
          <w:szCs w:val="20"/>
        </w:rPr>
        <w:t>5</w:t>
      </w:r>
    </w:p>
    <w:p w:rsidR="007959AC" w:rsidRDefault="007959AC" w:rsidP="005C720C">
      <w:pPr>
        <w:bidi w:val="0"/>
      </w:pPr>
    </w:p>
    <w:p w:rsidR="00983C72" w:rsidRPr="005C720C" w:rsidRDefault="00983C72" w:rsidP="00983C72">
      <w:pPr>
        <w:bidi w:val="0"/>
      </w:pPr>
    </w:p>
    <w:p w:rsidR="007D5AE2" w:rsidRDefault="007D5AE2" w:rsidP="008D06E5">
      <w:pPr>
        <w:pStyle w:val="NoSpacing"/>
        <w:jc w:val="center"/>
        <w:rPr>
          <w:rFonts w:ascii="Times New Roman" w:hAnsi="Times New Roman" w:cs="Times New Roman"/>
          <w:b/>
          <w:bCs/>
          <w:sz w:val="32"/>
          <w:szCs w:val="32"/>
        </w:rPr>
      </w:pPr>
      <w:r>
        <w:rPr>
          <w:rFonts w:ascii="Times New Roman" w:hAnsi="Times New Roman" w:cs="Times New Roman"/>
          <w:b/>
          <w:bCs/>
          <w:sz w:val="32"/>
          <w:szCs w:val="32"/>
        </w:rPr>
        <w:t>STUDY OF</w:t>
      </w:r>
      <w:r w:rsidR="002443C2">
        <w:rPr>
          <w:rFonts w:ascii="Times New Roman" w:hAnsi="Times New Roman" w:cs="Times New Roman"/>
          <w:b/>
          <w:bCs/>
          <w:sz w:val="32"/>
          <w:szCs w:val="32"/>
        </w:rPr>
        <w:t xml:space="preserve"> DRUG FORCE AND</w:t>
      </w:r>
      <w:r>
        <w:rPr>
          <w:rFonts w:ascii="Times New Roman" w:hAnsi="Times New Roman" w:cs="Times New Roman"/>
          <w:b/>
          <w:bCs/>
          <w:sz w:val="32"/>
          <w:szCs w:val="32"/>
        </w:rPr>
        <w:t xml:space="preserve"> </w:t>
      </w:r>
      <w:r w:rsidRPr="005E713C">
        <w:rPr>
          <w:rFonts w:ascii="Times New Roman" w:hAnsi="Times New Roman" w:cs="Times New Roman"/>
          <w:b/>
          <w:bCs/>
          <w:sz w:val="32"/>
          <w:szCs w:val="32"/>
        </w:rPr>
        <w:t>THE FLOW FIELD</w:t>
      </w:r>
      <w:r>
        <w:rPr>
          <w:rFonts w:ascii="Times New Roman" w:hAnsi="Times New Roman" w:cs="Times New Roman"/>
          <w:b/>
          <w:bCs/>
          <w:sz w:val="32"/>
          <w:szCs w:val="32"/>
        </w:rPr>
        <w:t xml:space="preserve"> ON </w:t>
      </w:r>
      <w:r w:rsidR="002443C2">
        <w:rPr>
          <w:rFonts w:ascii="Times New Roman" w:hAnsi="Times New Roman" w:cs="Times New Roman"/>
          <w:b/>
          <w:bCs/>
          <w:sz w:val="32"/>
          <w:szCs w:val="32"/>
        </w:rPr>
        <w:t>ROAD VEHICLES</w:t>
      </w:r>
    </w:p>
    <w:p w:rsidR="002B6BEE" w:rsidRDefault="002B6BEE" w:rsidP="007D5AE2">
      <w:pPr>
        <w:pStyle w:val="NoSpacing"/>
        <w:jc w:val="center"/>
        <w:rPr>
          <w:rFonts w:ascii="Times New Roman" w:hAnsi="Times New Roman" w:cs="Times New Roman"/>
          <w:b/>
          <w:bCs/>
          <w:sz w:val="32"/>
          <w:szCs w:val="32"/>
        </w:rPr>
      </w:pPr>
    </w:p>
    <w:p w:rsidR="002B6BEE" w:rsidRDefault="00362EE2" w:rsidP="002B6BEE">
      <w:pPr>
        <w:jc w:val="center"/>
        <w:rPr>
          <w:b/>
          <w:bCs/>
        </w:rPr>
      </w:pPr>
      <w:r w:rsidRPr="009B6B5A">
        <w:rPr>
          <w:b/>
          <w:bCs/>
        </w:rPr>
        <w:t xml:space="preserve">Khalid M. </w:t>
      </w:r>
      <w:proofErr w:type="spellStart"/>
      <w:r w:rsidRPr="009B6B5A">
        <w:rPr>
          <w:b/>
          <w:bCs/>
        </w:rPr>
        <w:t>Sa</w:t>
      </w:r>
      <w:r>
        <w:rPr>
          <w:b/>
          <w:bCs/>
        </w:rPr>
        <w:t>wou</w:t>
      </w:r>
      <w:r w:rsidRPr="009B6B5A">
        <w:rPr>
          <w:b/>
          <w:bCs/>
        </w:rPr>
        <w:t>d</w:t>
      </w:r>
      <w:proofErr w:type="spellEnd"/>
    </w:p>
    <w:p w:rsidR="00362EE2" w:rsidRPr="002B6BEE" w:rsidRDefault="00A76D6D" w:rsidP="00A76D6D">
      <w:pPr>
        <w:autoSpaceDE w:val="0"/>
        <w:autoSpaceDN w:val="0"/>
        <w:bidi w:val="0"/>
        <w:adjustRightInd w:val="0"/>
        <w:jc w:val="center"/>
        <w:rPr>
          <w:rFonts w:asciiTheme="majorBidi" w:hAnsiTheme="majorBidi" w:cstheme="majorBidi"/>
        </w:rPr>
      </w:pPr>
      <w:r w:rsidRPr="002B6BEE">
        <w:t xml:space="preserve">Assistant lecturer, </w:t>
      </w:r>
      <w:r w:rsidR="00362EE2" w:rsidRPr="002B6BEE">
        <w:t>Automotive Engineering Department /Technical Collage-Baghdad</w:t>
      </w:r>
    </w:p>
    <w:p w:rsidR="00D35742" w:rsidRPr="00A76D6D" w:rsidRDefault="00D35742" w:rsidP="00A76D6D">
      <w:pPr>
        <w:autoSpaceDE w:val="0"/>
        <w:autoSpaceDN w:val="0"/>
        <w:adjustRightInd w:val="0"/>
        <w:jc w:val="center"/>
      </w:pPr>
      <w:r w:rsidRPr="00A76D6D">
        <w:t xml:space="preserve">E-mail: </w:t>
      </w:r>
      <w:r w:rsidR="00A76D6D" w:rsidRPr="00A76D6D">
        <w:t>khalidreem90@yahoo.com</w:t>
      </w:r>
    </w:p>
    <w:p w:rsidR="007959AC" w:rsidRPr="001B1A20" w:rsidRDefault="00D35742" w:rsidP="008D06E5">
      <w:pPr>
        <w:bidi w:val="0"/>
        <w:jc w:val="center"/>
      </w:pPr>
      <w:r w:rsidRPr="001B1A20">
        <w:t xml:space="preserve"> </w:t>
      </w:r>
      <w:r w:rsidR="007959AC" w:rsidRPr="001B1A20">
        <w:t>(Received</w:t>
      </w:r>
      <w:r w:rsidR="003B2D78" w:rsidRPr="001B1A20">
        <w:t xml:space="preserve">: </w:t>
      </w:r>
      <w:r w:rsidR="008D06E5">
        <w:rPr>
          <w:rFonts w:hint="cs"/>
          <w:rtl/>
        </w:rPr>
        <w:t>1</w:t>
      </w:r>
      <w:r w:rsidR="007959AC" w:rsidRPr="001B1A20">
        <w:t>/</w:t>
      </w:r>
      <w:r w:rsidR="008D06E5">
        <w:rPr>
          <w:rFonts w:hint="cs"/>
          <w:rtl/>
        </w:rPr>
        <w:t>1</w:t>
      </w:r>
      <w:r w:rsidR="00BF6309">
        <w:t>2</w:t>
      </w:r>
      <w:r w:rsidR="007959AC" w:rsidRPr="001B1A20">
        <w:t>/20</w:t>
      </w:r>
      <w:r w:rsidR="00593DF8" w:rsidRPr="001B1A20">
        <w:t>1</w:t>
      </w:r>
      <w:r w:rsidR="008D06E5">
        <w:rPr>
          <w:rFonts w:hint="cs"/>
          <w:rtl/>
        </w:rPr>
        <w:t>3</w:t>
      </w:r>
      <w:r w:rsidR="007959AC" w:rsidRPr="001B1A20">
        <w:t>; Accepted</w:t>
      </w:r>
      <w:r w:rsidR="003B2D78" w:rsidRPr="001B1A20">
        <w:t>:</w:t>
      </w:r>
      <w:r w:rsidR="003B2D78" w:rsidRPr="001B1A20">
        <w:rPr>
          <w:rFonts w:hint="cs"/>
          <w:rtl/>
        </w:rPr>
        <w:t xml:space="preserve"> </w:t>
      </w:r>
      <w:r w:rsidR="009C14F4">
        <w:rPr>
          <w:rFonts w:hint="cs"/>
          <w:rtl/>
        </w:rPr>
        <w:t>2</w:t>
      </w:r>
      <w:r w:rsidR="007959AC" w:rsidRPr="001B1A20">
        <w:t>/</w:t>
      </w:r>
      <w:r w:rsidR="008D06E5">
        <w:rPr>
          <w:rFonts w:hint="cs"/>
          <w:rtl/>
        </w:rPr>
        <w:t>2</w:t>
      </w:r>
      <w:r w:rsidR="007959AC" w:rsidRPr="001B1A20">
        <w:t>/20</w:t>
      </w:r>
      <w:r w:rsidR="00B958F6" w:rsidRPr="001B1A20">
        <w:t>1</w:t>
      </w:r>
      <w:r w:rsidR="001C1D04">
        <w:t>4</w:t>
      </w:r>
      <w:r w:rsidR="007959AC" w:rsidRPr="001B1A20">
        <w:t>)</w:t>
      </w:r>
    </w:p>
    <w:p w:rsidR="007959AC" w:rsidRPr="001B1A20" w:rsidRDefault="007959AC" w:rsidP="00F6615D">
      <w:pPr>
        <w:bidi w:val="0"/>
        <w:spacing w:line="360" w:lineRule="auto"/>
        <w:jc w:val="center"/>
      </w:pPr>
    </w:p>
    <w:p w:rsidR="002443C2" w:rsidRDefault="00CB4FE9" w:rsidP="002443C2">
      <w:pPr>
        <w:bidi w:val="0"/>
        <w:spacing w:line="360" w:lineRule="auto"/>
        <w:jc w:val="both"/>
        <w:rPr>
          <w:b/>
          <w:bCs/>
        </w:rPr>
      </w:pPr>
      <w:r w:rsidRPr="00CB4FE9">
        <w:rPr>
          <w:b/>
          <w:bCs/>
          <w:sz w:val="28"/>
          <w:szCs w:val="28"/>
        </w:rPr>
        <w:t>ABSTRACT</w:t>
      </w:r>
      <w:r w:rsidR="00F55573">
        <w:rPr>
          <w:b/>
          <w:bCs/>
          <w:sz w:val="28"/>
          <w:szCs w:val="28"/>
        </w:rPr>
        <w:t>: -</w:t>
      </w:r>
      <w:r w:rsidR="00263406">
        <w:t xml:space="preserve"> </w:t>
      </w:r>
      <w:r w:rsidR="002443C2" w:rsidRPr="005B6D3C">
        <w:t>Improving road vehicles performance needs to deep understanding the science of aerodynamics, in order to control flow field by means of active and passive control techniques. The airflow behavior when passes over the road vehicles surfaces will be changes in patterns and resulting in different pressure regions. This pressure region causes drag force and thereby increase</w:t>
      </w:r>
      <w:r w:rsidR="002443C2">
        <w:t>s</w:t>
      </w:r>
      <w:r w:rsidR="002443C2" w:rsidRPr="005B6D3C">
        <w:t xml:space="preserve"> in fuel consumption</w:t>
      </w:r>
      <w:r w:rsidR="002443C2">
        <w:t xml:space="preserve"> of the road vehicles</w:t>
      </w:r>
      <w:r w:rsidR="002443C2" w:rsidRPr="005B6D3C">
        <w:t>.</w:t>
      </w:r>
    </w:p>
    <w:p w:rsidR="002443C2" w:rsidRPr="002443C2" w:rsidRDefault="002443C2" w:rsidP="002443C2">
      <w:pPr>
        <w:bidi w:val="0"/>
        <w:spacing w:line="360" w:lineRule="auto"/>
        <w:ind w:firstLine="720"/>
        <w:jc w:val="both"/>
        <w:rPr>
          <w:b/>
          <w:bCs/>
        </w:rPr>
      </w:pPr>
      <w:r w:rsidRPr="005B6D3C">
        <w:rPr>
          <w:rtl/>
        </w:rPr>
        <w:t xml:space="preserve"> </w:t>
      </w:r>
      <w:r w:rsidRPr="005B6D3C">
        <w:t xml:space="preserve">This paper </w:t>
      </w:r>
      <w:r>
        <w:t xml:space="preserve">include experimental study to investigate the effect </w:t>
      </w:r>
      <w:r w:rsidRPr="005B6D3C">
        <w:t>of road vehicles for three most common rear end configurations design such as (square, notch and fastback) on drag force, drag coefficient and pressure distribution. The experiment</w:t>
      </w:r>
      <w:r>
        <w:t>s</w:t>
      </w:r>
      <w:r w:rsidRPr="005B6D3C">
        <w:t xml:space="preserve"> were carried out an open, low speed, and three dimensional wind-tunnel, on geometrical similarity to the prototype (Audi 80 1987) in scale down (1:18) wooden models for </w:t>
      </w:r>
      <w:r>
        <w:t>four</w:t>
      </w:r>
      <w:r w:rsidRPr="005B6D3C">
        <w:t xml:space="preserve"> different velocities</w:t>
      </w:r>
      <w:r>
        <w:t xml:space="preserve"> (</w:t>
      </w:r>
      <w:r w:rsidRPr="005B6D3C">
        <w:t>11.31,</w:t>
      </w:r>
      <w:r>
        <w:t xml:space="preserve"> 13.86,</w:t>
      </w:r>
      <w:r w:rsidRPr="005B6D3C">
        <w:t xml:space="preserve"> 17.89 and 22.98</w:t>
      </w:r>
      <w:r>
        <w:t xml:space="preserve">) </w:t>
      </w:r>
      <w:r w:rsidRPr="005B6D3C">
        <w:t xml:space="preserve">m/sec. </w:t>
      </w:r>
    </w:p>
    <w:p w:rsidR="002443C2" w:rsidRPr="005B6D3C" w:rsidRDefault="002443C2" w:rsidP="002443C2">
      <w:pPr>
        <w:bidi w:val="0"/>
        <w:spacing w:line="360" w:lineRule="auto"/>
        <w:ind w:firstLine="720"/>
        <w:jc w:val="both"/>
        <w:rPr>
          <w:rtl/>
        </w:rPr>
      </w:pPr>
      <w:r w:rsidRPr="005B6D3C">
        <w:t>The results obtain</w:t>
      </w:r>
      <w:r>
        <w:t>ed</w:t>
      </w:r>
      <w:r w:rsidRPr="005B6D3C">
        <w:t xml:space="preserve"> from the wind-tunnel investigations show</w:t>
      </w:r>
      <w:r>
        <w:t>ed</w:t>
      </w:r>
      <w:r w:rsidRPr="005B6D3C">
        <w:t xml:space="preserve"> that the drag force increase</w:t>
      </w:r>
      <w:r>
        <w:t>s</w:t>
      </w:r>
      <w:r w:rsidRPr="005B6D3C">
        <w:t xml:space="preserve"> </w:t>
      </w:r>
      <w:r>
        <w:t xml:space="preserve">with the increasing of </w:t>
      </w:r>
      <w:r w:rsidRPr="005B6D3C">
        <w:t>free-stream velocities. The minimum drag coefficient can be achieved with</w:t>
      </w:r>
      <w:r>
        <w:t xml:space="preserve"> fastback configuration, comparing with the other</w:t>
      </w:r>
      <w:r w:rsidRPr="005B6D3C">
        <w:t xml:space="preserve"> tested models</w:t>
      </w:r>
      <w:r>
        <w:t xml:space="preserve"> and </w:t>
      </w:r>
      <w:r w:rsidRPr="005B6D3C">
        <w:t xml:space="preserve"> result in approximately </w:t>
      </w:r>
      <w:r>
        <w:t>1</w:t>
      </w:r>
      <w:r w:rsidRPr="005B6D3C">
        <w:t xml:space="preserve">6% and </w:t>
      </w:r>
      <w:r>
        <w:t>48</w:t>
      </w:r>
      <w:r w:rsidRPr="005B6D3C">
        <w:t xml:space="preserve">%  lower than that for notch and square back configurations, respectively. These results are demonstrated by the pressure distribution curves which provide a deep understanding of the flow behavior above the tested models. </w:t>
      </w:r>
    </w:p>
    <w:p w:rsidR="002443C2" w:rsidRPr="00D65662" w:rsidRDefault="002443C2" w:rsidP="002443C2">
      <w:pPr>
        <w:bidi w:val="0"/>
        <w:spacing w:line="360" w:lineRule="auto"/>
        <w:rPr>
          <w:rFonts w:asciiTheme="majorBidi" w:hAnsiTheme="majorBidi" w:cstheme="majorBidi"/>
        </w:rPr>
      </w:pPr>
      <w:r w:rsidRPr="00851841">
        <w:rPr>
          <w:b/>
          <w:bCs/>
        </w:rPr>
        <w:t>Keywords:</w:t>
      </w:r>
      <w:r>
        <w:rPr>
          <w:rFonts w:asciiTheme="majorBidi" w:hAnsiTheme="majorBidi" w:cstheme="majorBidi"/>
          <w:sz w:val="28"/>
          <w:szCs w:val="28"/>
        </w:rPr>
        <w:t xml:space="preserve"> </w:t>
      </w:r>
      <w:r w:rsidRPr="005B6D3C">
        <w:rPr>
          <w:rFonts w:asciiTheme="majorBidi" w:hAnsiTheme="majorBidi" w:cstheme="majorBidi"/>
        </w:rPr>
        <w:t>Wind-tunnel, Drag force, Aerodynamics, Road vehicles.</w:t>
      </w:r>
    </w:p>
    <w:p w:rsidR="00BF6309" w:rsidRPr="00E85EB5" w:rsidRDefault="004249B6" w:rsidP="002443C2">
      <w:pPr>
        <w:autoSpaceDE w:val="0"/>
        <w:autoSpaceDN w:val="0"/>
        <w:bidi w:val="0"/>
        <w:adjustRightInd w:val="0"/>
        <w:spacing w:line="360" w:lineRule="auto"/>
        <w:jc w:val="both"/>
        <w:rPr>
          <w:rFonts w:asciiTheme="majorBidi" w:hAnsiTheme="majorBidi" w:cstheme="majorBidi"/>
          <w:b/>
          <w:bCs/>
          <w:lang w:bidi="ar-IQ"/>
        </w:rPr>
      </w:pPr>
      <w:r>
        <w:rPr>
          <w:rFonts w:asciiTheme="majorBidi" w:hAnsiTheme="majorBidi" w:cstheme="majorBidi"/>
          <w:b/>
          <w:bCs/>
          <w:noProof/>
          <w:lang w:bidi="ar-SA"/>
        </w:rPr>
        <w:pict>
          <v:shapetype id="_x0000_t32" coordsize="21600,21600" o:spt="32" o:oned="t" path="m,l21600,21600e" filled="f">
            <v:path arrowok="t" fillok="f" o:connecttype="none"/>
            <o:lock v:ext="edit" shapetype="t"/>
          </v:shapetype>
          <v:shape id="_x0000_s1028" type="#_x0000_t32" style="position:absolute;left:0;text-align:left;margin-left:-1.5pt;margin-top:6.85pt;width:456pt;height:0;z-index:251658752" o:connectortype="straight"/>
        </w:pict>
      </w:r>
    </w:p>
    <w:p w:rsidR="002443C2" w:rsidRDefault="002443C2" w:rsidP="002443C2">
      <w:pPr>
        <w:jc w:val="right"/>
        <w:rPr>
          <w:b/>
          <w:bCs/>
          <w:sz w:val="28"/>
          <w:szCs w:val="28"/>
        </w:rPr>
      </w:pPr>
      <w:r w:rsidRPr="007A5EF3">
        <w:rPr>
          <w:b/>
          <w:bCs/>
          <w:sz w:val="28"/>
          <w:szCs w:val="28"/>
        </w:rPr>
        <w:t>NOMENCLATURE</w:t>
      </w:r>
    </w:p>
    <w:p w:rsidR="002443C2" w:rsidRPr="0056074E" w:rsidRDefault="002443C2" w:rsidP="002443C2">
      <w:pPr>
        <w:jc w:val="right"/>
      </w:pPr>
    </w:p>
    <w:tbl>
      <w:tblPr>
        <w:tblStyle w:val="TableGrid"/>
        <w:tblW w:w="0" w:type="auto"/>
        <w:tblInd w:w="288" w:type="dxa"/>
        <w:tblLook w:val="04A0" w:firstRow="1" w:lastRow="0" w:firstColumn="1" w:lastColumn="0" w:noHBand="0" w:noVBand="1"/>
      </w:tblPr>
      <w:tblGrid>
        <w:gridCol w:w="1434"/>
        <w:gridCol w:w="5965"/>
        <w:gridCol w:w="1151"/>
      </w:tblGrid>
      <w:tr w:rsidR="002443C2" w:rsidRPr="0056074E" w:rsidTr="002443C2">
        <w:tc>
          <w:tcPr>
            <w:tcW w:w="1434" w:type="dxa"/>
          </w:tcPr>
          <w:p w:rsidR="002443C2" w:rsidRPr="0056074E" w:rsidRDefault="002443C2" w:rsidP="002443C2">
            <w:pPr>
              <w:tabs>
                <w:tab w:val="left" w:pos="1380"/>
              </w:tabs>
              <w:jc w:val="center"/>
              <w:rPr>
                <w:lang w:bidi="ar-IQ"/>
              </w:rPr>
            </w:pPr>
            <w:r w:rsidRPr="0056074E">
              <w:rPr>
                <w:lang w:bidi="ar-IQ"/>
              </w:rPr>
              <w:t>Symbols</w:t>
            </w:r>
          </w:p>
        </w:tc>
        <w:tc>
          <w:tcPr>
            <w:tcW w:w="5965" w:type="dxa"/>
          </w:tcPr>
          <w:p w:rsidR="002443C2" w:rsidRPr="0056074E" w:rsidRDefault="002443C2" w:rsidP="002443C2">
            <w:pPr>
              <w:tabs>
                <w:tab w:val="left" w:pos="1380"/>
              </w:tabs>
              <w:jc w:val="center"/>
              <w:rPr>
                <w:lang w:bidi="ar-IQ"/>
              </w:rPr>
            </w:pPr>
            <w:r w:rsidRPr="0056074E">
              <w:rPr>
                <w:lang w:bidi="ar-IQ"/>
              </w:rPr>
              <w:t>Description</w:t>
            </w:r>
          </w:p>
        </w:tc>
        <w:tc>
          <w:tcPr>
            <w:tcW w:w="1151" w:type="dxa"/>
          </w:tcPr>
          <w:p w:rsidR="002443C2" w:rsidRPr="0056074E" w:rsidRDefault="002443C2" w:rsidP="002443C2">
            <w:pPr>
              <w:tabs>
                <w:tab w:val="left" w:pos="1380"/>
              </w:tabs>
              <w:jc w:val="center"/>
              <w:rPr>
                <w:lang w:bidi="ar-IQ"/>
              </w:rPr>
            </w:pPr>
            <w:r w:rsidRPr="0056074E">
              <w:rPr>
                <w:lang w:bidi="ar-IQ"/>
              </w:rPr>
              <w:t>Units</w:t>
            </w:r>
          </w:p>
        </w:tc>
      </w:tr>
      <w:tr w:rsidR="002443C2" w:rsidRPr="0056074E" w:rsidTr="002443C2">
        <w:tc>
          <w:tcPr>
            <w:tcW w:w="1434" w:type="dxa"/>
          </w:tcPr>
          <w:p w:rsidR="002443C2" w:rsidRPr="0056074E" w:rsidRDefault="002443C2" w:rsidP="002443C2">
            <w:pPr>
              <w:jc w:val="center"/>
            </w:pPr>
            <w:r w:rsidRPr="0056074E">
              <w:t>D</w:t>
            </w:r>
          </w:p>
        </w:tc>
        <w:tc>
          <w:tcPr>
            <w:tcW w:w="5965" w:type="dxa"/>
          </w:tcPr>
          <w:p w:rsidR="002443C2" w:rsidRPr="0056074E" w:rsidRDefault="002443C2" w:rsidP="002443C2">
            <w:pPr>
              <w:jc w:val="center"/>
            </w:pPr>
            <w:r w:rsidRPr="0056074E">
              <w:t>Drag force</w:t>
            </w:r>
          </w:p>
        </w:tc>
        <w:tc>
          <w:tcPr>
            <w:tcW w:w="1151" w:type="dxa"/>
          </w:tcPr>
          <w:p w:rsidR="002443C2" w:rsidRPr="0056074E" w:rsidRDefault="002443C2" w:rsidP="002443C2">
            <w:pPr>
              <w:jc w:val="center"/>
            </w:pPr>
            <w:r w:rsidRPr="0056074E">
              <w:t>N</w:t>
            </w:r>
          </w:p>
        </w:tc>
      </w:tr>
      <w:tr w:rsidR="002443C2" w:rsidRPr="0056074E" w:rsidTr="002443C2">
        <w:tc>
          <w:tcPr>
            <w:tcW w:w="1434" w:type="dxa"/>
          </w:tcPr>
          <w:p w:rsidR="002443C2" w:rsidRPr="0056074E" w:rsidRDefault="002443C2" w:rsidP="002443C2">
            <w:pPr>
              <w:tabs>
                <w:tab w:val="left" w:pos="5130"/>
                <w:tab w:val="left" w:pos="5216"/>
                <w:tab w:val="right" w:pos="8666"/>
              </w:tabs>
              <w:jc w:val="center"/>
              <w:rPr>
                <w:rtl/>
                <w:lang w:bidi="ar-IQ"/>
              </w:rPr>
            </w:pPr>
            <w:r w:rsidRPr="0056074E">
              <w:t>C</w:t>
            </w:r>
            <w:r w:rsidRPr="0056074E">
              <w:rPr>
                <w:vertAlign w:val="subscript"/>
              </w:rPr>
              <w:t>d</w:t>
            </w:r>
          </w:p>
        </w:tc>
        <w:tc>
          <w:tcPr>
            <w:tcW w:w="5965" w:type="dxa"/>
          </w:tcPr>
          <w:p w:rsidR="002443C2" w:rsidRPr="0056074E" w:rsidRDefault="002443C2" w:rsidP="002443C2">
            <w:pPr>
              <w:tabs>
                <w:tab w:val="left" w:pos="5201"/>
                <w:tab w:val="right" w:pos="8666"/>
              </w:tabs>
              <w:jc w:val="center"/>
            </w:pPr>
            <w:r w:rsidRPr="0056074E">
              <w:t>Drag coefficient</w:t>
            </w:r>
          </w:p>
        </w:tc>
        <w:tc>
          <w:tcPr>
            <w:tcW w:w="1151" w:type="dxa"/>
          </w:tcPr>
          <w:p w:rsidR="002443C2" w:rsidRPr="0056074E" w:rsidRDefault="002443C2" w:rsidP="002443C2">
            <w:pPr>
              <w:tabs>
                <w:tab w:val="left" w:pos="1380"/>
              </w:tabs>
              <w:jc w:val="center"/>
              <w:rPr>
                <w:lang w:bidi="ar-IQ"/>
              </w:rPr>
            </w:pPr>
            <w:r w:rsidRPr="0056074E">
              <w:rPr>
                <w:lang w:bidi="ar-IQ"/>
              </w:rPr>
              <w:t>-</w:t>
            </w:r>
          </w:p>
        </w:tc>
      </w:tr>
      <w:tr w:rsidR="002443C2" w:rsidRPr="0056074E" w:rsidTr="002443C2">
        <w:tc>
          <w:tcPr>
            <w:tcW w:w="1434" w:type="dxa"/>
          </w:tcPr>
          <w:p w:rsidR="002443C2" w:rsidRPr="0056074E" w:rsidRDefault="002443C2" w:rsidP="002443C2">
            <w:pPr>
              <w:tabs>
                <w:tab w:val="left" w:pos="5130"/>
                <w:tab w:val="left" w:pos="5216"/>
                <w:tab w:val="right" w:pos="8666"/>
              </w:tabs>
              <w:jc w:val="center"/>
              <w:rPr>
                <w:rtl/>
                <w:lang w:bidi="ar-IQ"/>
              </w:rPr>
            </w:pPr>
            <w:r w:rsidRPr="0056074E">
              <w:t>C</w:t>
            </w:r>
            <w:r w:rsidRPr="0056074E">
              <w:rPr>
                <w:vertAlign w:val="subscript"/>
              </w:rPr>
              <w:t>P</w:t>
            </w:r>
          </w:p>
        </w:tc>
        <w:tc>
          <w:tcPr>
            <w:tcW w:w="5965" w:type="dxa"/>
          </w:tcPr>
          <w:p w:rsidR="002443C2" w:rsidRPr="0056074E" w:rsidRDefault="002443C2" w:rsidP="002443C2">
            <w:pPr>
              <w:tabs>
                <w:tab w:val="left" w:pos="5201"/>
                <w:tab w:val="right" w:pos="8666"/>
              </w:tabs>
              <w:jc w:val="center"/>
            </w:pPr>
            <w:r w:rsidRPr="0056074E">
              <w:t>Pressure coefficient</w:t>
            </w:r>
          </w:p>
        </w:tc>
        <w:tc>
          <w:tcPr>
            <w:tcW w:w="1151" w:type="dxa"/>
          </w:tcPr>
          <w:p w:rsidR="002443C2" w:rsidRPr="0056074E" w:rsidRDefault="002443C2" w:rsidP="002443C2">
            <w:pPr>
              <w:tabs>
                <w:tab w:val="left" w:pos="1380"/>
              </w:tabs>
              <w:jc w:val="center"/>
              <w:rPr>
                <w:lang w:bidi="ar-IQ"/>
              </w:rPr>
            </w:pPr>
            <w:r w:rsidRPr="0056074E">
              <w:rPr>
                <w:lang w:bidi="ar-IQ"/>
              </w:rPr>
              <w:t>-</w:t>
            </w:r>
          </w:p>
        </w:tc>
      </w:tr>
      <w:tr w:rsidR="002443C2" w:rsidRPr="0056074E" w:rsidTr="002443C2">
        <w:tc>
          <w:tcPr>
            <w:tcW w:w="1434" w:type="dxa"/>
          </w:tcPr>
          <w:p w:rsidR="002443C2" w:rsidRPr="0056074E" w:rsidRDefault="002443C2" w:rsidP="002443C2">
            <w:pPr>
              <w:jc w:val="center"/>
              <w:rPr>
                <w:position w:val="-10"/>
              </w:rPr>
            </w:pPr>
            <w:r w:rsidRPr="0056074E">
              <w:rPr>
                <w:position w:val="-10"/>
              </w:rPr>
              <w:t>R</w:t>
            </w:r>
            <w:r w:rsidRPr="0056074E">
              <w:rPr>
                <w:position w:val="-10"/>
                <w:vertAlign w:val="subscript"/>
              </w:rPr>
              <w:t>e</w:t>
            </w:r>
          </w:p>
        </w:tc>
        <w:tc>
          <w:tcPr>
            <w:tcW w:w="5965" w:type="dxa"/>
          </w:tcPr>
          <w:p w:rsidR="002443C2" w:rsidRPr="0056074E" w:rsidRDefault="002443C2" w:rsidP="002443C2">
            <w:pPr>
              <w:jc w:val="center"/>
            </w:pPr>
            <w:r w:rsidRPr="0056074E">
              <w:t>Reynolds number</w:t>
            </w:r>
          </w:p>
        </w:tc>
        <w:tc>
          <w:tcPr>
            <w:tcW w:w="1151" w:type="dxa"/>
          </w:tcPr>
          <w:p w:rsidR="002443C2" w:rsidRPr="0056074E" w:rsidRDefault="002443C2" w:rsidP="002443C2">
            <w:pPr>
              <w:jc w:val="center"/>
            </w:pPr>
            <w:r w:rsidRPr="0056074E">
              <w:t>-</w:t>
            </w:r>
          </w:p>
        </w:tc>
      </w:tr>
      <w:tr w:rsidR="002443C2" w:rsidRPr="0056074E" w:rsidTr="002443C2">
        <w:tc>
          <w:tcPr>
            <w:tcW w:w="1434" w:type="dxa"/>
          </w:tcPr>
          <w:p w:rsidR="002443C2" w:rsidRPr="0056074E" w:rsidRDefault="002443C2" w:rsidP="002443C2">
            <w:pPr>
              <w:jc w:val="center"/>
            </w:pPr>
            <w:r w:rsidRPr="0056074E">
              <w:rPr>
                <w:position w:val="-10"/>
              </w:rPr>
              <w:object w:dxaOrig="3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4.4pt" o:ole="">
                  <v:imagedata r:id="rId8" o:title=""/>
                </v:shape>
                <o:OLEObject Type="Embed" ProgID="Equation.3" ShapeID="_x0000_i1025" DrawAspect="Content" ObjectID="_1488481174" r:id="rId9"/>
              </w:object>
            </w:r>
          </w:p>
        </w:tc>
        <w:tc>
          <w:tcPr>
            <w:tcW w:w="5965" w:type="dxa"/>
          </w:tcPr>
          <w:p w:rsidR="002443C2" w:rsidRPr="0056074E" w:rsidRDefault="002443C2" w:rsidP="002443C2">
            <w:pPr>
              <w:jc w:val="center"/>
            </w:pPr>
            <w:r w:rsidRPr="0056074E">
              <w:t>Free stream velocity</w:t>
            </w:r>
          </w:p>
        </w:tc>
        <w:tc>
          <w:tcPr>
            <w:tcW w:w="1151" w:type="dxa"/>
          </w:tcPr>
          <w:p w:rsidR="002443C2" w:rsidRPr="0056074E" w:rsidRDefault="002443C2" w:rsidP="002443C2">
            <w:pPr>
              <w:jc w:val="center"/>
            </w:pPr>
            <w:r w:rsidRPr="0056074E">
              <w:t>m/s</w:t>
            </w:r>
          </w:p>
        </w:tc>
      </w:tr>
      <w:tr w:rsidR="002443C2" w:rsidRPr="0056074E" w:rsidTr="002443C2">
        <w:tc>
          <w:tcPr>
            <w:tcW w:w="1434" w:type="dxa"/>
          </w:tcPr>
          <w:p w:rsidR="002443C2" w:rsidRPr="0056074E" w:rsidRDefault="002443C2" w:rsidP="002443C2">
            <w:pPr>
              <w:jc w:val="center"/>
            </w:pPr>
            <w:r w:rsidRPr="0056074E">
              <w:lastRenderedPageBreak/>
              <w:t>A</w:t>
            </w:r>
          </w:p>
        </w:tc>
        <w:tc>
          <w:tcPr>
            <w:tcW w:w="5965" w:type="dxa"/>
          </w:tcPr>
          <w:p w:rsidR="002443C2" w:rsidRPr="0056074E" w:rsidRDefault="002443C2" w:rsidP="002443C2">
            <w:pPr>
              <w:jc w:val="center"/>
            </w:pPr>
            <w:r w:rsidRPr="0056074E">
              <w:t>Projected model cross section area</w:t>
            </w:r>
          </w:p>
        </w:tc>
        <w:tc>
          <w:tcPr>
            <w:tcW w:w="1151" w:type="dxa"/>
          </w:tcPr>
          <w:p w:rsidR="002443C2" w:rsidRPr="0056074E" w:rsidRDefault="002443C2" w:rsidP="002443C2">
            <w:pPr>
              <w:jc w:val="center"/>
            </w:pPr>
            <w:r w:rsidRPr="0056074E">
              <w:t>m</w:t>
            </w:r>
            <w:r w:rsidRPr="0056074E">
              <w:rPr>
                <w:vertAlign w:val="superscript"/>
              </w:rPr>
              <w:t>2</w:t>
            </w:r>
          </w:p>
        </w:tc>
      </w:tr>
      <w:tr w:rsidR="002443C2" w:rsidRPr="0056074E" w:rsidTr="002443C2">
        <w:tc>
          <w:tcPr>
            <w:tcW w:w="1434" w:type="dxa"/>
          </w:tcPr>
          <w:p w:rsidR="002443C2" w:rsidRPr="0056074E" w:rsidRDefault="002443C2" w:rsidP="002443C2">
            <w:pPr>
              <w:jc w:val="center"/>
            </w:pPr>
            <w:r w:rsidRPr="0056074E">
              <w:t>W</w:t>
            </w:r>
          </w:p>
        </w:tc>
        <w:tc>
          <w:tcPr>
            <w:tcW w:w="5965" w:type="dxa"/>
          </w:tcPr>
          <w:p w:rsidR="002443C2" w:rsidRPr="0056074E" w:rsidRDefault="002443C2" w:rsidP="002443C2">
            <w:pPr>
              <w:jc w:val="center"/>
            </w:pPr>
            <w:r w:rsidRPr="0056074E">
              <w:t>Counterbalance weight</w:t>
            </w:r>
          </w:p>
        </w:tc>
        <w:tc>
          <w:tcPr>
            <w:tcW w:w="1151" w:type="dxa"/>
          </w:tcPr>
          <w:p w:rsidR="002443C2" w:rsidRPr="0056074E" w:rsidRDefault="002443C2" w:rsidP="002443C2">
            <w:pPr>
              <w:jc w:val="center"/>
            </w:pPr>
            <w:r w:rsidRPr="0056074E">
              <w:t>Kg</w:t>
            </w:r>
          </w:p>
        </w:tc>
      </w:tr>
      <w:tr w:rsidR="002443C2" w:rsidRPr="0056074E" w:rsidTr="002443C2">
        <w:tc>
          <w:tcPr>
            <w:tcW w:w="1434" w:type="dxa"/>
          </w:tcPr>
          <w:p w:rsidR="002443C2" w:rsidRPr="0056074E" w:rsidRDefault="002443C2" w:rsidP="002443C2">
            <w:pPr>
              <w:jc w:val="center"/>
            </w:pPr>
            <w:r w:rsidRPr="0056074E">
              <w:t>d</w:t>
            </w:r>
            <w:r w:rsidRPr="0056074E">
              <w:rPr>
                <w:vertAlign w:val="subscript"/>
              </w:rPr>
              <w:t>1</w:t>
            </w:r>
          </w:p>
        </w:tc>
        <w:tc>
          <w:tcPr>
            <w:tcW w:w="5965" w:type="dxa"/>
          </w:tcPr>
          <w:p w:rsidR="002443C2" w:rsidRPr="0056074E" w:rsidRDefault="002443C2" w:rsidP="002443C2">
            <w:pPr>
              <w:jc w:val="center"/>
            </w:pPr>
            <w:r w:rsidRPr="0056074E">
              <w:t>Drag force arm</w:t>
            </w:r>
          </w:p>
        </w:tc>
        <w:tc>
          <w:tcPr>
            <w:tcW w:w="1151" w:type="dxa"/>
          </w:tcPr>
          <w:p w:rsidR="002443C2" w:rsidRPr="0056074E" w:rsidRDefault="002443C2" w:rsidP="002443C2">
            <w:pPr>
              <w:jc w:val="center"/>
            </w:pPr>
            <w:r w:rsidRPr="0056074E">
              <w:t>m</w:t>
            </w:r>
          </w:p>
        </w:tc>
      </w:tr>
      <w:tr w:rsidR="002443C2" w:rsidRPr="0056074E" w:rsidTr="002443C2">
        <w:tc>
          <w:tcPr>
            <w:tcW w:w="1434" w:type="dxa"/>
          </w:tcPr>
          <w:p w:rsidR="002443C2" w:rsidRPr="0056074E" w:rsidRDefault="002443C2" w:rsidP="002443C2">
            <w:pPr>
              <w:jc w:val="center"/>
            </w:pPr>
            <w:r w:rsidRPr="0056074E">
              <w:t>d</w:t>
            </w:r>
            <w:r w:rsidRPr="0056074E">
              <w:rPr>
                <w:vertAlign w:val="subscript"/>
              </w:rPr>
              <w:t>2</w:t>
            </w:r>
          </w:p>
        </w:tc>
        <w:tc>
          <w:tcPr>
            <w:tcW w:w="5965" w:type="dxa"/>
          </w:tcPr>
          <w:p w:rsidR="002443C2" w:rsidRPr="0056074E" w:rsidRDefault="002443C2" w:rsidP="002443C2">
            <w:pPr>
              <w:jc w:val="center"/>
            </w:pPr>
            <w:r w:rsidRPr="0056074E">
              <w:t>Weight arm</w:t>
            </w:r>
          </w:p>
        </w:tc>
        <w:tc>
          <w:tcPr>
            <w:tcW w:w="1151" w:type="dxa"/>
          </w:tcPr>
          <w:p w:rsidR="002443C2" w:rsidRPr="0056074E" w:rsidRDefault="002443C2" w:rsidP="002443C2">
            <w:pPr>
              <w:jc w:val="center"/>
            </w:pPr>
            <w:r w:rsidRPr="0056074E">
              <w:t>m</w:t>
            </w:r>
          </w:p>
        </w:tc>
      </w:tr>
      <w:tr w:rsidR="002443C2" w:rsidRPr="0056074E" w:rsidTr="002443C2">
        <w:tc>
          <w:tcPr>
            <w:tcW w:w="1434" w:type="dxa"/>
          </w:tcPr>
          <w:p w:rsidR="002443C2" w:rsidRPr="0056074E" w:rsidRDefault="002443C2" w:rsidP="002443C2">
            <w:pPr>
              <w:jc w:val="center"/>
            </w:pPr>
            <w:r w:rsidRPr="0056074E">
              <w:t>ρ</w:t>
            </w:r>
          </w:p>
        </w:tc>
        <w:tc>
          <w:tcPr>
            <w:tcW w:w="5965" w:type="dxa"/>
          </w:tcPr>
          <w:p w:rsidR="002443C2" w:rsidRPr="0056074E" w:rsidRDefault="002443C2" w:rsidP="002443C2">
            <w:pPr>
              <w:jc w:val="center"/>
              <w:rPr>
                <w:rtl/>
              </w:rPr>
            </w:pPr>
            <w:r w:rsidRPr="0056074E">
              <w:t>Free stream fluid density (For air and water at STP 1.225 and 1000, respectively).</w:t>
            </w:r>
          </w:p>
        </w:tc>
        <w:tc>
          <w:tcPr>
            <w:tcW w:w="1151" w:type="dxa"/>
          </w:tcPr>
          <w:p w:rsidR="002443C2" w:rsidRPr="0056074E" w:rsidRDefault="002443C2" w:rsidP="002443C2">
            <w:pPr>
              <w:jc w:val="center"/>
            </w:pPr>
            <w:r w:rsidRPr="0056074E">
              <w:t>kg/m</w:t>
            </w:r>
            <w:r w:rsidRPr="0056074E">
              <w:rPr>
                <w:vertAlign w:val="superscript"/>
              </w:rPr>
              <w:t>3</w:t>
            </w:r>
          </w:p>
        </w:tc>
      </w:tr>
      <w:tr w:rsidR="002443C2" w:rsidRPr="0056074E" w:rsidTr="002443C2">
        <w:tc>
          <w:tcPr>
            <w:tcW w:w="1434" w:type="dxa"/>
          </w:tcPr>
          <w:p w:rsidR="002443C2" w:rsidRPr="0056074E" w:rsidRDefault="002443C2" w:rsidP="002443C2">
            <w:pPr>
              <w:jc w:val="center"/>
              <w:rPr>
                <w:vertAlign w:val="superscript"/>
              </w:rPr>
            </w:pPr>
            <w:r w:rsidRPr="0056074E">
              <w:t>μ</w:t>
            </w:r>
          </w:p>
        </w:tc>
        <w:tc>
          <w:tcPr>
            <w:tcW w:w="5965" w:type="dxa"/>
          </w:tcPr>
          <w:p w:rsidR="002443C2" w:rsidRPr="0056074E" w:rsidRDefault="002443C2" w:rsidP="002443C2">
            <w:pPr>
              <w:jc w:val="center"/>
              <w:rPr>
                <w:lang w:bidi="ar-IQ"/>
              </w:rPr>
            </w:pPr>
            <w:r w:rsidRPr="0056074E">
              <w:t>Dynamic viscosity (For air at STP 1.78×10</w:t>
            </w:r>
            <w:r w:rsidRPr="0056074E">
              <w:rPr>
                <w:vertAlign w:val="superscript"/>
              </w:rPr>
              <w:t>-5</w:t>
            </w:r>
            <w:r w:rsidRPr="0056074E">
              <w:t>).</w:t>
            </w:r>
          </w:p>
        </w:tc>
        <w:tc>
          <w:tcPr>
            <w:tcW w:w="1151" w:type="dxa"/>
          </w:tcPr>
          <w:p w:rsidR="002443C2" w:rsidRPr="0056074E" w:rsidRDefault="002443C2" w:rsidP="002443C2">
            <w:pPr>
              <w:jc w:val="center"/>
              <w:rPr>
                <w:vertAlign w:val="superscript"/>
              </w:rPr>
            </w:pPr>
            <w:r w:rsidRPr="0056074E">
              <w:t>N.s/m</w:t>
            </w:r>
            <w:r w:rsidRPr="0056074E">
              <w:rPr>
                <w:vertAlign w:val="superscript"/>
              </w:rPr>
              <w:t>2</w:t>
            </w:r>
          </w:p>
        </w:tc>
      </w:tr>
      <w:tr w:rsidR="002443C2" w:rsidRPr="0056074E" w:rsidTr="002443C2">
        <w:tc>
          <w:tcPr>
            <w:tcW w:w="1434" w:type="dxa"/>
          </w:tcPr>
          <w:p w:rsidR="002443C2" w:rsidRPr="0056074E" w:rsidRDefault="002443C2" w:rsidP="002443C2">
            <w:pPr>
              <w:jc w:val="center"/>
            </w:pPr>
            <w:r w:rsidRPr="0056074E">
              <w:t>h</w:t>
            </w:r>
            <w:r w:rsidRPr="0056074E">
              <w:rPr>
                <w:vertAlign w:val="subscript"/>
              </w:rPr>
              <w:t xml:space="preserve"> T∞</w:t>
            </w:r>
            <w:r w:rsidRPr="0056074E">
              <w:t xml:space="preserve"> - h</w:t>
            </w:r>
            <w:r w:rsidRPr="0056074E">
              <w:rPr>
                <w:vertAlign w:val="subscript"/>
              </w:rPr>
              <w:t xml:space="preserve"> S∞</w:t>
            </w:r>
          </w:p>
        </w:tc>
        <w:tc>
          <w:tcPr>
            <w:tcW w:w="5965" w:type="dxa"/>
          </w:tcPr>
          <w:p w:rsidR="002443C2" w:rsidRPr="0056074E" w:rsidRDefault="002443C2" w:rsidP="002443C2">
            <w:pPr>
              <w:jc w:val="center"/>
            </w:pPr>
            <w:proofErr w:type="spellStart"/>
            <w:r w:rsidRPr="0056074E">
              <w:t>Pitot</w:t>
            </w:r>
            <w:proofErr w:type="spellEnd"/>
            <w:r w:rsidRPr="0056074E">
              <w:t>-static tube reading</w:t>
            </w:r>
          </w:p>
        </w:tc>
        <w:tc>
          <w:tcPr>
            <w:tcW w:w="1151" w:type="dxa"/>
          </w:tcPr>
          <w:p w:rsidR="002443C2" w:rsidRPr="0056074E" w:rsidRDefault="002443C2" w:rsidP="002443C2">
            <w:pPr>
              <w:tabs>
                <w:tab w:val="left" w:pos="1380"/>
              </w:tabs>
              <w:jc w:val="center"/>
              <w:rPr>
                <w:lang w:bidi="ar-IQ"/>
              </w:rPr>
            </w:pPr>
            <w:r w:rsidRPr="0056074E">
              <w:rPr>
                <w:lang w:bidi="ar-IQ"/>
              </w:rPr>
              <w:t>cm.H</w:t>
            </w:r>
            <w:r w:rsidRPr="0056074E">
              <w:rPr>
                <w:vertAlign w:val="subscript"/>
                <w:lang w:bidi="ar-IQ"/>
              </w:rPr>
              <w:t>2</w:t>
            </w:r>
            <w:r>
              <w:rPr>
                <w:lang w:bidi="ar-IQ"/>
              </w:rPr>
              <w:t>O</w:t>
            </w:r>
          </w:p>
        </w:tc>
      </w:tr>
      <w:tr w:rsidR="002443C2" w:rsidRPr="0056074E" w:rsidTr="002443C2">
        <w:tc>
          <w:tcPr>
            <w:tcW w:w="1434" w:type="dxa"/>
          </w:tcPr>
          <w:p w:rsidR="002443C2" w:rsidRPr="0056074E" w:rsidRDefault="002443C2" w:rsidP="002443C2">
            <w:pPr>
              <w:jc w:val="center"/>
            </w:pPr>
            <w:r w:rsidRPr="0056074E">
              <w:t>P</w:t>
            </w:r>
            <w:r w:rsidRPr="0056074E">
              <w:rPr>
                <w:vertAlign w:val="subscript"/>
              </w:rPr>
              <w:t>SL</w:t>
            </w:r>
          </w:p>
        </w:tc>
        <w:tc>
          <w:tcPr>
            <w:tcW w:w="5965" w:type="dxa"/>
          </w:tcPr>
          <w:p w:rsidR="002443C2" w:rsidRPr="0056074E" w:rsidRDefault="002443C2" w:rsidP="002443C2">
            <w:pPr>
              <w:jc w:val="center"/>
            </w:pPr>
            <w:r w:rsidRPr="0056074E">
              <w:t>Local static pressure</w:t>
            </w:r>
          </w:p>
        </w:tc>
        <w:tc>
          <w:tcPr>
            <w:tcW w:w="1151" w:type="dxa"/>
          </w:tcPr>
          <w:p w:rsidR="002443C2" w:rsidRPr="0056074E" w:rsidRDefault="002443C2" w:rsidP="002443C2">
            <w:pPr>
              <w:tabs>
                <w:tab w:val="left" w:pos="1380"/>
              </w:tabs>
              <w:jc w:val="center"/>
              <w:rPr>
                <w:lang w:bidi="ar-IQ"/>
              </w:rPr>
            </w:pPr>
            <w:r w:rsidRPr="0056074E">
              <w:rPr>
                <w:lang w:bidi="ar-IQ"/>
              </w:rPr>
              <w:t>cm.H</w:t>
            </w:r>
            <w:r w:rsidRPr="0056074E">
              <w:rPr>
                <w:vertAlign w:val="subscript"/>
                <w:lang w:bidi="ar-IQ"/>
              </w:rPr>
              <w:t>2</w:t>
            </w:r>
            <w:r>
              <w:rPr>
                <w:lang w:bidi="ar-IQ"/>
              </w:rPr>
              <w:t>O</w:t>
            </w:r>
          </w:p>
        </w:tc>
      </w:tr>
      <w:tr w:rsidR="002443C2" w:rsidRPr="0056074E" w:rsidTr="002443C2">
        <w:tc>
          <w:tcPr>
            <w:tcW w:w="1434" w:type="dxa"/>
          </w:tcPr>
          <w:p w:rsidR="002443C2" w:rsidRPr="0056074E" w:rsidRDefault="002443C2" w:rsidP="002443C2">
            <w:pPr>
              <w:jc w:val="center"/>
            </w:pPr>
          </w:p>
        </w:tc>
        <w:tc>
          <w:tcPr>
            <w:tcW w:w="5965" w:type="dxa"/>
          </w:tcPr>
          <w:p w:rsidR="002443C2" w:rsidRPr="0056074E" w:rsidRDefault="002443C2" w:rsidP="002443C2">
            <w:pPr>
              <w:jc w:val="center"/>
            </w:pPr>
          </w:p>
        </w:tc>
        <w:tc>
          <w:tcPr>
            <w:tcW w:w="1151" w:type="dxa"/>
          </w:tcPr>
          <w:p w:rsidR="002443C2" w:rsidRPr="0056074E" w:rsidRDefault="002443C2" w:rsidP="002443C2">
            <w:pPr>
              <w:tabs>
                <w:tab w:val="left" w:pos="1380"/>
              </w:tabs>
              <w:jc w:val="center"/>
              <w:rPr>
                <w:lang w:bidi="ar-IQ"/>
              </w:rPr>
            </w:pPr>
          </w:p>
        </w:tc>
      </w:tr>
      <w:tr w:rsidR="002443C2" w:rsidRPr="0056074E" w:rsidTr="002443C2">
        <w:tc>
          <w:tcPr>
            <w:tcW w:w="1434" w:type="dxa"/>
          </w:tcPr>
          <w:p w:rsidR="002443C2" w:rsidRPr="0056074E" w:rsidRDefault="002443C2" w:rsidP="002443C2">
            <w:pPr>
              <w:jc w:val="center"/>
            </w:pPr>
            <w:r w:rsidRPr="0056074E">
              <w:t>P</w:t>
            </w:r>
            <w:r w:rsidRPr="0056074E">
              <w:rPr>
                <w:vertAlign w:val="subscript"/>
              </w:rPr>
              <w:t>S∞</w:t>
            </w:r>
          </w:p>
        </w:tc>
        <w:tc>
          <w:tcPr>
            <w:tcW w:w="5965" w:type="dxa"/>
          </w:tcPr>
          <w:p w:rsidR="002443C2" w:rsidRPr="0056074E" w:rsidRDefault="002443C2" w:rsidP="002443C2">
            <w:pPr>
              <w:jc w:val="center"/>
            </w:pPr>
            <w:r w:rsidRPr="0056074E">
              <w:t>Free stream static pressure</w:t>
            </w:r>
          </w:p>
        </w:tc>
        <w:tc>
          <w:tcPr>
            <w:tcW w:w="1151" w:type="dxa"/>
          </w:tcPr>
          <w:p w:rsidR="002443C2" w:rsidRPr="0056074E" w:rsidRDefault="002443C2" w:rsidP="002443C2">
            <w:pPr>
              <w:tabs>
                <w:tab w:val="left" w:pos="1380"/>
              </w:tabs>
              <w:jc w:val="center"/>
              <w:rPr>
                <w:lang w:bidi="ar-IQ"/>
              </w:rPr>
            </w:pPr>
            <w:r w:rsidRPr="0056074E">
              <w:rPr>
                <w:lang w:bidi="ar-IQ"/>
              </w:rPr>
              <w:t>cm.H</w:t>
            </w:r>
            <w:r w:rsidRPr="0056074E">
              <w:rPr>
                <w:vertAlign w:val="subscript"/>
                <w:lang w:bidi="ar-IQ"/>
              </w:rPr>
              <w:t>2</w:t>
            </w:r>
            <w:r>
              <w:rPr>
                <w:lang w:bidi="ar-IQ"/>
              </w:rPr>
              <w:t>O</w:t>
            </w:r>
          </w:p>
        </w:tc>
      </w:tr>
    </w:tbl>
    <w:p w:rsidR="002443C2" w:rsidRDefault="002443C2" w:rsidP="002443C2">
      <w:pPr>
        <w:tabs>
          <w:tab w:val="left" w:pos="1380"/>
        </w:tabs>
        <w:bidi w:val="0"/>
        <w:rPr>
          <w:b/>
          <w:bCs/>
          <w:sz w:val="28"/>
          <w:szCs w:val="28"/>
        </w:rPr>
      </w:pPr>
    </w:p>
    <w:p w:rsidR="002443C2" w:rsidRPr="007A5EF3" w:rsidRDefault="002443C2" w:rsidP="002443C2">
      <w:pPr>
        <w:tabs>
          <w:tab w:val="left" w:pos="1380"/>
        </w:tabs>
        <w:bidi w:val="0"/>
        <w:rPr>
          <w:rFonts w:asciiTheme="majorBidi" w:hAnsiTheme="majorBidi" w:cstheme="majorBidi"/>
          <w:b/>
          <w:bCs/>
          <w:sz w:val="28"/>
          <w:szCs w:val="28"/>
          <w:lang w:bidi="ar-IQ"/>
        </w:rPr>
      </w:pPr>
      <w:r w:rsidRPr="007A5EF3">
        <w:rPr>
          <w:b/>
          <w:bCs/>
          <w:sz w:val="28"/>
          <w:szCs w:val="28"/>
        </w:rPr>
        <w:t>SUBSCRIPTS</w:t>
      </w:r>
    </w:p>
    <w:tbl>
      <w:tblPr>
        <w:tblStyle w:val="TableGrid"/>
        <w:tblW w:w="8280" w:type="dxa"/>
        <w:jc w:val="center"/>
        <w:tblLook w:val="04A0" w:firstRow="1" w:lastRow="0" w:firstColumn="1" w:lastColumn="0" w:noHBand="0" w:noVBand="1"/>
      </w:tblPr>
      <w:tblGrid>
        <w:gridCol w:w="529"/>
        <w:gridCol w:w="7751"/>
      </w:tblGrid>
      <w:tr w:rsidR="002443C2" w:rsidTr="002443C2">
        <w:trPr>
          <w:jc w:val="center"/>
        </w:trPr>
        <w:tc>
          <w:tcPr>
            <w:tcW w:w="529" w:type="dxa"/>
          </w:tcPr>
          <w:p w:rsidR="002443C2" w:rsidRPr="0056074E" w:rsidRDefault="002443C2" w:rsidP="002443C2">
            <w:pPr>
              <w:bidi w:val="0"/>
            </w:pPr>
            <w:r w:rsidRPr="0056074E">
              <w:t>S</w:t>
            </w:r>
            <w:r w:rsidRPr="00766F52">
              <w:rPr>
                <w:vertAlign w:val="subscript"/>
              </w:rPr>
              <w:t>L</w:t>
            </w:r>
          </w:p>
        </w:tc>
        <w:tc>
          <w:tcPr>
            <w:tcW w:w="7751" w:type="dxa"/>
          </w:tcPr>
          <w:p w:rsidR="002443C2" w:rsidRPr="0056074E" w:rsidRDefault="002443C2" w:rsidP="002443C2">
            <w:pPr>
              <w:bidi w:val="0"/>
            </w:pPr>
            <w:r w:rsidRPr="0056074E">
              <w:t>Local static pressure on the model surface (taps reading)</w:t>
            </w:r>
          </w:p>
        </w:tc>
      </w:tr>
      <w:tr w:rsidR="002443C2" w:rsidTr="002443C2">
        <w:trPr>
          <w:jc w:val="center"/>
        </w:trPr>
        <w:tc>
          <w:tcPr>
            <w:tcW w:w="529" w:type="dxa"/>
          </w:tcPr>
          <w:p w:rsidR="002443C2" w:rsidRPr="0056074E" w:rsidRDefault="002443C2" w:rsidP="002443C2">
            <w:pPr>
              <w:bidi w:val="0"/>
            </w:pPr>
            <w:r w:rsidRPr="0056074E">
              <w:t>S</w:t>
            </w:r>
            <w:r w:rsidRPr="00766F52">
              <w:rPr>
                <w:vertAlign w:val="subscript"/>
              </w:rPr>
              <w:t>∞</w:t>
            </w:r>
            <w:r w:rsidRPr="0056074E">
              <w:t xml:space="preserve"> </w:t>
            </w:r>
          </w:p>
        </w:tc>
        <w:tc>
          <w:tcPr>
            <w:tcW w:w="7751" w:type="dxa"/>
          </w:tcPr>
          <w:p w:rsidR="002443C2" w:rsidRPr="0056074E" w:rsidRDefault="002443C2" w:rsidP="002443C2">
            <w:pPr>
              <w:bidi w:val="0"/>
            </w:pPr>
            <w:r w:rsidRPr="0056074E">
              <w:t>Free-stream static pressure</w:t>
            </w:r>
          </w:p>
        </w:tc>
      </w:tr>
      <w:tr w:rsidR="002443C2" w:rsidTr="002443C2">
        <w:trPr>
          <w:jc w:val="center"/>
        </w:trPr>
        <w:tc>
          <w:tcPr>
            <w:tcW w:w="529" w:type="dxa"/>
          </w:tcPr>
          <w:p w:rsidR="002443C2" w:rsidRPr="0056074E" w:rsidRDefault="002443C2" w:rsidP="002443C2">
            <w:pPr>
              <w:bidi w:val="0"/>
            </w:pPr>
            <w:r w:rsidRPr="0056074E">
              <w:t>T</w:t>
            </w:r>
            <w:r w:rsidRPr="00766F52">
              <w:rPr>
                <w:vertAlign w:val="subscript"/>
              </w:rPr>
              <w:t>∞</w:t>
            </w:r>
          </w:p>
        </w:tc>
        <w:tc>
          <w:tcPr>
            <w:tcW w:w="7751" w:type="dxa"/>
          </w:tcPr>
          <w:p w:rsidR="002443C2" w:rsidRPr="0056074E" w:rsidRDefault="002443C2" w:rsidP="002443C2">
            <w:pPr>
              <w:bidi w:val="0"/>
            </w:pPr>
            <w:r w:rsidRPr="0056074E">
              <w:t>Total Free-stream pressure</w:t>
            </w:r>
          </w:p>
        </w:tc>
      </w:tr>
    </w:tbl>
    <w:p w:rsidR="002443C2" w:rsidRDefault="002443C2" w:rsidP="002443C2">
      <w:pPr>
        <w:bidi w:val="0"/>
        <w:rPr>
          <w:rFonts w:asciiTheme="majorBidi" w:hAnsiTheme="majorBidi" w:cstheme="majorBidi"/>
          <w:sz w:val="28"/>
          <w:szCs w:val="28"/>
          <w:lang w:bidi="ar-IQ"/>
        </w:rPr>
      </w:pPr>
    </w:p>
    <w:p w:rsidR="002443C2" w:rsidRPr="007A5EF3" w:rsidRDefault="002443C2" w:rsidP="002443C2">
      <w:pPr>
        <w:bidi w:val="0"/>
        <w:spacing w:line="360" w:lineRule="auto"/>
        <w:rPr>
          <w:b/>
          <w:bCs/>
          <w:sz w:val="28"/>
          <w:szCs w:val="28"/>
          <w:lang w:bidi="ar-IQ"/>
        </w:rPr>
      </w:pPr>
      <w:r w:rsidRPr="007A5EF3">
        <w:rPr>
          <w:b/>
          <w:bCs/>
          <w:sz w:val="28"/>
          <w:szCs w:val="28"/>
          <w:lang w:bidi="ar-IQ"/>
        </w:rPr>
        <w:t>1. INTRODUCTION</w:t>
      </w:r>
    </w:p>
    <w:p w:rsidR="002443C2" w:rsidRPr="00741C14" w:rsidRDefault="002443C2" w:rsidP="002443C2">
      <w:pPr>
        <w:bidi w:val="0"/>
        <w:spacing w:line="360" w:lineRule="auto"/>
        <w:ind w:firstLine="720"/>
        <w:jc w:val="both"/>
      </w:pPr>
      <w:r w:rsidRPr="00741C14">
        <w:t xml:space="preserve">The studies of external flows around the bodies have a great importance in many engineering applications. Safe design, handling and performance of airplanes, ships, missiles, compressors, turbines, trains, and automobile bodies can benefit from a general understanding of these flows, different forces and moments associated with this flow around bodies. </w:t>
      </w:r>
    </w:p>
    <w:p w:rsidR="002443C2" w:rsidRPr="00741C14" w:rsidRDefault="002443C2" w:rsidP="002443C2">
      <w:pPr>
        <w:bidi w:val="0"/>
        <w:spacing w:line="360" w:lineRule="auto"/>
        <w:ind w:firstLine="720"/>
        <w:jc w:val="both"/>
      </w:pPr>
      <w:r w:rsidRPr="00741C14">
        <w:t>In automobiles aerodynamics and specially the subject of drag reduction have more important in recent years due to the rapidly increasing in fuel prices and exhausting resources. In road vehicles as an aerodynamically well designed can spends the least power in overcoming the drag exerted by air and hence exhibits higher performance-cruises faster and longer, that too on less fuel</w:t>
      </w:r>
      <w:r w:rsidR="00D05657">
        <w:rPr>
          <w:rFonts w:hint="cs"/>
          <w:rtl/>
        </w:rPr>
        <w:t xml:space="preserve"> </w:t>
      </w:r>
      <w:r w:rsidRPr="00741C14">
        <w:rPr>
          <w:vertAlign w:val="superscript"/>
        </w:rPr>
        <w:t>(1)</w:t>
      </w:r>
      <w:r w:rsidRPr="00741C14">
        <w:t xml:space="preserve">. For better fuel economy, greater vehicle performance and improvement the road holding and stability in move, has prompt the aerodynamicist to exert a lot of researches on the flow field and drag reduction for different body shapes and speeds.   </w:t>
      </w:r>
    </w:p>
    <w:p w:rsidR="002443C2" w:rsidRPr="00741C14" w:rsidRDefault="002443C2" w:rsidP="002443C2">
      <w:pPr>
        <w:autoSpaceDE w:val="0"/>
        <w:autoSpaceDN w:val="0"/>
        <w:bidi w:val="0"/>
        <w:adjustRightInd w:val="0"/>
        <w:spacing w:line="360" w:lineRule="auto"/>
        <w:ind w:firstLine="720"/>
        <w:jc w:val="both"/>
      </w:pPr>
      <w:r w:rsidRPr="00741C14">
        <w:t>When the road vehicle is moving at an undistributed velocity in a fluid stream, a force is exerted on the road vehicle which may be inclined to the flow direction. This force is called aerodynamic force and represents the sum vector of two forces, first, tangential force (shear-stress force) result due to effect viscosity and velocity gradient at surface boundary-layers, secondly, normal force result due to difference in pressure distribution around the road vehicle surfaces. Component of this force parallel and opposite to the direction of flow past the road vehicle body is known as aerodynamic drag (resistance force)</w:t>
      </w:r>
      <w:r w:rsidRPr="00741C14">
        <w:rPr>
          <w:vertAlign w:val="superscript"/>
        </w:rPr>
        <w:t xml:space="preserve"> (2)</w:t>
      </w:r>
      <w:r w:rsidRPr="00741C14">
        <w:t>.</w:t>
      </w:r>
    </w:p>
    <w:p w:rsidR="002443C2" w:rsidRPr="00741C14" w:rsidRDefault="002443C2" w:rsidP="002443C2">
      <w:pPr>
        <w:bidi w:val="0"/>
        <w:spacing w:line="360" w:lineRule="auto"/>
        <w:ind w:firstLine="720"/>
        <w:jc w:val="both"/>
      </w:pPr>
      <w:r w:rsidRPr="00741C14">
        <w:t>Aerodynamic drag force is the force acting on the vehicle body resisting its forward motion, and split into two main types, skin friction drag (induced drag)which is related to the project are</w:t>
      </w:r>
      <w:r w:rsidR="00D05657">
        <w:t>a and form drag (pressure drag)</w:t>
      </w:r>
      <w:r w:rsidRPr="00741C14">
        <w:t xml:space="preserve">. The pressure drag force is an important force to </w:t>
      </w:r>
      <w:r w:rsidRPr="00741C14">
        <w:lastRenderedPageBreak/>
        <w:t>be considered while designing the external body of the vehicles, since it covers about 65% of the total force acting on the complete body</w:t>
      </w:r>
      <w:r w:rsidRPr="00741C14">
        <w:rPr>
          <w:vertAlign w:val="superscript"/>
        </w:rPr>
        <w:t>(3)</w:t>
      </w:r>
      <w:r w:rsidRPr="00741C14">
        <w:t>.</w:t>
      </w:r>
    </w:p>
    <w:p w:rsidR="002443C2" w:rsidRPr="00741C14" w:rsidRDefault="002443C2" w:rsidP="002443C2">
      <w:pPr>
        <w:bidi w:val="0"/>
        <w:spacing w:line="360" w:lineRule="auto"/>
        <w:ind w:firstLine="720"/>
        <w:jc w:val="both"/>
      </w:pPr>
      <w:r w:rsidRPr="00741C14">
        <w:t>The major factors which affect the flow field around the vehicle are the formation of boundary layers, separation of flow field; friction drag and lastly the pressure drag</w:t>
      </w:r>
      <w:r>
        <w:t xml:space="preserve"> </w:t>
      </w:r>
      <w:r w:rsidRPr="00741C14">
        <w:rPr>
          <w:vertAlign w:val="superscript"/>
        </w:rPr>
        <w:t>(4)</w:t>
      </w:r>
      <w:r w:rsidRPr="00741C14">
        <w:t>.</w:t>
      </w:r>
      <w:r>
        <w:t xml:space="preserve"> </w:t>
      </w:r>
      <w:r w:rsidRPr="00741C14">
        <w:t>Separation and reattachment are the particular interest when study the external flow. Separation occurs when the mean stream separates from the surface of the body, and causes large drag. Separation may result from a stream wise pressure increases or effect of the rear end of the road vehicles curvature.</w:t>
      </w:r>
    </w:p>
    <w:p w:rsidR="002443C2" w:rsidRPr="00741C14" w:rsidRDefault="002443C2" w:rsidP="002443C2">
      <w:pPr>
        <w:bidi w:val="0"/>
        <w:spacing w:line="360" w:lineRule="auto"/>
        <w:ind w:firstLine="720"/>
        <w:jc w:val="both"/>
      </w:pPr>
      <w:r w:rsidRPr="00741C14">
        <w:t>One of the main causes of the base drag force in road vehicles is the separation of flow near the vehicle rear end and formation wake zone at downstream. To delay flow separation and consequently minimize the wake zone, boat- tailing and tapering the rear end configuration can result in a considerable drag reduction.</w:t>
      </w:r>
    </w:p>
    <w:p w:rsidR="002443C2" w:rsidRDefault="002443C2" w:rsidP="002443C2">
      <w:pPr>
        <w:bidi w:val="0"/>
        <w:spacing w:line="360" w:lineRule="auto"/>
        <w:ind w:firstLine="720"/>
        <w:jc w:val="both"/>
      </w:pPr>
      <w:r w:rsidRPr="00741C14">
        <w:t xml:space="preserve">Numerous investigations have been reported on base drag reduction </w:t>
      </w:r>
      <w:r>
        <w:t>of</w:t>
      </w:r>
      <w:r w:rsidRPr="00741C14">
        <w:t xml:space="preserve"> automobiles over few decades. </w:t>
      </w:r>
      <w:proofErr w:type="spellStart"/>
      <w:r w:rsidRPr="00741C14">
        <w:t>Dheeraj</w:t>
      </w:r>
      <w:proofErr w:type="spellEnd"/>
      <w:r w:rsidRPr="00741C14">
        <w:t xml:space="preserve"> S., </w:t>
      </w:r>
      <w:proofErr w:type="spellStart"/>
      <w:r w:rsidRPr="00741C14">
        <w:t>Akshoy</w:t>
      </w:r>
      <w:proofErr w:type="spellEnd"/>
      <w:r w:rsidRPr="00741C14">
        <w:t xml:space="preserve"> R., Ravi R. and </w:t>
      </w:r>
      <w:proofErr w:type="spellStart"/>
      <w:r w:rsidRPr="00741C14">
        <w:t>Anuj</w:t>
      </w:r>
      <w:proofErr w:type="spellEnd"/>
      <w:r w:rsidRPr="00741C14">
        <w:t xml:space="preserve"> J.</w:t>
      </w:r>
      <w:r w:rsidRPr="00741C14">
        <w:rPr>
          <w:vertAlign w:val="superscript"/>
        </w:rPr>
        <w:t xml:space="preserve"> (5)</w:t>
      </w:r>
      <w:r w:rsidRPr="00741C14">
        <w:t>, studied the effect of spoiler combination with the vortex generators on the (SEDAN) drag and found that a best combination with flow angle=0 deg. And with rear spoiler at angle=45deg. resulting in drag coefficient reduction with impressive 68%. Ahmed S. R.</w:t>
      </w:r>
      <w:r w:rsidRPr="00741C14">
        <w:rPr>
          <w:vertAlign w:val="superscript"/>
        </w:rPr>
        <w:t xml:space="preserve"> (6)</w:t>
      </w:r>
      <w:r w:rsidRPr="00741C14">
        <w:t>, investigate</w:t>
      </w:r>
      <w:r>
        <w:t>d</w:t>
      </w:r>
      <w:r w:rsidRPr="00741C14">
        <w:t xml:space="preserve"> the effect of the slat angle of upper rear surface of vehicle on (</w:t>
      </w:r>
      <w:proofErr w:type="spellStart"/>
      <w:r w:rsidRPr="00741C14">
        <w:t>Hucho</w:t>
      </w:r>
      <w:proofErr w:type="spellEnd"/>
      <w:r w:rsidRPr="00741C14">
        <w:t>, 1975; Morel1978; Ahmed 1984), they found that the net drag reaches a minimum</w:t>
      </w:r>
      <w:r>
        <w:t xml:space="preserve"> value</w:t>
      </w:r>
      <w:r w:rsidRPr="00741C14">
        <w:t xml:space="preserve"> at (α=15deg.), where the slant angle is that measured from the horizontal. M</w:t>
      </w:r>
      <w:r>
        <w:t xml:space="preserve">. </w:t>
      </w:r>
      <w:r w:rsidRPr="00741C14">
        <w:t>Hassan Ali, Mohammad</w:t>
      </w:r>
      <w:r w:rsidRPr="00C75B6F">
        <w:t xml:space="preserve"> </w:t>
      </w:r>
      <w:r w:rsidRPr="00741C14">
        <w:t>Mashed, Abdullah Al Bari and Muhammad</w:t>
      </w:r>
      <w:r w:rsidRPr="00741C14">
        <w:rPr>
          <w:vertAlign w:val="superscript"/>
        </w:rPr>
        <w:t xml:space="preserve"> (7)</w:t>
      </w:r>
      <w:r w:rsidRPr="00741C14">
        <w:t xml:space="preserve">, </w:t>
      </w:r>
      <w:r>
        <w:t xml:space="preserve">studied </w:t>
      </w:r>
      <w:r w:rsidRPr="00741C14">
        <w:t>the</w:t>
      </w:r>
      <w:r>
        <w:t xml:space="preserve"> effect of </w:t>
      </w:r>
      <w:r w:rsidRPr="00741C14">
        <w:t>install</w:t>
      </w:r>
      <w:r>
        <w:t xml:space="preserve"> (VGs) </w:t>
      </w:r>
      <w:r w:rsidRPr="00741C14">
        <w:t>immediately upstream of the flow separation point in order to control separation of air flow above the sedan</w:t>
      </w:r>
      <w:r w:rsidRPr="00741C14">
        <w:rPr>
          <w:vertAlign w:val="superscript"/>
        </w:rPr>
        <w:t>’</w:t>
      </w:r>
      <w:r>
        <w:t>s</w:t>
      </w:r>
      <w:r w:rsidRPr="00741C14">
        <w:t xml:space="preserve"> rear end and resulting in a considerable drag reduction.</w:t>
      </w:r>
      <w:r>
        <w:t xml:space="preserve"> </w:t>
      </w:r>
    </w:p>
    <w:p w:rsidR="002443C2" w:rsidRPr="00741C14" w:rsidRDefault="002443C2" w:rsidP="002443C2">
      <w:pPr>
        <w:bidi w:val="0"/>
        <w:spacing w:line="360" w:lineRule="auto"/>
        <w:ind w:firstLine="720"/>
        <w:jc w:val="both"/>
      </w:pPr>
      <w:r w:rsidRPr="00741C14">
        <w:t xml:space="preserve">The lift force (L), which represents the aerodynamic force component that acts in normal direction to the airflow. These force produced due to the pressure distribution on the lower and upper surfaces of the road vehicles. Since the present study was limited to observations and change in static pressure along the upper surface </w:t>
      </w:r>
      <w:proofErr w:type="spellStart"/>
      <w:r w:rsidRPr="00741C14">
        <w:t>centre</w:t>
      </w:r>
      <w:proofErr w:type="spellEnd"/>
      <w:r w:rsidRPr="00741C14">
        <w:t xml:space="preserve"> line of the road vehicle and because of the limitations of single-component balance device that built under the wind tunnel test section and used to measure force on single axis in the direction parallel to the length of the model only which led to the inability to calculate the lift forces.  </w:t>
      </w:r>
    </w:p>
    <w:p w:rsidR="003A6537" w:rsidRPr="00A1552A" w:rsidRDefault="002443C2" w:rsidP="004249B6">
      <w:pPr>
        <w:bidi w:val="0"/>
        <w:spacing w:line="360" w:lineRule="auto"/>
        <w:ind w:firstLine="720"/>
        <w:jc w:val="both"/>
        <w:rPr>
          <w:rtl/>
        </w:rPr>
      </w:pPr>
      <w:r w:rsidRPr="00741C14">
        <w:t xml:space="preserve">In present study, we have explored the effect of rear end configuration on the drag </w:t>
      </w:r>
      <w:r>
        <w:t>force and the flow field of the automobiles</w:t>
      </w:r>
      <w:r w:rsidRPr="00741C14">
        <w:t xml:space="preserve">, since rear end shape has a major effect on the total drag and can also is responsible up to 35% of vehicles drag, which is more than the influence of front body. It is very important to find a proper shape of rear body surface which brings the divided stream line smoothly together, as shown in figure (1) </w:t>
      </w:r>
      <w:r w:rsidRPr="00741C14">
        <w:rPr>
          <w:vertAlign w:val="superscript"/>
        </w:rPr>
        <w:t>(3)</w:t>
      </w:r>
      <w:r w:rsidRPr="00741C14">
        <w:t xml:space="preserve"> </w:t>
      </w:r>
      <w:r>
        <w:t xml:space="preserve">.The carried </w:t>
      </w:r>
      <w:r w:rsidRPr="00741C14">
        <w:t>investigat</w:t>
      </w:r>
      <w:r>
        <w:t>ion</w:t>
      </w:r>
      <w:r w:rsidRPr="00741C14">
        <w:t xml:space="preserve"> to show which shape are aerodynamically best at reducing the drag force.</w:t>
      </w:r>
    </w:p>
    <w:p w:rsidR="00540C91" w:rsidRPr="00741C14" w:rsidRDefault="00540C91" w:rsidP="00540C91">
      <w:pPr>
        <w:bidi w:val="0"/>
        <w:spacing w:line="360" w:lineRule="auto"/>
        <w:rPr>
          <w:b/>
          <w:bCs/>
          <w:sz w:val="28"/>
          <w:szCs w:val="28"/>
          <w:lang w:bidi="ar-IQ"/>
        </w:rPr>
      </w:pPr>
      <w:r w:rsidRPr="00741C14">
        <w:rPr>
          <w:b/>
          <w:bCs/>
          <w:sz w:val="28"/>
          <w:szCs w:val="28"/>
          <w:lang w:bidi="ar-IQ"/>
        </w:rPr>
        <w:lastRenderedPageBreak/>
        <w:t>2. EXPERIMENTAL SET-UP</w:t>
      </w:r>
    </w:p>
    <w:p w:rsidR="00540C91" w:rsidRPr="00741C14" w:rsidRDefault="00540C91" w:rsidP="00540C91">
      <w:pPr>
        <w:bidi w:val="0"/>
        <w:spacing w:line="360" w:lineRule="auto"/>
        <w:ind w:firstLine="720"/>
        <w:jc w:val="both"/>
      </w:pPr>
      <w:r w:rsidRPr="00741C14">
        <w:rPr>
          <w:lang w:bidi="ar-IQ"/>
        </w:rPr>
        <w:t xml:space="preserve">In this paper, the experimental tests were carried out in an open circuit, low speed, and </w:t>
      </w:r>
      <w:r w:rsidRPr="00741C14">
        <w:t>three-dimensional suction type wind-tunnel</w:t>
      </w:r>
      <w:r w:rsidRPr="00741C14">
        <w:rPr>
          <w:lang w:bidi="ar-IQ"/>
        </w:rPr>
        <w:t xml:space="preserve">. The transparent test section made out of glass with dimensions (40×35×35) cm, as shown in figure (2), the air through which has drawn by 12-blades fan which are rotated by 8hp variable speed electric motor, and the free stream </w:t>
      </w:r>
      <w:r w:rsidRPr="00741C14">
        <w:t xml:space="preserve">velocity was measured by </w:t>
      </w:r>
      <w:proofErr w:type="spellStart"/>
      <w:r w:rsidRPr="00741C14">
        <w:t>Pitot</w:t>
      </w:r>
      <w:proofErr w:type="spellEnd"/>
      <w:r w:rsidRPr="00741C14">
        <w:t xml:space="preserve"> - static tube placed at the entrance of the test section. The tested velocities were </w:t>
      </w:r>
      <w:r w:rsidRPr="00741C14">
        <w:rPr>
          <w:lang w:bidi="ar-IQ"/>
        </w:rPr>
        <w:t xml:space="preserve">varied </w:t>
      </w:r>
      <w:r w:rsidRPr="00741C14">
        <w:t>11.31, 13.86, 17.89 and 22.98m/sec, given a corresponding Reynolds number ranging between (0.68 - 1.27) ×10</w:t>
      </w:r>
      <w:r w:rsidRPr="00741C14">
        <w:rPr>
          <w:vertAlign w:val="superscript"/>
        </w:rPr>
        <w:t>5</w:t>
      </w:r>
      <w:r w:rsidRPr="00741C14">
        <w:t xml:space="preserve"> (based on the model length).</w:t>
      </w:r>
    </w:p>
    <w:p w:rsidR="00540C91" w:rsidRPr="00741C14" w:rsidRDefault="00540C91" w:rsidP="00540C91">
      <w:pPr>
        <w:bidi w:val="0"/>
        <w:spacing w:line="360" w:lineRule="auto"/>
        <w:ind w:firstLine="720"/>
        <w:jc w:val="both"/>
      </w:pPr>
      <w:r w:rsidRPr="00741C14">
        <w:t>The experiment were carried out using three popular shapes on a geometrically similar and in scale down (1:18) wooden models,</w:t>
      </w:r>
      <w:r w:rsidRPr="00741C14">
        <w:rPr>
          <w:rtl/>
        </w:rPr>
        <w:t xml:space="preserve"> </w:t>
      </w:r>
      <w:r w:rsidRPr="00741C14">
        <w:t>as shown in figure (3). They are different from the prototype (Audi 80 1987) only in size. To achieve the dynamics similarity, it is required to</w:t>
      </w:r>
      <w:r w:rsidRPr="00741C14">
        <w:rPr>
          <w:sz w:val="28"/>
          <w:szCs w:val="28"/>
        </w:rPr>
        <w:t xml:space="preserve"> </w:t>
      </w:r>
      <w:r w:rsidRPr="00741C14">
        <w:t xml:space="preserve">build a full scale. The model dimensions turned out to be very large compared with the dimensions of the test-section. In order to avoid the blockage effect, so the scale has been chosen carefully based on the test-section size of tunnel was made keeping in view the percentage blockage is less than 7.5% </w:t>
      </w:r>
      <w:r w:rsidRPr="00741C14">
        <w:rPr>
          <w:vertAlign w:val="superscript"/>
        </w:rPr>
        <w:t>(8)</w:t>
      </w:r>
      <w:r w:rsidRPr="00741C14">
        <w:t>. A cross-section area of 80cm</w:t>
      </w:r>
      <w:r w:rsidRPr="00741C14">
        <w:rPr>
          <w:vertAlign w:val="superscript"/>
        </w:rPr>
        <w:t>2</w:t>
      </w:r>
      <w:r w:rsidRPr="00741C14">
        <w:t xml:space="preserve"> was maintained for all tested models. </w:t>
      </w:r>
      <w:r w:rsidRPr="00741C14">
        <w:rPr>
          <w:lang w:bidi="ar-IQ"/>
        </w:rPr>
        <w:t xml:space="preserve">In present work, the free stream velocity, drag force and pressure variations are measured as follows: </w:t>
      </w:r>
    </w:p>
    <w:p w:rsidR="00540C91" w:rsidRPr="00540C91" w:rsidRDefault="00540C91" w:rsidP="0073305A">
      <w:pPr>
        <w:pStyle w:val="ListParagraph"/>
        <w:numPr>
          <w:ilvl w:val="1"/>
          <w:numId w:val="3"/>
        </w:numPr>
        <w:bidi w:val="0"/>
        <w:spacing w:after="200" w:line="360" w:lineRule="auto"/>
        <w:ind w:left="720"/>
        <w:jc w:val="both"/>
        <w:rPr>
          <w:rFonts w:asciiTheme="majorBidi" w:hAnsiTheme="majorBidi" w:cstheme="majorBidi"/>
          <w:lang w:bidi="ar-IQ"/>
        </w:rPr>
      </w:pPr>
      <w:r w:rsidRPr="00540C91">
        <w:rPr>
          <w:rFonts w:asciiTheme="majorBidi" w:hAnsiTheme="majorBidi" w:cstheme="majorBidi"/>
          <w:lang w:bidi="ar-IQ"/>
        </w:rPr>
        <w:t xml:space="preserve">The free stream velocity </w:t>
      </w:r>
      <m:oMath>
        <m:r>
          <w:rPr>
            <w:rFonts w:ascii="Cambria Math" w:hAnsi="Cambria Math" w:cstheme="majorBidi"/>
            <w:lang w:bidi="ar-IQ"/>
          </w:rPr>
          <m:t>(</m:t>
        </m:r>
        <m:sSub>
          <m:sSubPr>
            <m:ctrlPr>
              <w:rPr>
                <w:rFonts w:ascii="Cambria Math" w:hAnsi="Cambria Math" w:cstheme="majorBidi"/>
                <w:i/>
                <w:lang w:bidi="ar-IQ"/>
              </w:rPr>
            </m:ctrlPr>
          </m:sSubPr>
          <m:e>
            <m:r>
              <w:rPr>
                <w:rFonts w:ascii="Cambria Math" w:hAnsi="Cambria Math" w:cstheme="majorBidi"/>
                <w:lang w:bidi="ar-IQ"/>
              </w:rPr>
              <m:t>V</m:t>
            </m:r>
          </m:e>
          <m:sub>
            <m:r>
              <w:rPr>
                <w:rFonts w:ascii="Cambria Math" w:hAnsi="Cambria Math" w:cstheme="majorBidi"/>
                <w:lang w:bidi="ar-IQ"/>
              </w:rPr>
              <m:t>∞</m:t>
            </m:r>
          </m:sub>
        </m:sSub>
        <m:r>
          <w:rPr>
            <w:rFonts w:ascii="Cambria Math" w:hAnsi="Cambria Math" w:cstheme="majorBidi"/>
            <w:lang w:bidi="ar-IQ"/>
          </w:rPr>
          <m:t>)</m:t>
        </m:r>
      </m:oMath>
      <w:r w:rsidRPr="00540C91">
        <w:rPr>
          <w:rFonts w:asciiTheme="majorBidi" w:hAnsiTheme="majorBidi" w:cstheme="majorBidi"/>
          <w:lang w:bidi="ar-IQ"/>
        </w:rPr>
        <w:t xml:space="preserve">was measured by inserted a </w:t>
      </w:r>
      <w:proofErr w:type="spellStart"/>
      <w:r w:rsidRPr="00540C91">
        <w:rPr>
          <w:rFonts w:asciiTheme="majorBidi" w:hAnsiTheme="majorBidi" w:cstheme="majorBidi"/>
          <w:lang w:bidi="ar-IQ"/>
        </w:rPr>
        <w:t>Pitot</w:t>
      </w:r>
      <w:proofErr w:type="spellEnd"/>
      <w:r w:rsidRPr="00540C91">
        <w:rPr>
          <w:rFonts w:asciiTheme="majorBidi" w:hAnsiTheme="majorBidi" w:cstheme="majorBidi"/>
          <w:lang w:bidi="ar-IQ"/>
        </w:rPr>
        <w:t>-static tube from the wind tunnel roof into the inside and at the test-section center line, as shown in figure (4).</w:t>
      </w:r>
    </w:p>
    <w:p w:rsidR="00540C91" w:rsidRPr="00540C91" w:rsidRDefault="00540C91" w:rsidP="0073305A">
      <w:pPr>
        <w:pStyle w:val="Default"/>
        <w:numPr>
          <w:ilvl w:val="1"/>
          <w:numId w:val="3"/>
        </w:numPr>
        <w:spacing w:after="200" w:line="360" w:lineRule="auto"/>
        <w:ind w:left="720"/>
        <w:jc w:val="both"/>
        <w:rPr>
          <w:rFonts w:asciiTheme="majorBidi" w:hAnsiTheme="majorBidi" w:cstheme="majorBidi"/>
        </w:rPr>
      </w:pPr>
      <w:r w:rsidRPr="00540C91">
        <w:rPr>
          <w:rFonts w:asciiTheme="majorBidi" w:hAnsiTheme="majorBidi" w:cstheme="majorBidi"/>
        </w:rPr>
        <w:t>Drag force of the experimental model was measured indirectly by using a single component balance device, as shown in figure (4). For mounting the experimental model on the balance, a vertical aerodynamic strut was fabricated especially for this purpose with length (</w:t>
      </w:r>
      <w:r w:rsidRPr="00540C91">
        <w:rPr>
          <w:rFonts w:asciiTheme="majorBidi" w:hAnsiTheme="majorBidi" w:cstheme="majorBidi"/>
          <w:lang w:bidi="ar-IQ"/>
        </w:rPr>
        <w:t>460×5×1</w:t>
      </w:r>
      <w:r w:rsidRPr="00540C91">
        <w:rPr>
          <w:rFonts w:asciiTheme="majorBidi" w:hAnsiTheme="majorBidi" w:cstheme="majorBidi"/>
        </w:rPr>
        <w:t>) cm. The drag force generated on the tested model is balanced by weights placed on. This device has many advantage such as kept outside the test-section, hence, don’t disturb the flow. Installation details of the single component device with the model are shown schematically in figure (5).</w:t>
      </w:r>
    </w:p>
    <w:p w:rsidR="00540C91" w:rsidRPr="00540C91" w:rsidRDefault="00540C91" w:rsidP="0073305A">
      <w:pPr>
        <w:pStyle w:val="ListParagraph"/>
        <w:numPr>
          <w:ilvl w:val="1"/>
          <w:numId w:val="3"/>
        </w:numPr>
        <w:bidi w:val="0"/>
        <w:spacing w:after="200" w:line="360" w:lineRule="auto"/>
        <w:ind w:left="720"/>
        <w:jc w:val="both"/>
        <w:rPr>
          <w:rFonts w:asciiTheme="majorBidi" w:hAnsiTheme="majorBidi" w:cstheme="majorBidi"/>
          <w:lang w:bidi="ar-IQ"/>
        </w:rPr>
      </w:pPr>
      <w:r w:rsidRPr="00540C91">
        <w:rPr>
          <w:rFonts w:asciiTheme="majorBidi" w:hAnsiTheme="majorBidi" w:cstheme="majorBidi"/>
          <w:lang w:bidi="ar-IQ"/>
        </w:rPr>
        <w:t>To measure the local static pressure variation on the model upper surface, there are 10 pressure taps 0.9mm diameters, each one inserted in a small 10 holes 1mm diameter were drilled on the axis-symmetric line with interval (θ=20</w:t>
      </w:r>
      <w:r w:rsidRPr="00540C91">
        <w:rPr>
          <w:rFonts w:asciiTheme="majorBidi" w:hAnsiTheme="majorBidi" w:cstheme="majorBidi"/>
          <w:vertAlign w:val="superscript"/>
          <w:lang w:bidi="ar-IQ"/>
        </w:rPr>
        <w:t>o</w:t>
      </w:r>
      <w:r w:rsidRPr="00540C91">
        <w:rPr>
          <w:rFonts w:asciiTheme="majorBidi" w:hAnsiTheme="majorBidi" w:cstheme="majorBidi"/>
          <w:lang w:bidi="ar-IQ"/>
        </w:rPr>
        <w:t xml:space="preserve">). The pressure tap locations at which pressure were measured are indicated in figure (6). The present investigation was done with an objective with the </w:t>
      </w:r>
      <w:r>
        <w:rPr>
          <w:rFonts w:asciiTheme="majorBidi" w:hAnsiTheme="majorBidi" w:cstheme="majorBidi"/>
          <w:lang w:bidi="ar-IQ"/>
        </w:rPr>
        <w:t>following</w:t>
      </w:r>
      <w:r w:rsidRPr="00540C91">
        <w:rPr>
          <w:rFonts w:asciiTheme="majorBidi" w:hAnsiTheme="majorBidi" w:cstheme="majorBidi"/>
          <w:lang w:bidi="ar-IQ"/>
        </w:rPr>
        <w:t xml:space="preserve"> experimental procedure:</w:t>
      </w:r>
    </w:p>
    <w:p w:rsidR="00540C91" w:rsidRPr="00741C14" w:rsidRDefault="00540C91" w:rsidP="005B5FB9">
      <w:pPr>
        <w:bidi w:val="0"/>
        <w:spacing w:line="360" w:lineRule="auto"/>
        <w:jc w:val="both"/>
        <w:rPr>
          <w:lang w:bidi="ar-IQ"/>
        </w:rPr>
      </w:pPr>
      <w:r w:rsidRPr="00741C14">
        <w:rPr>
          <w:lang w:bidi="ar-IQ"/>
        </w:rPr>
        <w:t xml:space="preserve">The free stream velocity </w:t>
      </w:r>
      <w:r w:rsidRPr="00741C14">
        <w:t xml:space="preserve">calculations are done by using the equation (1) </w:t>
      </w:r>
      <w:r w:rsidRPr="00741C14">
        <w:rPr>
          <w:vertAlign w:val="superscript"/>
        </w:rPr>
        <w:t>(9, 10)</w:t>
      </w:r>
      <w:r w:rsidRPr="00741C14">
        <w:t>:</w:t>
      </w:r>
    </w:p>
    <w:p w:rsidR="00540C91" w:rsidRPr="00741C14" w:rsidRDefault="004249B6" w:rsidP="005B5FB9">
      <w:pPr>
        <w:pStyle w:val="M-code"/>
        <w:spacing w:after="200" w:line="360" w:lineRule="auto"/>
        <w:ind w:firstLine="600"/>
        <w:jc w:val="center"/>
        <w:rPr>
          <w:iCs/>
          <w:color w:val="000000"/>
        </w:rPr>
      </w:pPr>
      <m:oMath>
        <m:sSub>
          <m:sSubPr>
            <m:ctrlPr>
              <w:rPr>
                <w:rFonts w:ascii="Cambria Math" w:hAnsi="Cambria Math"/>
                <w:iCs/>
                <w:color w:val="000000"/>
              </w:rPr>
            </m:ctrlPr>
          </m:sSubPr>
          <m:e>
            <m:r>
              <m:rPr>
                <m:sty m:val="p"/>
              </m:rPr>
              <w:rPr>
                <w:rFonts w:ascii="Cambria Math"/>
                <w:color w:val="000000"/>
              </w:rPr>
              <m:t>V</m:t>
            </m:r>
          </m:e>
          <m:sub>
            <m:r>
              <m:rPr>
                <m:sty m:val="p"/>
              </m:rPr>
              <w:rPr>
                <w:rFonts w:ascii="Cambria Math"/>
                <w:color w:val="000000"/>
              </w:rPr>
              <m:t>∞</m:t>
            </m:r>
          </m:sub>
        </m:sSub>
      </m:oMath>
      <w:r w:rsidR="00540C91" w:rsidRPr="00741C14">
        <w:rPr>
          <w:iCs/>
          <w:color w:val="000000"/>
        </w:rPr>
        <w:t xml:space="preserve">= </w:t>
      </w:r>
      <m:oMath>
        <m:rad>
          <m:radPr>
            <m:degHide m:val="1"/>
            <m:ctrlPr>
              <w:rPr>
                <w:rFonts w:ascii="Cambria Math" w:hAnsi="Cambria Math"/>
                <w:iCs/>
                <w:color w:val="000000"/>
              </w:rPr>
            </m:ctrlPr>
          </m:radPr>
          <m:deg/>
          <m:e>
            <m:f>
              <m:fPr>
                <m:ctrlPr>
                  <w:rPr>
                    <w:rFonts w:ascii="Cambria Math" w:hAnsi="Cambria Math"/>
                    <w:iCs/>
                    <w:color w:val="000000"/>
                  </w:rPr>
                </m:ctrlPr>
              </m:fPr>
              <m:num>
                <m:r>
                  <m:rPr>
                    <m:sty m:val="p"/>
                  </m:rPr>
                  <w:rPr>
                    <w:rFonts w:ascii="Cambria Math"/>
                    <w:color w:val="000000"/>
                  </w:rPr>
                  <m:t>2[</m:t>
                </m:r>
                <m:sSub>
                  <m:sSubPr>
                    <m:ctrlPr>
                      <w:rPr>
                        <w:rFonts w:ascii="Cambria Math" w:hAnsi="Cambria Math"/>
                        <w:iCs/>
                        <w:color w:val="000000"/>
                      </w:rPr>
                    </m:ctrlPr>
                  </m:sSubPr>
                  <m:e>
                    <m:r>
                      <m:rPr>
                        <m:sty m:val="p"/>
                      </m:rPr>
                      <w:rPr>
                        <w:rFonts w:ascii="Cambria Math"/>
                        <w:color w:val="000000"/>
                      </w:rPr>
                      <m:t>ρ</m:t>
                    </m:r>
                  </m:e>
                  <m:sub>
                    <m:r>
                      <m:rPr>
                        <m:sty m:val="p"/>
                      </m:rPr>
                      <w:rPr>
                        <w:rFonts w:ascii="Cambria Math"/>
                        <w:color w:val="000000"/>
                      </w:rPr>
                      <m:t>water</m:t>
                    </m:r>
                  </m:sub>
                </m:sSub>
                <m:r>
                  <m:rPr>
                    <m:sty m:val="p"/>
                  </m:rPr>
                  <w:rPr>
                    <w:rFonts w:ascii="Cambria Math"/>
                    <w:color w:val="000000"/>
                  </w:rPr>
                  <m:t>×</m:t>
                </m:r>
                <m:r>
                  <m:rPr>
                    <m:sty m:val="p"/>
                  </m:rPr>
                  <w:rPr>
                    <w:rFonts w:ascii="Cambria Math"/>
                    <w:color w:val="000000"/>
                  </w:rPr>
                  <m:t>g</m:t>
                </m:r>
                <m:r>
                  <m:rPr>
                    <m:sty m:val="p"/>
                  </m:rPr>
                  <w:rPr>
                    <w:rFonts w:ascii="Cambria Math"/>
                    <w:color w:val="000000"/>
                  </w:rPr>
                  <m:t>×</m:t>
                </m:r>
                <m:r>
                  <m:rPr>
                    <m:sty m:val="p"/>
                  </m:rPr>
                  <w:rPr>
                    <w:rFonts w:ascii="Cambria Math"/>
                    <w:color w:val="000000"/>
                  </w:rPr>
                  <m:t>(</m:t>
                </m:r>
                <m:sSub>
                  <m:sSubPr>
                    <m:ctrlPr>
                      <w:rPr>
                        <w:rFonts w:ascii="Cambria Math" w:hAnsi="Cambria Math"/>
                        <w:iCs/>
                        <w:color w:val="000000"/>
                      </w:rPr>
                    </m:ctrlPr>
                  </m:sSubPr>
                  <m:e>
                    <m:r>
                      <m:rPr>
                        <m:sty m:val="p"/>
                      </m:rPr>
                      <w:rPr>
                        <w:rFonts w:ascii="Cambria Math"/>
                        <w:color w:val="000000"/>
                      </w:rPr>
                      <m:t>h</m:t>
                    </m:r>
                  </m:e>
                  <m:sub>
                    <m:r>
                      <m:rPr>
                        <m:sty m:val="p"/>
                      </m:rPr>
                      <w:rPr>
                        <w:rFonts w:ascii="Cambria Math"/>
                        <w:color w:val="000000"/>
                      </w:rPr>
                      <m:t>T</m:t>
                    </m:r>
                    <m:r>
                      <m:rPr>
                        <m:sty m:val="p"/>
                      </m:rPr>
                      <w:rPr>
                        <w:rFonts w:ascii="Cambria Math"/>
                        <w:color w:val="000000"/>
                      </w:rPr>
                      <m:t>∞</m:t>
                    </m:r>
                  </m:sub>
                </m:sSub>
                <m:r>
                  <m:rPr>
                    <m:sty m:val="p"/>
                  </m:rPr>
                  <w:rPr>
                    <w:rFonts w:ascii="Cambria Math" w:hAnsi="Cambria Math"/>
                    <w:color w:val="000000"/>
                  </w:rPr>
                  <m:t>-</m:t>
                </m:r>
                <m:sSub>
                  <m:sSubPr>
                    <m:ctrlPr>
                      <w:rPr>
                        <w:rFonts w:ascii="Cambria Math" w:hAnsi="Cambria Math"/>
                        <w:iCs/>
                        <w:color w:val="000000"/>
                      </w:rPr>
                    </m:ctrlPr>
                  </m:sSubPr>
                  <m:e>
                    <m:r>
                      <m:rPr>
                        <m:sty m:val="p"/>
                      </m:rPr>
                      <w:rPr>
                        <w:rFonts w:ascii="Cambria Math"/>
                        <w:color w:val="000000"/>
                      </w:rPr>
                      <m:t>h</m:t>
                    </m:r>
                  </m:e>
                  <m:sub>
                    <m:r>
                      <m:rPr>
                        <m:sty m:val="p"/>
                      </m:rPr>
                      <w:rPr>
                        <w:rFonts w:ascii="Cambria Math"/>
                        <w:color w:val="000000"/>
                      </w:rPr>
                      <m:t>S</m:t>
                    </m:r>
                    <m:r>
                      <m:rPr>
                        <m:sty m:val="p"/>
                      </m:rPr>
                      <w:rPr>
                        <w:rFonts w:ascii="Cambria Math"/>
                        <w:color w:val="000000"/>
                      </w:rPr>
                      <m:t>∞</m:t>
                    </m:r>
                    <m:r>
                      <m:rPr>
                        <m:sty m:val="p"/>
                      </m:rPr>
                      <w:rPr>
                        <w:rFonts w:ascii="Cambria Math"/>
                        <w:color w:val="000000"/>
                      </w:rPr>
                      <m:t>)</m:t>
                    </m:r>
                  </m:sub>
                </m:sSub>
                <m:r>
                  <m:rPr>
                    <m:sty m:val="p"/>
                  </m:rPr>
                  <w:rPr>
                    <w:rFonts w:ascii="Cambria Math"/>
                    <w:color w:val="000000"/>
                  </w:rPr>
                  <m:t>]</m:t>
                </m:r>
              </m:num>
              <m:den>
                <m:sSub>
                  <m:sSubPr>
                    <m:ctrlPr>
                      <w:rPr>
                        <w:rFonts w:ascii="Cambria Math" w:hAnsi="Cambria Math"/>
                        <w:iCs/>
                        <w:color w:val="000000"/>
                      </w:rPr>
                    </m:ctrlPr>
                  </m:sSubPr>
                  <m:e>
                    <m:r>
                      <m:rPr>
                        <m:sty m:val="p"/>
                      </m:rPr>
                      <w:rPr>
                        <w:rFonts w:ascii="Cambria Math"/>
                        <w:color w:val="000000"/>
                      </w:rPr>
                      <m:t>ρ</m:t>
                    </m:r>
                  </m:e>
                  <m:sub>
                    <m:r>
                      <m:rPr>
                        <m:sty m:val="p"/>
                      </m:rPr>
                      <w:rPr>
                        <w:rFonts w:ascii="Cambria Math"/>
                        <w:color w:val="000000"/>
                      </w:rPr>
                      <m:t>air</m:t>
                    </m:r>
                  </m:sub>
                </m:sSub>
              </m:den>
            </m:f>
          </m:e>
        </m:rad>
      </m:oMath>
      <w:r w:rsidR="00540C91" w:rsidRPr="00741C14">
        <w:rPr>
          <w:iCs/>
          <w:lang w:val="en-US" w:bidi="ar-IQ"/>
        </w:rPr>
        <w:t xml:space="preserve">  </w:t>
      </w:r>
      <w:r w:rsidR="00540C91">
        <w:rPr>
          <w:iCs/>
          <w:lang w:val="en-US" w:bidi="ar-IQ"/>
        </w:rPr>
        <w:t xml:space="preserve">  </w:t>
      </w:r>
      <w:r w:rsidR="00540C91" w:rsidRPr="00741C14">
        <w:rPr>
          <w:iCs/>
          <w:lang w:val="en-US" w:bidi="ar-IQ"/>
        </w:rPr>
        <w:t xml:space="preserve">--------------------- </w:t>
      </w:r>
      <w:r w:rsidR="00540C91" w:rsidRPr="00741C14">
        <w:rPr>
          <w:iCs/>
          <w:color w:val="000000"/>
        </w:rPr>
        <w:t>(</w:t>
      </w:r>
      <w:r w:rsidR="00540C91" w:rsidRPr="00741C14">
        <w:rPr>
          <w:iCs/>
        </w:rPr>
        <w:t>1</w:t>
      </w:r>
      <w:r w:rsidR="00540C91" w:rsidRPr="00741C14">
        <w:rPr>
          <w:iCs/>
          <w:color w:val="000000"/>
        </w:rPr>
        <w:t>)</w:t>
      </w:r>
    </w:p>
    <w:p w:rsidR="00540C91" w:rsidRPr="00741C14" w:rsidRDefault="00540C91" w:rsidP="005B5FB9">
      <w:pPr>
        <w:pStyle w:val="M-code"/>
        <w:spacing w:after="200" w:line="360" w:lineRule="auto"/>
        <w:rPr>
          <w:iCs/>
          <w:color w:val="000000"/>
        </w:rPr>
      </w:pPr>
      <w:r w:rsidRPr="00741C14">
        <w:t>And the corresponding Reynolds number is calculated using equation (2)</w:t>
      </w:r>
      <w:r w:rsidRPr="00741C14">
        <w:rPr>
          <w:vertAlign w:val="superscript"/>
        </w:rPr>
        <w:t xml:space="preserve"> (9, 10)</w:t>
      </w:r>
      <w:r w:rsidRPr="00741C14">
        <w:t xml:space="preserve">:      </w:t>
      </w:r>
    </w:p>
    <w:p w:rsidR="00540C91" w:rsidRDefault="004249B6" w:rsidP="005B5FB9">
      <w:pPr>
        <w:pStyle w:val="Default"/>
        <w:tabs>
          <w:tab w:val="left" w:pos="2980"/>
        </w:tabs>
        <w:spacing w:line="360" w:lineRule="auto"/>
        <w:jc w:val="center"/>
        <w:rPr>
          <w:iCs/>
        </w:rPr>
      </w:pPr>
      <m:oMath>
        <m:sSub>
          <m:sSubPr>
            <m:ctrlPr>
              <w:rPr>
                <w:rFonts w:ascii="Cambria Math" w:hAnsi="Cambria Math"/>
                <w:iCs/>
              </w:rPr>
            </m:ctrlPr>
          </m:sSubPr>
          <m:e>
            <m:r>
              <m:rPr>
                <m:sty m:val="p"/>
              </m:rPr>
              <w:rPr>
                <w:rFonts w:ascii="Cambria Math"/>
              </w:rPr>
              <m:t>R</m:t>
            </m:r>
          </m:e>
          <m:sub>
            <m:r>
              <m:rPr>
                <m:sty m:val="p"/>
              </m:rPr>
              <w:rPr>
                <w:rFonts w:ascii="Cambria Math"/>
              </w:rPr>
              <m:t>e</m:t>
            </m:r>
          </m:sub>
        </m:sSub>
        <m:r>
          <m:rPr>
            <m:sty m:val="p"/>
          </m:rPr>
          <w:rPr>
            <w:rFonts w:ascii="Cambria Math"/>
          </w:rPr>
          <m:t>=</m:t>
        </m:r>
        <m:f>
          <m:fPr>
            <m:ctrlPr>
              <w:rPr>
                <w:rFonts w:ascii="Cambria Math" w:hAnsi="Cambria Math"/>
                <w:iCs/>
              </w:rPr>
            </m:ctrlPr>
          </m:fPr>
          <m:num>
            <m:r>
              <m:rPr>
                <m:sty m:val="p"/>
              </m:rPr>
              <w:rPr>
                <w:rFonts w:ascii="Cambria Math" w:hAnsi="Cambria Math"/>
              </w:rPr>
              <m:t>ρ</m:t>
            </m:r>
            <m:r>
              <m:rPr>
                <m:sty m:val="p"/>
              </m:rPr>
              <w:rPr>
                <w:rFonts w:ascii="Cambria Math"/>
              </w:rPr>
              <m:t>Vd</m:t>
            </m:r>
          </m:num>
          <m:den>
            <m:r>
              <m:rPr>
                <m:sty m:val="p"/>
              </m:rPr>
              <w:rPr>
                <w:rFonts w:ascii="Cambria Math" w:hAnsi="Cambria Math"/>
              </w:rPr>
              <m:t>μ</m:t>
            </m:r>
          </m:den>
        </m:f>
      </m:oMath>
      <w:r w:rsidR="00540C91" w:rsidRPr="00741C14">
        <w:rPr>
          <w:iCs/>
          <w:lang w:bidi="ar-IQ"/>
        </w:rPr>
        <w:t xml:space="preserve">                 ------------------------- </w:t>
      </w:r>
      <w:r w:rsidR="00540C91" w:rsidRPr="00741C14">
        <w:rPr>
          <w:iCs/>
        </w:rPr>
        <w:t>(2)</w:t>
      </w:r>
    </w:p>
    <w:p w:rsidR="00540C91" w:rsidRPr="00A264F6" w:rsidRDefault="00540C91" w:rsidP="00540C91">
      <w:pPr>
        <w:pStyle w:val="Default"/>
        <w:tabs>
          <w:tab w:val="left" w:pos="2980"/>
        </w:tabs>
        <w:spacing w:line="360" w:lineRule="auto"/>
        <w:rPr>
          <w:iCs/>
        </w:rPr>
      </w:pPr>
      <w:r w:rsidRPr="00741C14">
        <w:rPr>
          <w:lang w:bidi="ar-IQ"/>
        </w:rPr>
        <w:t>The drag force and local static pressure measurements are taken as follows:</w:t>
      </w:r>
    </w:p>
    <w:p w:rsidR="00540C91" w:rsidRPr="00741C14" w:rsidRDefault="00540C91" w:rsidP="0073305A">
      <w:pPr>
        <w:pStyle w:val="ListParagraph"/>
        <w:numPr>
          <w:ilvl w:val="0"/>
          <w:numId w:val="4"/>
        </w:numPr>
        <w:bidi w:val="0"/>
        <w:spacing w:line="360" w:lineRule="auto"/>
        <w:ind w:left="360"/>
        <w:jc w:val="both"/>
        <w:rPr>
          <w:lang w:bidi="ar-IQ"/>
        </w:rPr>
      </w:pPr>
      <w:r w:rsidRPr="00741C14">
        <w:rPr>
          <w:lang w:bidi="ar-IQ"/>
        </w:rPr>
        <w:t xml:space="preserve">The first model (square back) configuration was mounted </w:t>
      </w:r>
      <w:r w:rsidRPr="00741C14">
        <w:t xml:space="preserve">in the wind tunnel test-section on aerodynamic strut and then to single component balance device which placed under the wind tunnel test section. </w:t>
      </w:r>
      <w:r w:rsidRPr="00741C14">
        <w:rPr>
          <w:lang w:bidi="ar-IQ"/>
        </w:rPr>
        <w:t xml:space="preserve">It was not in any way touch the test-section walls, otherwise, the wind tunnel vibrations will be transmitted to the balance device and causing undesirable reading. </w:t>
      </w:r>
    </w:p>
    <w:p w:rsidR="00540C91" w:rsidRDefault="00540C91" w:rsidP="0073305A">
      <w:pPr>
        <w:pStyle w:val="ListParagraph"/>
        <w:numPr>
          <w:ilvl w:val="0"/>
          <w:numId w:val="4"/>
        </w:numPr>
        <w:bidi w:val="0"/>
        <w:spacing w:line="360" w:lineRule="auto"/>
        <w:ind w:left="360"/>
        <w:rPr>
          <w:lang w:bidi="ar-IQ"/>
        </w:rPr>
      </w:pPr>
      <w:r w:rsidRPr="00741C14">
        <w:rPr>
          <w:lang w:bidi="ar-IQ"/>
        </w:rPr>
        <w:t xml:space="preserve">The </w:t>
      </w:r>
      <w:proofErr w:type="spellStart"/>
      <w:r w:rsidRPr="00741C14">
        <w:rPr>
          <w:lang w:bidi="ar-IQ"/>
        </w:rPr>
        <w:t>Pitot</w:t>
      </w:r>
      <w:proofErr w:type="spellEnd"/>
      <w:r w:rsidRPr="00741C14">
        <w:rPr>
          <w:lang w:bidi="ar-IQ"/>
        </w:rPr>
        <w:t xml:space="preserve"> - static tube and pressure taps connection to the multi-tube manometer was</w:t>
      </w:r>
      <w:r w:rsidR="005B5FB9">
        <w:rPr>
          <w:lang w:bidi="ar-IQ"/>
        </w:rPr>
        <w:t xml:space="preserve"> </w:t>
      </w:r>
      <w:r w:rsidRPr="00741C14">
        <w:rPr>
          <w:lang w:bidi="ar-IQ"/>
        </w:rPr>
        <w:t>checked.</w:t>
      </w:r>
    </w:p>
    <w:p w:rsidR="00540C91" w:rsidRPr="00741C14" w:rsidRDefault="00540C91" w:rsidP="0073305A">
      <w:pPr>
        <w:pStyle w:val="ListParagraph"/>
        <w:numPr>
          <w:ilvl w:val="0"/>
          <w:numId w:val="4"/>
        </w:numPr>
        <w:bidi w:val="0"/>
        <w:spacing w:line="360" w:lineRule="auto"/>
        <w:ind w:left="360"/>
        <w:rPr>
          <w:lang w:bidi="ar-IQ"/>
        </w:rPr>
      </w:pPr>
      <w:r w:rsidRPr="00741C14">
        <w:rPr>
          <w:lang w:bidi="ar-IQ"/>
        </w:rPr>
        <w:t>The wind tunnel will be operated and the speed adjusted to the first speed 11.31m/s and for five minutes allowed to get steady and uniform flow.</w:t>
      </w:r>
    </w:p>
    <w:p w:rsidR="00540C91" w:rsidRPr="00741C14" w:rsidRDefault="00540C91" w:rsidP="0073305A">
      <w:pPr>
        <w:pStyle w:val="ListParagraph"/>
        <w:numPr>
          <w:ilvl w:val="0"/>
          <w:numId w:val="4"/>
        </w:numPr>
        <w:bidi w:val="0"/>
        <w:spacing w:line="360" w:lineRule="auto"/>
        <w:ind w:left="360"/>
        <w:jc w:val="both"/>
        <w:rPr>
          <w:lang w:bidi="ar-IQ"/>
        </w:rPr>
      </w:pPr>
      <w:r w:rsidRPr="00741C14">
        <w:rPr>
          <w:lang w:bidi="ar-IQ"/>
        </w:rPr>
        <w:t>The model will be moved down due to effect of drag force. In order to counterbalance these force adding the dead weight to the balance device until the model came back to the level position and then recorded the amount of weight which counterbalance the drag force. By taking the moment about the pivot point (B), we get the drag force (D):</w:t>
      </w:r>
    </w:p>
    <w:p w:rsidR="00540C91" w:rsidRPr="000B2822" w:rsidRDefault="00540C91" w:rsidP="000B2822">
      <w:pPr>
        <w:pStyle w:val="ListParagraph"/>
        <w:bidi w:val="0"/>
        <w:spacing w:line="360" w:lineRule="auto"/>
        <w:jc w:val="center"/>
        <w:rPr>
          <w:iCs/>
          <w:color w:val="000000"/>
        </w:rPr>
      </w:pPr>
      <m:oMath>
        <m:r>
          <w:rPr>
            <w:rFonts w:ascii="Cambria Math" w:hAnsi="Cambria Math"/>
            <w:lang w:bidi="ar-IQ"/>
          </w:rPr>
          <m:t>D×</m:t>
        </m:r>
        <m:sSub>
          <m:sSubPr>
            <m:ctrlPr>
              <w:rPr>
                <w:rFonts w:ascii="Cambria Math" w:hAnsi="Cambria Math"/>
                <w:i/>
                <w:lang w:bidi="ar-IQ"/>
              </w:rPr>
            </m:ctrlPr>
          </m:sSubPr>
          <m:e>
            <m:r>
              <w:rPr>
                <w:rFonts w:ascii="Cambria Math" w:hAnsi="Cambria Math"/>
                <w:lang w:bidi="ar-IQ"/>
              </w:rPr>
              <m:t>d</m:t>
            </m:r>
          </m:e>
          <m:sub>
            <m:r>
              <w:rPr>
                <w:rFonts w:ascii="Cambria Math"/>
                <w:lang w:bidi="ar-IQ"/>
              </w:rPr>
              <m:t>1</m:t>
            </m:r>
          </m:sub>
        </m:sSub>
        <m:r>
          <w:rPr>
            <w:rFonts w:ascii="Cambria Math"/>
            <w:lang w:bidi="ar-IQ"/>
          </w:rPr>
          <m:t>=</m:t>
        </m:r>
        <m:r>
          <w:rPr>
            <w:rFonts w:ascii="Cambria Math" w:hAnsi="Cambria Math"/>
            <w:lang w:bidi="ar-IQ"/>
          </w:rPr>
          <m:t>W×</m:t>
        </m:r>
        <m:sSub>
          <m:sSubPr>
            <m:ctrlPr>
              <w:rPr>
                <w:rFonts w:ascii="Cambria Math" w:hAnsi="Cambria Math"/>
                <w:i/>
                <w:lang w:bidi="ar-IQ"/>
              </w:rPr>
            </m:ctrlPr>
          </m:sSubPr>
          <m:e>
            <m:r>
              <w:rPr>
                <w:rFonts w:ascii="Cambria Math" w:hAnsi="Cambria Math"/>
                <w:lang w:bidi="ar-IQ"/>
              </w:rPr>
              <m:t>d</m:t>
            </m:r>
          </m:e>
          <m:sub>
            <m:r>
              <w:rPr>
                <w:rFonts w:ascii="Cambria Math"/>
                <w:lang w:bidi="ar-IQ"/>
              </w:rPr>
              <m:t>2</m:t>
            </m:r>
          </m:sub>
        </m:sSub>
      </m:oMath>
      <w:r w:rsidRPr="00741C14">
        <w:rPr>
          <w:lang w:bidi="ar-IQ"/>
        </w:rPr>
        <w:t xml:space="preserve">    </w:t>
      </w:r>
      <w:r w:rsidRPr="000B2822">
        <w:rPr>
          <w:iCs/>
          <w:lang w:bidi="ar-IQ"/>
        </w:rPr>
        <w:t xml:space="preserve"> ------------------- </w:t>
      </w:r>
      <w:r w:rsidRPr="000B2822">
        <w:rPr>
          <w:iCs/>
          <w:color w:val="000000"/>
        </w:rPr>
        <w:t>(</w:t>
      </w:r>
      <w:r w:rsidRPr="000B2822">
        <w:rPr>
          <w:iCs/>
        </w:rPr>
        <w:t>3</w:t>
      </w:r>
      <w:r w:rsidRPr="000B2822">
        <w:rPr>
          <w:iCs/>
          <w:color w:val="000000"/>
        </w:rPr>
        <w:t>)</w:t>
      </w:r>
    </w:p>
    <w:p w:rsidR="00540C91" w:rsidRPr="000B2822" w:rsidRDefault="00540C91" w:rsidP="000B2822">
      <w:pPr>
        <w:pStyle w:val="ListParagraph"/>
        <w:bidi w:val="0"/>
        <w:spacing w:line="360" w:lineRule="auto"/>
        <w:ind w:left="0"/>
        <w:jc w:val="both"/>
        <w:rPr>
          <w:iCs/>
          <w:color w:val="000000"/>
        </w:rPr>
      </w:pPr>
      <w:r w:rsidRPr="000B2822">
        <w:rPr>
          <w:iCs/>
          <w:color w:val="000000"/>
        </w:rPr>
        <w:t>Drag force (D) values for notchback, fastback and square back at the tested velocities are calculated by equation (3) and are given in Table (1).</w:t>
      </w:r>
    </w:p>
    <w:p w:rsidR="00540C91" w:rsidRPr="000B2822" w:rsidRDefault="00540C91" w:rsidP="000B2822">
      <w:pPr>
        <w:pStyle w:val="ListParagraph"/>
        <w:bidi w:val="0"/>
        <w:spacing w:line="360" w:lineRule="auto"/>
        <w:ind w:left="0"/>
        <w:rPr>
          <w:iCs/>
          <w:color w:val="000000"/>
        </w:rPr>
      </w:pPr>
      <w:r w:rsidRPr="00741C14">
        <w:rPr>
          <w:lang w:bidi="ar-IQ"/>
        </w:rPr>
        <w:t>The drag coefficient (C</w:t>
      </w:r>
      <w:r w:rsidRPr="000B2822">
        <w:rPr>
          <w:vertAlign w:val="subscript"/>
          <w:lang w:bidi="ar-IQ"/>
        </w:rPr>
        <w:t>d</w:t>
      </w:r>
      <w:r w:rsidRPr="00741C14">
        <w:rPr>
          <w:lang w:bidi="ar-IQ"/>
        </w:rPr>
        <w:t>) is calculated by using equation (4)</w:t>
      </w:r>
      <w:r w:rsidRPr="000B2822">
        <w:rPr>
          <w:vertAlign w:val="superscript"/>
        </w:rPr>
        <w:t xml:space="preserve"> (9, 10) </w:t>
      </w:r>
      <w:r w:rsidRPr="00741C14">
        <w:t>below:</w:t>
      </w:r>
    </w:p>
    <w:p w:rsidR="00540C91" w:rsidRPr="000B2822" w:rsidRDefault="004249B6" w:rsidP="000B2822">
      <w:pPr>
        <w:pStyle w:val="ListParagraph"/>
        <w:bidi w:val="0"/>
        <w:spacing w:line="360" w:lineRule="auto"/>
        <w:jc w:val="center"/>
        <w:rPr>
          <w:iCs/>
          <w:color w:val="000000"/>
        </w:rPr>
      </w:pPr>
      <m:oMath>
        <m:sSub>
          <m:sSubPr>
            <m:ctrlPr>
              <w:rPr>
                <w:rFonts w:ascii="Cambria Math" w:hAnsi="Cambria Math"/>
                <w:iCs/>
                <w:lang w:bidi="ar-IQ"/>
              </w:rPr>
            </m:ctrlPr>
          </m:sSubPr>
          <m:e>
            <m:r>
              <m:rPr>
                <m:sty m:val="p"/>
              </m:rPr>
              <w:rPr>
                <w:rFonts w:ascii="Cambria Math"/>
                <w:lang w:bidi="ar-IQ"/>
              </w:rPr>
              <m:t>C</m:t>
            </m:r>
          </m:e>
          <m:sub>
            <m:r>
              <m:rPr>
                <m:sty m:val="p"/>
              </m:rPr>
              <w:rPr>
                <w:rFonts w:ascii="Cambria Math"/>
                <w:lang w:bidi="ar-IQ"/>
              </w:rPr>
              <m:t>d</m:t>
            </m:r>
          </m:sub>
        </m:sSub>
        <m:r>
          <m:rPr>
            <m:sty m:val="p"/>
          </m:rPr>
          <w:rPr>
            <w:rFonts w:ascii="Cambria Math"/>
            <w:lang w:bidi="ar-IQ"/>
          </w:rPr>
          <m:t>=</m:t>
        </m:r>
        <m:f>
          <m:fPr>
            <m:ctrlPr>
              <w:rPr>
                <w:rFonts w:ascii="Cambria Math" w:hAnsi="Cambria Math"/>
                <w:iCs/>
                <w:lang w:bidi="ar-IQ"/>
              </w:rPr>
            </m:ctrlPr>
          </m:fPr>
          <m:num>
            <m:sSub>
              <m:sSubPr>
                <m:ctrlPr>
                  <w:rPr>
                    <w:rFonts w:ascii="Cambria Math" w:hAnsi="Cambria Math"/>
                    <w:iCs/>
                    <w:lang w:bidi="ar-IQ"/>
                  </w:rPr>
                </m:ctrlPr>
              </m:sSubPr>
              <m:e>
                <m:r>
                  <m:rPr>
                    <m:sty m:val="p"/>
                  </m:rPr>
                  <w:rPr>
                    <w:rFonts w:ascii="Cambria Math"/>
                    <w:lang w:bidi="ar-IQ"/>
                  </w:rPr>
                  <m:t>F</m:t>
                </m:r>
              </m:e>
              <m:sub>
                <m:r>
                  <m:rPr>
                    <m:sty m:val="p"/>
                  </m:rPr>
                  <w:rPr>
                    <w:rFonts w:ascii="Cambria Math"/>
                    <w:lang w:bidi="ar-IQ"/>
                  </w:rPr>
                  <m:t>D</m:t>
                </m:r>
              </m:sub>
            </m:sSub>
          </m:num>
          <m:den>
            <m:f>
              <m:fPr>
                <m:type m:val="skw"/>
                <m:ctrlPr>
                  <w:rPr>
                    <w:rFonts w:ascii="Cambria Math" w:hAnsi="Cambria Math"/>
                    <w:iCs/>
                    <w:lang w:bidi="ar-IQ"/>
                  </w:rPr>
                </m:ctrlPr>
              </m:fPr>
              <m:num>
                <m:r>
                  <m:rPr>
                    <m:sty m:val="p"/>
                  </m:rPr>
                  <w:rPr>
                    <w:rFonts w:ascii="Cambria Math"/>
                    <w:lang w:bidi="ar-IQ"/>
                  </w:rPr>
                  <m:t>1</m:t>
                </m:r>
              </m:num>
              <m:den>
                <m:r>
                  <m:rPr>
                    <m:sty m:val="p"/>
                  </m:rPr>
                  <w:rPr>
                    <w:rFonts w:ascii="Cambria Math"/>
                    <w:lang w:bidi="ar-IQ"/>
                  </w:rPr>
                  <m:t>2</m:t>
                </m:r>
              </m:den>
            </m:f>
            <m:r>
              <m:rPr>
                <m:sty m:val="p"/>
              </m:rPr>
              <w:rPr>
                <w:rFonts w:ascii="Cambria Math" w:hAnsi="Cambria Math"/>
                <w:lang w:bidi="ar-IQ"/>
              </w:rPr>
              <m:t>ρ</m:t>
            </m:r>
            <m:r>
              <m:rPr>
                <m:sty m:val="p"/>
              </m:rPr>
              <w:rPr>
                <w:rFonts w:ascii="Cambria Math"/>
                <w:lang w:bidi="ar-IQ"/>
              </w:rPr>
              <m:t xml:space="preserve"> </m:t>
            </m:r>
            <m:sSubSup>
              <m:sSubSupPr>
                <m:ctrlPr>
                  <w:rPr>
                    <w:rFonts w:ascii="Cambria Math" w:hAnsi="Cambria Math"/>
                    <w:iCs/>
                    <w:lang w:bidi="ar-IQ"/>
                  </w:rPr>
                </m:ctrlPr>
              </m:sSubSupPr>
              <m:e>
                <m:r>
                  <m:rPr>
                    <m:sty m:val="p"/>
                  </m:rPr>
                  <w:rPr>
                    <w:rFonts w:ascii="Cambria Math"/>
                    <w:lang w:bidi="ar-IQ"/>
                  </w:rPr>
                  <m:t>V</m:t>
                </m:r>
              </m:e>
              <m:sub>
                <m:r>
                  <m:rPr>
                    <m:sty m:val="p"/>
                  </m:rPr>
                  <w:rPr>
                    <w:rFonts w:ascii="Cambria Math" w:hAnsi="Cambria Math"/>
                    <w:lang w:bidi="ar-IQ"/>
                  </w:rPr>
                  <m:t>∞</m:t>
                </m:r>
              </m:sub>
              <m:sup>
                <m:r>
                  <m:rPr>
                    <m:sty m:val="p"/>
                  </m:rPr>
                  <w:rPr>
                    <w:rFonts w:ascii="Cambria Math"/>
                    <w:lang w:bidi="ar-IQ"/>
                  </w:rPr>
                  <m:t xml:space="preserve">2  </m:t>
                </m:r>
              </m:sup>
            </m:sSubSup>
            <m:r>
              <m:rPr>
                <m:sty m:val="p"/>
              </m:rPr>
              <w:rPr>
                <w:rFonts w:ascii="Cambria Math"/>
                <w:lang w:bidi="ar-IQ"/>
              </w:rPr>
              <m:t>A</m:t>
            </m:r>
          </m:den>
        </m:f>
      </m:oMath>
      <w:r w:rsidR="00540C91" w:rsidRPr="000B2822">
        <w:rPr>
          <w:iCs/>
          <w:lang w:bidi="ar-IQ"/>
        </w:rPr>
        <w:t xml:space="preserve">      ------------------------- </w:t>
      </w:r>
      <w:r w:rsidR="00540C91" w:rsidRPr="000B2822">
        <w:rPr>
          <w:iCs/>
          <w:color w:val="000000"/>
        </w:rPr>
        <w:t>(</w:t>
      </w:r>
      <w:r w:rsidR="00540C91" w:rsidRPr="000B2822">
        <w:rPr>
          <w:iCs/>
        </w:rPr>
        <w:t>4</w:t>
      </w:r>
      <w:r w:rsidR="00540C91" w:rsidRPr="000B2822">
        <w:rPr>
          <w:iCs/>
          <w:color w:val="000000"/>
        </w:rPr>
        <w:t>)</w:t>
      </w:r>
    </w:p>
    <w:p w:rsidR="00540C91" w:rsidRPr="000B2822" w:rsidRDefault="00540C91" w:rsidP="000B2822">
      <w:pPr>
        <w:bidi w:val="0"/>
        <w:spacing w:line="360" w:lineRule="auto"/>
        <w:ind w:firstLine="360"/>
        <w:jc w:val="both"/>
        <w:rPr>
          <w:iCs/>
          <w:color w:val="000000"/>
        </w:rPr>
      </w:pPr>
      <w:r w:rsidRPr="000B2822">
        <w:rPr>
          <w:iCs/>
          <w:color w:val="000000"/>
        </w:rPr>
        <w:t>The drag coefficient (</w:t>
      </w:r>
      <w:r w:rsidRPr="00741C14">
        <w:rPr>
          <w:lang w:bidi="ar-IQ"/>
        </w:rPr>
        <w:t>C</w:t>
      </w:r>
      <w:r w:rsidRPr="000B2822">
        <w:rPr>
          <w:vertAlign w:val="subscript"/>
          <w:lang w:bidi="ar-IQ"/>
        </w:rPr>
        <w:t>d</w:t>
      </w:r>
      <w:r w:rsidRPr="000B2822">
        <w:rPr>
          <w:iCs/>
          <w:color w:val="000000"/>
        </w:rPr>
        <w:t>) values for notchback, fastback and square back at the</w:t>
      </w:r>
      <w:r w:rsidR="000B2822" w:rsidRPr="000B2822">
        <w:rPr>
          <w:iCs/>
          <w:color w:val="000000"/>
        </w:rPr>
        <w:t xml:space="preserve"> </w:t>
      </w:r>
      <w:r w:rsidRPr="000B2822">
        <w:rPr>
          <w:iCs/>
          <w:color w:val="000000"/>
        </w:rPr>
        <w:t>tested Reynolds number are calculated by equation (4) and listed in Table (2).</w:t>
      </w:r>
    </w:p>
    <w:p w:rsidR="00540C91" w:rsidRPr="00741C14" w:rsidRDefault="00540C91" w:rsidP="0073305A">
      <w:pPr>
        <w:pStyle w:val="ListParagraph"/>
        <w:numPr>
          <w:ilvl w:val="0"/>
          <w:numId w:val="4"/>
        </w:numPr>
        <w:bidi w:val="0"/>
        <w:spacing w:line="360" w:lineRule="auto"/>
        <w:ind w:left="360"/>
      </w:pPr>
      <w:r w:rsidRPr="00741C14">
        <w:rPr>
          <w:lang w:bidi="ar-IQ"/>
        </w:rPr>
        <w:t>The local static pressure from multi-manometers was observed and recorded</w:t>
      </w:r>
      <w:r w:rsidR="000B2822">
        <w:rPr>
          <w:lang w:bidi="ar-IQ"/>
        </w:rPr>
        <w:t xml:space="preserve"> </w:t>
      </w:r>
      <w:r w:rsidRPr="00741C14">
        <w:rPr>
          <w:lang w:bidi="ar-IQ"/>
        </w:rPr>
        <w:t>in (cm-H</w:t>
      </w:r>
      <w:r w:rsidRPr="000B2822">
        <w:rPr>
          <w:vertAlign w:val="subscript"/>
          <w:lang w:bidi="ar-IQ"/>
        </w:rPr>
        <w:t>2</w:t>
      </w:r>
      <w:r w:rsidRPr="00741C14">
        <w:rPr>
          <w:lang w:bidi="ar-IQ"/>
        </w:rPr>
        <w:t>o).</w:t>
      </w:r>
      <w:r w:rsidRPr="00741C14">
        <w:t xml:space="preserve"> The pressure coefficient (</w:t>
      </w:r>
      <w:proofErr w:type="spellStart"/>
      <w:r w:rsidRPr="00741C14">
        <w:t>C</w:t>
      </w:r>
      <w:r w:rsidRPr="000B2822">
        <w:rPr>
          <w:vertAlign w:val="subscript"/>
        </w:rPr>
        <w:t>p</w:t>
      </w:r>
      <w:proofErr w:type="spellEnd"/>
      <w:r w:rsidRPr="00741C14">
        <w:t xml:space="preserve">) is calculated </w:t>
      </w:r>
      <w:r w:rsidRPr="00741C14">
        <w:rPr>
          <w:lang w:bidi="ar-IQ"/>
        </w:rPr>
        <w:t>by using equation (5)</w:t>
      </w:r>
      <w:r w:rsidRPr="000B2822">
        <w:rPr>
          <w:vertAlign w:val="superscript"/>
        </w:rPr>
        <w:t xml:space="preserve"> (9, 10) </w:t>
      </w:r>
      <w:r w:rsidRPr="00741C14">
        <w:t>below</w:t>
      </w:r>
      <w:r w:rsidR="000B2822">
        <w:t>:</w:t>
      </w:r>
    </w:p>
    <w:p w:rsidR="00540C91" w:rsidRPr="00741C14" w:rsidRDefault="004249B6" w:rsidP="000B2822">
      <w:pPr>
        <w:pStyle w:val="ListParagraph"/>
        <w:bidi w:val="0"/>
        <w:spacing w:line="360" w:lineRule="auto"/>
        <w:jc w:val="center"/>
        <w:rPr>
          <w:lang w:bidi="ar-IQ"/>
        </w:rPr>
      </w:pPr>
      <m:oMath>
        <m:sSub>
          <m:sSubPr>
            <m:ctrlPr>
              <w:rPr>
                <w:rFonts w:ascii="Cambria Math" w:hAnsi="Cambria Math"/>
                <w:i/>
                <w:lang w:bidi="ar-IQ"/>
              </w:rPr>
            </m:ctrlPr>
          </m:sSubPr>
          <m:e>
            <m:r>
              <w:rPr>
                <w:rFonts w:ascii="Cambria Math" w:hAnsi="Cambria Math"/>
                <w:lang w:bidi="ar-IQ"/>
              </w:rPr>
              <m:t>C</m:t>
            </m:r>
          </m:e>
          <m:sub>
            <m:r>
              <w:rPr>
                <w:rFonts w:ascii="Cambria Math" w:hAnsi="Cambria Math"/>
                <w:lang w:bidi="ar-IQ"/>
              </w:rPr>
              <m:t>p</m:t>
            </m:r>
          </m:sub>
        </m:sSub>
        <m:r>
          <w:rPr>
            <w:rFonts w:ascii="Cambria Math"/>
            <w:lang w:bidi="ar-IQ"/>
          </w:rPr>
          <m:t>=</m:t>
        </m:r>
        <m:f>
          <m:fPr>
            <m:ctrlPr>
              <w:rPr>
                <w:rFonts w:ascii="Cambria Math" w:hAnsi="Cambria Math"/>
                <w:i/>
                <w:lang w:bidi="ar-IQ"/>
              </w:rPr>
            </m:ctrlPr>
          </m:fPr>
          <m:num>
            <m:sSub>
              <m:sSubPr>
                <m:ctrlPr>
                  <w:rPr>
                    <w:rFonts w:ascii="Cambria Math" w:hAnsi="Cambria Math"/>
                    <w:i/>
                    <w:lang w:bidi="ar-IQ"/>
                  </w:rPr>
                </m:ctrlPr>
              </m:sSubPr>
              <m:e>
                <m:r>
                  <w:rPr>
                    <w:rFonts w:ascii="Cambria Math" w:hAnsi="Cambria Math"/>
                    <w:lang w:bidi="ar-IQ"/>
                  </w:rPr>
                  <m:t>P</m:t>
                </m:r>
              </m:e>
              <m:sub>
                <m:r>
                  <w:rPr>
                    <w:rFonts w:ascii="Cambria Math" w:hAnsi="Cambria Math"/>
                    <w:lang w:bidi="ar-IQ"/>
                  </w:rPr>
                  <m:t>sl</m:t>
                </m:r>
              </m:sub>
            </m:sSub>
            <m:r>
              <w:rPr>
                <w:rFonts w:ascii="Cambria Math" w:hAnsi="Cambria Math"/>
                <w:lang w:bidi="ar-IQ"/>
              </w:rPr>
              <m:t>-</m:t>
            </m:r>
            <m:sSub>
              <m:sSubPr>
                <m:ctrlPr>
                  <w:rPr>
                    <w:rFonts w:ascii="Cambria Math" w:hAnsi="Cambria Math"/>
                    <w:i/>
                    <w:lang w:bidi="ar-IQ"/>
                  </w:rPr>
                </m:ctrlPr>
              </m:sSubPr>
              <m:e>
                <m:r>
                  <w:rPr>
                    <w:rFonts w:ascii="Cambria Math" w:hAnsi="Cambria Math"/>
                    <w:lang w:bidi="ar-IQ"/>
                  </w:rPr>
                  <m:t>P</m:t>
                </m:r>
              </m:e>
              <m:sub>
                <m:r>
                  <w:rPr>
                    <w:rFonts w:ascii="Cambria Math" w:hAnsi="Cambria Math"/>
                    <w:lang w:bidi="ar-IQ"/>
                  </w:rPr>
                  <m:t>s∞</m:t>
                </m:r>
              </m:sub>
            </m:sSub>
          </m:num>
          <m:den>
            <m:f>
              <m:fPr>
                <m:type m:val="skw"/>
                <m:ctrlPr>
                  <w:rPr>
                    <w:rFonts w:ascii="Cambria Math" w:hAnsi="Cambria Math"/>
                    <w:i/>
                    <w:lang w:bidi="ar-IQ"/>
                  </w:rPr>
                </m:ctrlPr>
              </m:fPr>
              <m:num>
                <m:r>
                  <w:rPr>
                    <w:rFonts w:ascii="Cambria Math"/>
                    <w:lang w:bidi="ar-IQ"/>
                  </w:rPr>
                  <m:t>1</m:t>
                </m:r>
              </m:num>
              <m:den>
                <m:r>
                  <w:rPr>
                    <w:rFonts w:ascii="Cambria Math"/>
                    <w:lang w:bidi="ar-IQ"/>
                  </w:rPr>
                  <m:t>2</m:t>
                </m:r>
              </m:den>
            </m:f>
            <m:r>
              <w:rPr>
                <w:rFonts w:ascii="Cambria Math" w:hAnsi="Cambria Math"/>
                <w:lang w:bidi="ar-IQ"/>
              </w:rPr>
              <m:t>ρ</m:t>
            </m:r>
            <m:r>
              <w:rPr>
                <w:rFonts w:ascii="Cambria Math"/>
                <w:lang w:bidi="ar-IQ"/>
              </w:rPr>
              <m:t xml:space="preserve"> </m:t>
            </m:r>
            <m:sSubSup>
              <m:sSubSupPr>
                <m:ctrlPr>
                  <w:rPr>
                    <w:rFonts w:ascii="Cambria Math" w:hAnsi="Cambria Math"/>
                    <w:i/>
                    <w:lang w:bidi="ar-IQ"/>
                  </w:rPr>
                </m:ctrlPr>
              </m:sSubSupPr>
              <m:e>
                <m:r>
                  <w:rPr>
                    <w:rFonts w:ascii="Cambria Math" w:hAnsi="Cambria Math"/>
                    <w:lang w:bidi="ar-IQ"/>
                  </w:rPr>
                  <m:t>V</m:t>
                </m:r>
              </m:e>
              <m:sub>
                <m:r>
                  <w:rPr>
                    <w:rFonts w:ascii="Cambria Math" w:hAnsi="Cambria Math"/>
                    <w:lang w:bidi="ar-IQ"/>
                  </w:rPr>
                  <m:t>∞</m:t>
                </m:r>
              </m:sub>
              <m:sup>
                <m:r>
                  <w:rPr>
                    <w:rFonts w:ascii="Cambria Math"/>
                    <w:lang w:bidi="ar-IQ"/>
                  </w:rPr>
                  <m:t>2</m:t>
                </m:r>
              </m:sup>
            </m:sSubSup>
          </m:den>
        </m:f>
      </m:oMath>
      <w:r w:rsidR="00540C91" w:rsidRPr="00741C14">
        <w:rPr>
          <w:lang w:bidi="ar-IQ"/>
        </w:rPr>
        <w:t xml:space="preserve">      </w:t>
      </w:r>
      <w:r w:rsidR="00540C91" w:rsidRPr="000B2822">
        <w:rPr>
          <w:iCs/>
          <w:lang w:bidi="ar-IQ"/>
        </w:rPr>
        <w:t>-------------------------</w:t>
      </w:r>
      <w:r w:rsidR="00540C91" w:rsidRPr="00741C14">
        <w:rPr>
          <w:lang w:bidi="ar-IQ"/>
        </w:rPr>
        <w:t xml:space="preserve"> </w:t>
      </w:r>
      <w:r w:rsidR="00540C91" w:rsidRPr="000B2822">
        <w:rPr>
          <w:iCs/>
          <w:color w:val="000000"/>
        </w:rPr>
        <w:t>(</w:t>
      </w:r>
      <w:r w:rsidR="00540C91" w:rsidRPr="000B2822">
        <w:rPr>
          <w:iCs/>
        </w:rPr>
        <w:t>5</w:t>
      </w:r>
      <w:r w:rsidR="00540C91" w:rsidRPr="000B2822">
        <w:rPr>
          <w:iCs/>
          <w:color w:val="000000"/>
        </w:rPr>
        <w:t>)</w:t>
      </w:r>
    </w:p>
    <w:p w:rsidR="00540C91" w:rsidRPr="00741C14" w:rsidRDefault="00540C91" w:rsidP="0073305A">
      <w:pPr>
        <w:pStyle w:val="ListParagraph"/>
        <w:numPr>
          <w:ilvl w:val="0"/>
          <w:numId w:val="4"/>
        </w:numPr>
        <w:bidi w:val="0"/>
        <w:spacing w:line="360" w:lineRule="auto"/>
        <w:ind w:left="360"/>
        <w:jc w:val="both"/>
        <w:rPr>
          <w:lang w:bidi="ar-IQ"/>
        </w:rPr>
      </w:pPr>
      <w:r w:rsidRPr="00741C14">
        <w:rPr>
          <w:lang w:bidi="ar-IQ"/>
        </w:rPr>
        <w:t xml:space="preserve">The wind tunnel speed will be increased to </w:t>
      </w:r>
      <w:r w:rsidRPr="00741C14">
        <w:t>13.86</w:t>
      </w:r>
      <w:r w:rsidRPr="00741C14">
        <w:rPr>
          <w:lang w:bidi="ar-IQ"/>
        </w:rPr>
        <w:t xml:space="preserve">m/s and repeated the steps (c, d and e) and recording the above readings for the second speed. Repeat the same steps for the third and fourth speeds </w:t>
      </w:r>
      <w:r w:rsidRPr="00741C14">
        <w:t>17.89 and 23.98m/s, respectively.</w:t>
      </w:r>
      <w:r w:rsidRPr="00741C14">
        <w:rPr>
          <w:lang w:bidi="ar-IQ"/>
        </w:rPr>
        <w:t xml:space="preserve"> </w:t>
      </w:r>
    </w:p>
    <w:p w:rsidR="000B2822" w:rsidRPr="004249B6" w:rsidRDefault="00540C91" w:rsidP="004249B6">
      <w:pPr>
        <w:pStyle w:val="ListParagraph"/>
        <w:numPr>
          <w:ilvl w:val="0"/>
          <w:numId w:val="4"/>
        </w:numPr>
        <w:bidi w:val="0"/>
        <w:spacing w:line="360" w:lineRule="auto"/>
        <w:ind w:left="360"/>
        <w:jc w:val="both"/>
        <w:rPr>
          <w:bCs/>
        </w:rPr>
      </w:pPr>
      <w:r w:rsidRPr="000B2822">
        <w:rPr>
          <w:bCs/>
        </w:rPr>
        <w:t>Similar measurements were done for the notch and fast back configurations, by repeating the steps (a, b, c, d, e, and f).</w:t>
      </w:r>
    </w:p>
    <w:p w:rsidR="00540C91" w:rsidRPr="00741C14" w:rsidRDefault="00540C91" w:rsidP="00540C91">
      <w:pPr>
        <w:bidi w:val="0"/>
        <w:spacing w:line="360" w:lineRule="auto"/>
        <w:jc w:val="both"/>
        <w:rPr>
          <w:b/>
        </w:rPr>
      </w:pPr>
      <w:r w:rsidRPr="00741C14">
        <w:rPr>
          <w:b/>
          <w:bCs/>
          <w:sz w:val="28"/>
          <w:szCs w:val="28"/>
          <w:lang w:bidi="ar-IQ"/>
        </w:rPr>
        <w:lastRenderedPageBreak/>
        <w:t>3. DATA REDUCTION</w:t>
      </w:r>
    </w:p>
    <w:p w:rsidR="00540C91" w:rsidRDefault="00481BB1" w:rsidP="0073305A">
      <w:pPr>
        <w:pStyle w:val="ListParagraph"/>
        <w:numPr>
          <w:ilvl w:val="0"/>
          <w:numId w:val="5"/>
        </w:numPr>
        <w:tabs>
          <w:tab w:val="left" w:pos="2160"/>
        </w:tabs>
        <w:bidi w:val="0"/>
        <w:spacing w:line="360" w:lineRule="auto"/>
        <w:jc w:val="both"/>
        <w:rPr>
          <w:lang w:bidi="ar-IQ"/>
        </w:rPr>
      </w:pPr>
      <w:proofErr w:type="spellStart"/>
      <w:r w:rsidRPr="00741C14">
        <w:rPr>
          <w:lang w:bidi="ar-IQ"/>
        </w:rPr>
        <w:t>Pitot</w:t>
      </w:r>
      <w:proofErr w:type="spellEnd"/>
      <w:r w:rsidRPr="00741C14">
        <w:rPr>
          <w:lang w:bidi="ar-IQ"/>
        </w:rPr>
        <w:t xml:space="preserve"> - static</w:t>
      </w:r>
      <w:r w:rsidR="00540C91" w:rsidRPr="00741C14">
        <w:rPr>
          <w:lang w:bidi="ar-IQ"/>
        </w:rPr>
        <w:t xml:space="preserve"> tube- By applied the Bernoulli’s equation locally to convert </w:t>
      </w:r>
      <w:r w:rsidR="00540C91">
        <w:rPr>
          <w:lang w:bidi="ar-IQ"/>
        </w:rPr>
        <w:t xml:space="preserve">the dynamic </w:t>
      </w:r>
      <w:r w:rsidR="00540C91" w:rsidRPr="00741C14">
        <w:rPr>
          <w:lang w:bidi="ar-IQ"/>
        </w:rPr>
        <w:t>pressure to local stream wise velocity component, equation (2).</w:t>
      </w:r>
    </w:p>
    <w:p w:rsidR="00540C91" w:rsidRDefault="00540C91" w:rsidP="0073305A">
      <w:pPr>
        <w:pStyle w:val="ListParagraph"/>
        <w:numPr>
          <w:ilvl w:val="0"/>
          <w:numId w:val="5"/>
        </w:numPr>
        <w:tabs>
          <w:tab w:val="left" w:pos="2160"/>
        </w:tabs>
        <w:bidi w:val="0"/>
        <w:spacing w:line="360" w:lineRule="auto"/>
        <w:jc w:val="both"/>
        <w:rPr>
          <w:lang w:bidi="ar-IQ"/>
        </w:rPr>
      </w:pPr>
      <w:r w:rsidRPr="00741C14">
        <w:rPr>
          <w:lang w:bidi="ar-IQ"/>
        </w:rPr>
        <w:t xml:space="preserve">Drag force-convert the dead weight counterbalance </w:t>
      </w:r>
      <w:r>
        <w:rPr>
          <w:lang w:bidi="ar-IQ"/>
        </w:rPr>
        <w:t xml:space="preserve">to the drag force by taking the </w:t>
      </w:r>
      <w:r w:rsidRPr="00741C14">
        <w:rPr>
          <w:lang w:bidi="ar-IQ"/>
        </w:rPr>
        <w:t>momentum about the pivot point, and then to the drag coefficient, equation (4).</w:t>
      </w:r>
    </w:p>
    <w:p w:rsidR="00540C91" w:rsidRDefault="00540C91" w:rsidP="0073305A">
      <w:pPr>
        <w:pStyle w:val="ListParagraph"/>
        <w:numPr>
          <w:ilvl w:val="0"/>
          <w:numId w:val="5"/>
        </w:numPr>
        <w:tabs>
          <w:tab w:val="left" w:pos="2160"/>
        </w:tabs>
        <w:bidi w:val="0"/>
        <w:spacing w:line="360" w:lineRule="auto"/>
        <w:jc w:val="both"/>
        <w:rPr>
          <w:lang w:bidi="ar-IQ"/>
        </w:rPr>
      </w:pPr>
      <w:r w:rsidRPr="00741C14">
        <w:rPr>
          <w:lang w:bidi="ar-IQ"/>
        </w:rPr>
        <w:t>Surface Pressure Distribution-Convert the measured static pressure differences (in cm.H</w:t>
      </w:r>
      <w:r w:rsidRPr="000B2822">
        <w:rPr>
          <w:vertAlign w:val="subscript"/>
          <w:lang w:bidi="ar-IQ"/>
        </w:rPr>
        <w:t>2</w:t>
      </w:r>
      <w:r w:rsidRPr="00741C14">
        <w:rPr>
          <w:lang w:bidi="ar-IQ"/>
        </w:rPr>
        <w:t>O) and free stream dynamic pressure to local pressure coefficient (</w:t>
      </w:r>
      <w:proofErr w:type="spellStart"/>
      <w:r w:rsidRPr="00741C14">
        <w:rPr>
          <w:lang w:bidi="ar-IQ"/>
        </w:rPr>
        <w:t>C</w:t>
      </w:r>
      <w:r w:rsidRPr="000B2822">
        <w:rPr>
          <w:vertAlign w:val="subscript"/>
          <w:lang w:bidi="ar-IQ"/>
        </w:rPr>
        <w:t>p</w:t>
      </w:r>
      <w:proofErr w:type="spellEnd"/>
      <w:r w:rsidRPr="00741C14">
        <w:rPr>
          <w:lang w:bidi="ar-IQ"/>
        </w:rPr>
        <w:t>), equation (5).</w:t>
      </w:r>
    </w:p>
    <w:p w:rsidR="00481BB1" w:rsidRPr="00741C14" w:rsidRDefault="00481BB1" w:rsidP="00481BB1">
      <w:pPr>
        <w:tabs>
          <w:tab w:val="left" w:pos="2160"/>
        </w:tabs>
        <w:bidi w:val="0"/>
        <w:spacing w:line="360" w:lineRule="auto"/>
        <w:ind w:left="360"/>
        <w:jc w:val="both"/>
        <w:rPr>
          <w:lang w:bidi="ar-IQ"/>
        </w:rPr>
      </w:pPr>
    </w:p>
    <w:p w:rsidR="00540C91" w:rsidRPr="00741C14" w:rsidRDefault="00540C91" w:rsidP="00540C91">
      <w:pPr>
        <w:tabs>
          <w:tab w:val="left" w:pos="2160"/>
        </w:tabs>
        <w:bidi w:val="0"/>
        <w:spacing w:line="360" w:lineRule="auto"/>
        <w:rPr>
          <w:sz w:val="28"/>
          <w:szCs w:val="28"/>
          <w:lang w:bidi="ar-IQ"/>
        </w:rPr>
      </w:pPr>
      <w:r w:rsidRPr="00741C14">
        <w:rPr>
          <w:b/>
          <w:bCs/>
          <w:sz w:val="28"/>
          <w:szCs w:val="28"/>
        </w:rPr>
        <w:t>4. RESULTS AND DISCUSSION</w:t>
      </w:r>
    </w:p>
    <w:p w:rsidR="00540C91" w:rsidRPr="00741C14" w:rsidRDefault="00540C91" w:rsidP="00540C91">
      <w:pPr>
        <w:pStyle w:val="Default"/>
        <w:tabs>
          <w:tab w:val="left" w:pos="1300"/>
        </w:tabs>
        <w:spacing w:after="200" w:line="360" w:lineRule="auto"/>
        <w:rPr>
          <w:b/>
          <w:bCs/>
          <w:sz w:val="28"/>
          <w:szCs w:val="28"/>
        </w:rPr>
      </w:pPr>
      <w:r w:rsidRPr="00741C14">
        <w:rPr>
          <w:b/>
          <w:bCs/>
          <w:sz w:val="28"/>
          <w:szCs w:val="28"/>
        </w:rPr>
        <w:t>4-1. Pressure coefficient</w:t>
      </w:r>
    </w:p>
    <w:p w:rsidR="00481BB1" w:rsidRDefault="00481BB1" w:rsidP="00481BB1">
      <w:pPr>
        <w:pStyle w:val="Default"/>
        <w:tabs>
          <w:tab w:val="left" w:pos="1300"/>
        </w:tabs>
        <w:spacing w:after="200" w:line="360" w:lineRule="auto"/>
        <w:jc w:val="both"/>
      </w:pPr>
      <w:r>
        <w:t xml:space="preserve">           </w:t>
      </w:r>
      <w:r w:rsidR="00540C91" w:rsidRPr="00741C14">
        <w:t>The figures (7, 8, and 9) show the trend of pressure distribution by means of dimensionless pressure coefficient (</w:t>
      </w:r>
      <w:proofErr w:type="spellStart"/>
      <w:r w:rsidR="00540C91" w:rsidRPr="00741C14">
        <w:t>C</w:t>
      </w:r>
      <w:r w:rsidR="00540C91" w:rsidRPr="00741C14">
        <w:rPr>
          <w:vertAlign w:val="subscript"/>
        </w:rPr>
        <w:t>p</w:t>
      </w:r>
      <w:proofErr w:type="spellEnd"/>
      <w:r w:rsidR="00540C91" w:rsidRPr="00741C14">
        <w:t xml:space="preserve">) along the centerline and mid plane of the upper surface of the scaled models (square, notch, and fast back) configurations, respectively. The results show that the distributions of </w:t>
      </w:r>
      <w:proofErr w:type="spellStart"/>
      <w:r w:rsidR="00540C91" w:rsidRPr="00741C14">
        <w:t>Cp</w:t>
      </w:r>
      <w:proofErr w:type="spellEnd"/>
      <w:r w:rsidR="00540C91" w:rsidRPr="00741C14">
        <w:t xml:space="preserve"> are practically similar for all the tested model configurations, and at the tested velocities. From the figures it is observed that the pressure at the front (tap No.1) is represent the stagnation point which gives a positive pressure region (</w:t>
      </w:r>
      <w:proofErr w:type="spellStart"/>
      <w:r w:rsidR="00540C91" w:rsidRPr="00741C14">
        <w:t>C</w:t>
      </w:r>
      <w:r w:rsidR="00540C91" w:rsidRPr="00741C14">
        <w:rPr>
          <w:vertAlign w:val="subscript"/>
        </w:rPr>
        <w:t>p</w:t>
      </w:r>
      <w:proofErr w:type="spellEnd"/>
      <w:r w:rsidR="00540C91" w:rsidRPr="00741C14">
        <w:t xml:space="preserve"> =1.0), and then the air stream flow accelerated from the bonnet leading edge to its rear half which gives negative pressure coefficient, and the flow become slower from the bonnet rear half to the mid-front windscreen region, which are gives positive pressure coefficient. While the airstream speed is at highest values over the rear end of the front windscreen and roof (taps No.4 and 5) which gives a large suction pressure and reached the peak values (</w:t>
      </w:r>
      <w:proofErr w:type="spellStart"/>
      <w:r w:rsidR="00540C91" w:rsidRPr="00741C14">
        <w:t>C</w:t>
      </w:r>
      <w:r w:rsidR="00540C91" w:rsidRPr="00741C14">
        <w:rPr>
          <w:vertAlign w:val="subscript"/>
        </w:rPr>
        <w:t>p</w:t>
      </w:r>
      <w:proofErr w:type="spellEnd"/>
      <w:r w:rsidR="00540C91" w:rsidRPr="00741C14">
        <w:t xml:space="preserve"> =-1.5 to -1.7) at the reattachment region of the boundary layers. </w:t>
      </w:r>
    </w:p>
    <w:p w:rsidR="00540C91" w:rsidRPr="00741C14" w:rsidRDefault="00481BB1" w:rsidP="00481BB1">
      <w:pPr>
        <w:pStyle w:val="Default"/>
        <w:tabs>
          <w:tab w:val="left" w:pos="1300"/>
        </w:tabs>
        <w:spacing w:after="200" w:line="360" w:lineRule="auto"/>
        <w:jc w:val="both"/>
      </w:pPr>
      <w:r>
        <w:t xml:space="preserve">           </w:t>
      </w:r>
      <w:r w:rsidR="00540C91" w:rsidRPr="00741C14">
        <w:t>Comparison between the pressure coefficient for the three models square, notch and fast back configurations at three different speeds ,indicates that the flow stream separation at the model upper surface and especially at the rear end (indicated by taps No.9 and 10).</w:t>
      </w:r>
    </w:p>
    <w:p w:rsidR="00540C91" w:rsidRPr="00741C14" w:rsidRDefault="00481BB1" w:rsidP="00540C91">
      <w:pPr>
        <w:pStyle w:val="Default"/>
        <w:tabs>
          <w:tab w:val="left" w:pos="1300"/>
        </w:tabs>
        <w:spacing w:after="200" w:line="360" w:lineRule="auto"/>
        <w:jc w:val="both"/>
      </w:pPr>
      <w:r>
        <w:t xml:space="preserve">           </w:t>
      </w:r>
      <w:r w:rsidR="00540C91" w:rsidRPr="00741C14">
        <w:t xml:space="preserve">For the square back configuration, when the rear end surface having a sharp inclination, the boundary layers and its interaction with the local pressure gradient plays a significant affecting in the flow over the rear end and causes the flow to </w:t>
      </w:r>
      <w:r w:rsidRPr="00741C14">
        <w:t>separate</w:t>
      </w:r>
      <w:r w:rsidR="00540C91" w:rsidRPr="00741C14">
        <w:t xml:space="preserve"> at the top of rear end resulting in a low negative pressure (negative pressure coefficient) and causes a large wake zones behind it. It’s evident that from figure (7) the whole base area is subjected to negative pressure.</w:t>
      </w:r>
    </w:p>
    <w:p w:rsidR="00481BB1" w:rsidRDefault="00481BB1" w:rsidP="00481BB1">
      <w:pPr>
        <w:pStyle w:val="Default"/>
        <w:tabs>
          <w:tab w:val="left" w:pos="1300"/>
        </w:tabs>
        <w:spacing w:after="200" w:line="360" w:lineRule="auto"/>
        <w:jc w:val="both"/>
      </w:pPr>
      <w:r>
        <w:lastRenderedPageBreak/>
        <w:t xml:space="preserve">           </w:t>
      </w:r>
      <w:r w:rsidR="00540C91" w:rsidRPr="00741C14">
        <w:t>For notch back model, with a stepped rear end body. The separates airstream over the rear roof edge and due to downwash causes it to reattach itself to the body downward near to the edge of boot, the pressure coefficient rises</w:t>
      </w:r>
      <w:r w:rsidR="00540C91" w:rsidRPr="00741C14">
        <w:rPr>
          <w:sz w:val="28"/>
          <w:szCs w:val="28"/>
        </w:rPr>
        <w:t xml:space="preserve"> </w:t>
      </w:r>
      <w:r w:rsidR="00540C91" w:rsidRPr="00741C14">
        <w:t>over the base, and resulting in wake zone in smallest size compared with that in square back configu</w:t>
      </w:r>
      <w:r>
        <w:t>ration, as shown in figure(8).</w:t>
      </w:r>
    </w:p>
    <w:p w:rsidR="00540C91" w:rsidRPr="00741C14" w:rsidRDefault="00481BB1" w:rsidP="00481BB1">
      <w:pPr>
        <w:pStyle w:val="Default"/>
        <w:tabs>
          <w:tab w:val="left" w:pos="1300"/>
        </w:tabs>
        <w:spacing w:after="200" w:line="360" w:lineRule="auto"/>
        <w:jc w:val="both"/>
      </w:pPr>
      <w:r>
        <w:t xml:space="preserve">           </w:t>
      </w:r>
      <w:r w:rsidR="00540C91" w:rsidRPr="00741C14">
        <w:t xml:space="preserve">The optimum shape among the tested models is the fast back, where the pressure gradient changes from being negative to positive pressure (increasing pressure), indicating that the boundary layers separation occurs further downstream on the rear end than that for the square and notch back configurations. This resulting in smallest size of the wake zone and consequently in low drag force, as shown if figure (9). </w:t>
      </w:r>
    </w:p>
    <w:p w:rsidR="00540C91" w:rsidRPr="00481BB1" w:rsidRDefault="00540C91" w:rsidP="00481BB1">
      <w:pPr>
        <w:pStyle w:val="Default"/>
        <w:tabs>
          <w:tab w:val="left" w:pos="1300"/>
        </w:tabs>
        <w:spacing w:after="200"/>
        <w:rPr>
          <w:b/>
          <w:bCs/>
        </w:rPr>
      </w:pPr>
      <w:r w:rsidRPr="00481BB1">
        <w:rPr>
          <w:b/>
          <w:bCs/>
        </w:rPr>
        <w:t>4-2. Drag force</w:t>
      </w:r>
    </w:p>
    <w:p w:rsidR="00540C91" w:rsidRPr="00741C14" w:rsidRDefault="00481BB1" w:rsidP="00540C91">
      <w:pPr>
        <w:pStyle w:val="Default"/>
        <w:tabs>
          <w:tab w:val="left" w:pos="0"/>
          <w:tab w:val="left" w:pos="1300"/>
        </w:tabs>
        <w:spacing w:after="200" w:line="360" w:lineRule="auto"/>
        <w:jc w:val="both"/>
      </w:pPr>
      <w:r>
        <w:t xml:space="preserve">           </w:t>
      </w:r>
      <w:r w:rsidR="00540C91" w:rsidRPr="00741C14">
        <w:t>Figure (10) shows that the variation of drag force (F</w:t>
      </w:r>
      <w:r w:rsidR="00540C91" w:rsidRPr="00741C14">
        <w:rPr>
          <w:vertAlign w:val="subscript"/>
        </w:rPr>
        <w:t>D</w:t>
      </w:r>
      <w:r w:rsidR="00540C91" w:rsidRPr="00741C14">
        <w:t xml:space="preserve">) with the free-stream velocity for the three different models (square, notch, and fastback) configurations, the behavior of curves are identical to that in theoretical, it is increases as the free-stream velocity increased, and this can be attributed to the boundary layer thickness adds to the effective thickness of the tested model which leads to increase the pressure drag. It is interesting to observe that the drag force for fast back configuration at tested velocity 11.39 m/sec is lower than that for square and notch back in 86 percent and 24 percent, respectively. These percentages decreased with increasing the velocity and become 18 percent and 9% percent at free stream velocity 23.98m/sec. This can be attributed to the fact that the fastback is more streamline in the profile in the rear portion so the separating streamlines occurs at the lowest point of the rear end and the wake is correspondingly smaller resulting in low drag force. </w:t>
      </w:r>
    </w:p>
    <w:p w:rsidR="00540C91" w:rsidRPr="00481BB1" w:rsidRDefault="00540C91" w:rsidP="00481BB1">
      <w:pPr>
        <w:pStyle w:val="Default"/>
        <w:tabs>
          <w:tab w:val="left" w:pos="1300"/>
        </w:tabs>
        <w:spacing w:after="200"/>
        <w:rPr>
          <w:b/>
          <w:bCs/>
        </w:rPr>
      </w:pPr>
      <w:r w:rsidRPr="00481BB1">
        <w:rPr>
          <w:b/>
          <w:bCs/>
        </w:rPr>
        <w:t>4-3. Drag coefficient</w:t>
      </w:r>
    </w:p>
    <w:p w:rsidR="00540C91" w:rsidRPr="00741C14" w:rsidRDefault="00481BB1" w:rsidP="00540C91">
      <w:pPr>
        <w:pStyle w:val="Default"/>
        <w:tabs>
          <w:tab w:val="left" w:pos="1300"/>
        </w:tabs>
        <w:spacing w:after="200" w:line="360" w:lineRule="auto"/>
        <w:jc w:val="both"/>
      </w:pPr>
      <w:r w:rsidRPr="00481BB1">
        <w:t xml:space="preserve">           </w:t>
      </w:r>
      <w:r w:rsidR="00540C91" w:rsidRPr="00481BB1">
        <w:t xml:space="preserve">Figure </w:t>
      </w:r>
      <w:r w:rsidR="00540C91" w:rsidRPr="00741C14">
        <w:t>(11) shows the variation of drag coefficient C</w:t>
      </w:r>
      <w:r w:rsidR="00540C91" w:rsidRPr="00741C14">
        <w:rPr>
          <w:vertAlign w:val="subscript"/>
        </w:rPr>
        <w:t>D</w:t>
      </w:r>
      <w:r w:rsidR="00540C91" w:rsidRPr="00741C14">
        <w:t xml:space="preserve"> with the free-stream velocity for different three model configurations. It is very clear that the value of C</w:t>
      </w:r>
      <w:r w:rsidR="00540C91" w:rsidRPr="00741C14">
        <w:rPr>
          <w:vertAlign w:val="subscript"/>
        </w:rPr>
        <w:t>D</w:t>
      </w:r>
      <w:r w:rsidR="00540C91" w:rsidRPr="00741C14">
        <w:t xml:space="preserve"> for the square back is greater than that for notch back and fast back configurations, and this value of drag coefficient decreases as the free-stream velocity increases. This can be attributed to the boundary layer separation. Since also it is a noticeably that the square back has mean drag coefficient (0.71) greater than the notch back (0.51) and fast back (0.45) at the same free stream velocity (V</w:t>
      </w:r>
      <w:r w:rsidR="00540C91" w:rsidRPr="00741C14">
        <w:rPr>
          <w:vertAlign w:val="subscript"/>
        </w:rPr>
        <w:t>∞</w:t>
      </w:r>
      <w:r w:rsidR="00540C91" w:rsidRPr="00741C14">
        <w:t>=22.98m/s).</w:t>
      </w:r>
    </w:p>
    <w:p w:rsidR="00540C91" w:rsidRDefault="00481BB1" w:rsidP="00540C91">
      <w:pPr>
        <w:pStyle w:val="Default"/>
        <w:tabs>
          <w:tab w:val="left" w:pos="1300"/>
        </w:tabs>
        <w:spacing w:after="200" w:line="360" w:lineRule="auto"/>
        <w:jc w:val="both"/>
      </w:pPr>
      <w:r>
        <w:t xml:space="preserve">           </w:t>
      </w:r>
      <w:r w:rsidR="00540C91" w:rsidRPr="00741C14">
        <w:t>Figure (12) shows the variation of drag coefficient C</w:t>
      </w:r>
      <w:r w:rsidR="00540C91" w:rsidRPr="00741C14">
        <w:rPr>
          <w:vertAlign w:val="subscript"/>
        </w:rPr>
        <w:t>D</w:t>
      </w:r>
      <w:r w:rsidR="00540C91" w:rsidRPr="00741C14">
        <w:t xml:space="preserve"> with the Reynolds numbers for each configuration. It is clearly evident from the figure that the drag coefficient is inversely proportional to Reynolds number which is decreased with increased in Reynolds number. According to the present results, the maximum drag coefficient 0.9 and 0.56 occurs at </w:t>
      </w:r>
      <w:r w:rsidR="00540C91" w:rsidRPr="00741C14">
        <w:lastRenderedPageBreak/>
        <w:t>Re=0.62 ×10</w:t>
      </w:r>
      <w:r w:rsidR="00540C91" w:rsidRPr="00741C14">
        <w:rPr>
          <w:vertAlign w:val="superscript"/>
        </w:rPr>
        <w:t>5</w:t>
      </w:r>
      <w:r w:rsidR="00540C91" w:rsidRPr="00741C14">
        <w:t xml:space="preserve"> for square back and notchback, respectively, whereas, for fastback is 0.48. These values are reduced as the Reynolds number increased (Re = 0.72 ×10</w:t>
      </w:r>
      <w:r w:rsidR="00540C91" w:rsidRPr="00741C14">
        <w:rPr>
          <w:vertAlign w:val="superscript"/>
        </w:rPr>
        <w:t>5</w:t>
      </w:r>
      <w:r w:rsidR="00540C91" w:rsidRPr="00741C14">
        <w:t>, 0.98×10</w:t>
      </w:r>
      <w:r w:rsidR="00540C91" w:rsidRPr="00741C14">
        <w:rPr>
          <w:vertAlign w:val="superscript"/>
        </w:rPr>
        <w:t>5</w:t>
      </w:r>
      <w:r w:rsidR="00540C91" w:rsidRPr="00741C14">
        <w:t xml:space="preserve"> and 1.27×10</w:t>
      </w:r>
      <w:r w:rsidR="00540C91" w:rsidRPr="00741C14">
        <w:rPr>
          <w:vertAlign w:val="superscript"/>
        </w:rPr>
        <w:t>5</w:t>
      </w:r>
      <w:r w:rsidR="00540C91" w:rsidRPr="00741C14">
        <w:t>), as shown in figure (12) and this refer to flow pattern where separated boundary layers take place further downward along  the rear end surface than before.</w:t>
      </w:r>
    </w:p>
    <w:p w:rsidR="00481BB1" w:rsidRPr="00481BB1" w:rsidRDefault="00481BB1" w:rsidP="00481BB1">
      <w:pPr>
        <w:pStyle w:val="Default"/>
        <w:tabs>
          <w:tab w:val="left" w:pos="1300"/>
        </w:tabs>
        <w:spacing w:after="200"/>
        <w:jc w:val="both"/>
        <w:rPr>
          <w:sz w:val="2"/>
          <w:szCs w:val="2"/>
        </w:rPr>
      </w:pPr>
    </w:p>
    <w:p w:rsidR="00540C91" w:rsidRPr="00741C14" w:rsidRDefault="00540C91" w:rsidP="00540C91">
      <w:pPr>
        <w:bidi w:val="0"/>
        <w:spacing w:line="360" w:lineRule="auto"/>
        <w:rPr>
          <w:b/>
          <w:bCs/>
          <w:sz w:val="28"/>
          <w:szCs w:val="28"/>
          <w:lang w:bidi="ar-IQ"/>
        </w:rPr>
      </w:pPr>
      <w:r w:rsidRPr="00741C14">
        <w:rPr>
          <w:b/>
          <w:bCs/>
          <w:sz w:val="28"/>
          <w:szCs w:val="28"/>
          <w:lang w:bidi="ar-IQ"/>
        </w:rPr>
        <w:t>5. CONCLUSION</w:t>
      </w:r>
    </w:p>
    <w:p w:rsidR="00540C91" w:rsidRPr="00741C14" w:rsidRDefault="00540C91" w:rsidP="00481BB1">
      <w:pPr>
        <w:bidi w:val="0"/>
        <w:spacing w:line="360" w:lineRule="auto"/>
        <w:ind w:firstLine="720"/>
        <w:rPr>
          <w:lang w:bidi="ar-IQ"/>
        </w:rPr>
      </w:pPr>
      <w:r w:rsidRPr="00741C14">
        <w:rPr>
          <w:lang w:bidi="ar-IQ"/>
        </w:rPr>
        <w:t>From the data and analysis of results undertaken in this study considering  the effects of the rear end configuration on the flow field and drag force for road vehicles, it is possible to conclude the following:</w:t>
      </w:r>
    </w:p>
    <w:p w:rsidR="00540C91" w:rsidRPr="00741C14" w:rsidRDefault="00540C91" w:rsidP="0073305A">
      <w:pPr>
        <w:pStyle w:val="ListParagraph"/>
        <w:numPr>
          <w:ilvl w:val="0"/>
          <w:numId w:val="2"/>
        </w:numPr>
        <w:bidi w:val="0"/>
        <w:spacing w:after="200" w:line="360" w:lineRule="auto"/>
        <w:ind w:left="360"/>
        <w:jc w:val="both"/>
        <w:rPr>
          <w:lang w:bidi="ar-IQ"/>
        </w:rPr>
      </w:pPr>
      <w:r w:rsidRPr="00741C14">
        <w:rPr>
          <w:lang w:bidi="ar-IQ"/>
        </w:rPr>
        <w:t>The fastback configuration has a mean drag force less than that for square back and notchback configuration in 16% and 48%, respectively. This due to the difference in shape especially in the rear back. In fastback the rear portion profile is most aerodynamically shape.</w:t>
      </w:r>
    </w:p>
    <w:p w:rsidR="00481BB1" w:rsidRPr="00741C14" w:rsidRDefault="00540C91" w:rsidP="0073305A">
      <w:pPr>
        <w:pStyle w:val="ListParagraph"/>
        <w:numPr>
          <w:ilvl w:val="0"/>
          <w:numId w:val="2"/>
        </w:numPr>
        <w:bidi w:val="0"/>
        <w:spacing w:after="200" w:line="360" w:lineRule="auto"/>
        <w:ind w:left="360"/>
        <w:jc w:val="both"/>
        <w:rPr>
          <w:lang w:bidi="ar-IQ"/>
        </w:rPr>
      </w:pPr>
      <w:r w:rsidRPr="00741C14">
        <w:rPr>
          <w:lang w:bidi="ar-IQ"/>
        </w:rPr>
        <w:t xml:space="preserve">The results obtained were very confirmed with the theoretical understanding of variation of drag force, drag coefficient with the air velocity and Reynolds number. </w:t>
      </w:r>
    </w:p>
    <w:p w:rsidR="00540C91" w:rsidRPr="00741C14" w:rsidRDefault="00540C91" w:rsidP="00540C91">
      <w:pPr>
        <w:bidi w:val="0"/>
        <w:spacing w:line="360" w:lineRule="auto"/>
        <w:rPr>
          <w:b/>
          <w:bCs/>
          <w:sz w:val="28"/>
          <w:szCs w:val="28"/>
          <w:lang w:bidi="ar-IQ"/>
        </w:rPr>
      </w:pPr>
      <w:r w:rsidRPr="00741C14">
        <w:rPr>
          <w:b/>
          <w:bCs/>
          <w:sz w:val="28"/>
          <w:szCs w:val="28"/>
          <w:lang w:bidi="ar-IQ"/>
        </w:rPr>
        <w:t>REFERENCES:</w:t>
      </w:r>
    </w:p>
    <w:p w:rsidR="00540C91" w:rsidRPr="00741C14" w:rsidRDefault="00540C91" w:rsidP="0031661B">
      <w:pPr>
        <w:pStyle w:val="ListParagraph"/>
        <w:numPr>
          <w:ilvl w:val="0"/>
          <w:numId w:val="6"/>
        </w:numPr>
        <w:bidi w:val="0"/>
        <w:spacing w:line="360" w:lineRule="auto"/>
        <w:ind w:left="360"/>
        <w:rPr>
          <w:lang w:bidi="ar-IQ"/>
        </w:rPr>
      </w:pPr>
      <w:r w:rsidRPr="00741C14">
        <w:rPr>
          <w:lang w:bidi="ar-IQ"/>
        </w:rPr>
        <w:t xml:space="preserve">M. Desai, S. A. </w:t>
      </w:r>
      <w:proofErr w:type="spellStart"/>
      <w:r w:rsidRPr="00741C14">
        <w:rPr>
          <w:lang w:bidi="ar-IQ"/>
        </w:rPr>
        <w:t>Chaniwala</w:t>
      </w:r>
      <w:proofErr w:type="spellEnd"/>
      <w:r w:rsidRPr="00741C14">
        <w:rPr>
          <w:lang w:bidi="ar-IQ"/>
        </w:rPr>
        <w:t xml:space="preserve">, H. J. </w:t>
      </w:r>
      <w:proofErr w:type="spellStart"/>
      <w:r w:rsidRPr="00741C14">
        <w:rPr>
          <w:lang w:bidi="ar-IQ"/>
        </w:rPr>
        <w:t>Nagarsheth</w:t>
      </w:r>
      <w:proofErr w:type="spellEnd"/>
      <w:r w:rsidRPr="00741C14">
        <w:rPr>
          <w:lang w:bidi="ar-IQ"/>
        </w:rPr>
        <w:t>, (2008)</w:t>
      </w:r>
      <w:r w:rsidR="00481BB1" w:rsidRPr="00741C14">
        <w:rPr>
          <w:lang w:bidi="ar-IQ"/>
        </w:rPr>
        <w:t>, “</w:t>
      </w:r>
      <w:r w:rsidRPr="00741C14">
        <w:rPr>
          <w:lang w:bidi="ar-IQ"/>
        </w:rPr>
        <w:t>Experimental and Computational Aerodynamic Investigations of a car”, WSEAS Transaction on Fluid Mechanic, Issue 4, Volume3.</w:t>
      </w:r>
    </w:p>
    <w:p w:rsidR="00540C91" w:rsidRPr="00741C14" w:rsidRDefault="00540C91" w:rsidP="00D2374B">
      <w:pPr>
        <w:pStyle w:val="ListParagraph"/>
        <w:numPr>
          <w:ilvl w:val="0"/>
          <w:numId w:val="6"/>
        </w:numPr>
        <w:bidi w:val="0"/>
        <w:spacing w:line="360" w:lineRule="auto"/>
        <w:ind w:left="360"/>
        <w:rPr>
          <w:lang w:bidi="ar-IQ"/>
        </w:rPr>
      </w:pPr>
      <w:r w:rsidRPr="00741C14">
        <w:rPr>
          <w:lang w:bidi="ar-IQ"/>
        </w:rPr>
        <w:t xml:space="preserve">P. N. </w:t>
      </w:r>
      <w:proofErr w:type="spellStart"/>
      <w:r w:rsidRPr="00741C14">
        <w:rPr>
          <w:lang w:bidi="ar-IQ"/>
        </w:rPr>
        <w:t>Krishnani</w:t>
      </w:r>
      <w:proofErr w:type="spellEnd"/>
      <w:r w:rsidRPr="00741C14">
        <w:rPr>
          <w:lang w:bidi="ar-IQ"/>
        </w:rPr>
        <w:t xml:space="preserve"> (2009),</w:t>
      </w:r>
      <w:r w:rsidR="00D2374B">
        <w:rPr>
          <w:rFonts w:hint="cs"/>
          <w:rtl/>
          <w:lang w:bidi="ar-IQ"/>
        </w:rPr>
        <w:t xml:space="preserve"> </w:t>
      </w:r>
      <w:r w:rsidR="00D2374B">
        <w:rPr>
          <w:lang w:bidi="ar-IQ"/>
        </w:rPr>
        <w:t>“</w:t>
      </w:r>
      <w:r w:rsidRPr="00741C14">
        <w:rPr>
          <w:lang w:bidi="ar-IQ"/>
        </w:rPr>
        <w:t xml:space="preserve">CFD studies of Drag Reduction of a Generic Sport Utility Vehicle”, </w:t>
      </w:r>
      <w:r w:rsidR="00D2374B" w:rsidRPr="00741C14">
        <w:rPr>
          <w:lang w:bidi="ar-IQ"/>
        </w:rPr>
        <w:t>M.Sc.</w:t>
      </w:r>
      <w:r w:rsidR="00D2374B">
        <w:rPr>
          <w:rFonts w:hint="cs"/>
          <w:rtl/>
          <w:lang w:bidi="ar-IQ"/>
        </w:rPr>
        <w:t xml:space="preserve"> </w:t>
      </w:r>
      <w:r w:rsidRPr="00741C14">
        <w:rPr>
          <w:lang w:bidi="ar-IQ"/>
        </w:rPr>
        <w:t>Thesis in Mechanical engineering, California State University, Sacramento,</w:t>
      </w:r>
      <w:r w:rsidRPr="00741C14">
        <w:rPr>
          <w:rtl/>
          <w:lang w:bidi="ar-IQ"/>
        </w:rPr>
        <w:t xml:space="preserve"> </w:t>
      </w:r>
    </w:p>
    <w:p w:rsidR="00540C91" w:rsidRPr="00741C14" w:rsidRDefault="00540C91" w:rsidP="00D2374B">
      <w:pPr>
        <w:pStyle w:val="ListParagraph"/>
        <w:numPr>
          <w:ilvl w:val="0"/>
          <w:numId w:val="6"/>
        </w:numPr>
        <w:tabs>
          <w:tab w:val="left" w:pos="2740"/>
        </w:tabs>
        <w:bidi w:val="0"/>
        <w:spacing w:line="360" w:lineRule="auto"/>
        <w:ind w:left="360"/>
        <w:rPr>
          <w:lang w:bidi="ar-IQ"/>
        </w:rPr>
      </w:pPr>
      <w:r w:rsidRPr="00741C14">
        <w:rPr>
          <w:lang w:bidi="ar-IQ"/>
        </w:rPr>
        <w:t>H. Heinz, (1989),</w:t>
      </w:r>
      <w:r w:rsidR="00D2374B">
        <w:rPr>
          <w:lang w:bidi="ar-IQ"/>
        </w:rPr>
        <w:t xml:space="preserve"> “</w:t>
      </w:r>
      <w:r w:rsidRPr="00741C14">
        <w:rPr>
          <w:lang w:bidi="ar-IQ"/>
        </w:rPr>
        <w:t>Vehicle Body</w:t>
      </w:r>
      <w:r w:rsidR="004249B6">
        <w:rPr>
          <w:lang w:bidi="ar-IQ"/>
        </w:rPr>
        <w:t xml:space="preserve"> Aerodynamic”, Second Edition, </w:t>
      </w:r>
      <w:r w:rsidRPr="00741C14">
        <w:rPr>
          <w:lang w:bidi="ar-IQ"/>
        </w:rPr>
        <w:t>A. Edward, pp584-634.</w:t>
      </w:r>
    </w:p>
    <w:p w:rsidR="00540C91" w:rsidRPr="00741C14" w:rsidRDefault="00540C91" w:rsidP="0031661B">
      <w:pPr>
        <w:pStyle w:val="ListParagraph"/>
        <w:numPr>
          <w:ilvl w:val="0"/>
          <w:numId w:val="6"/>
        </w:numPr>
        <w:tabs>
          <w:tab w:val="left" w:pos="2740"/>
        </w:tabs>
        <w:bidi w:val="0"/>
        <w:spacing w:line="360" w:lineRule="auto"/>
        <w:ind w:left="360"/>
        <w:rPr>
          <w:lang w:bidi="ar-IQ"/>
        </w:rPr>
      </w:pPr>
      <w:r w:rsidRPr="00741C14">
        <w:rPr>
          <w:lang w:bidi="ar-IQ"/>
        </w:rPr>
        <w:t>M. Desai, S.</w:t>
      </w:r>
      <w:r w:rsidR="0031661B">
        <w:rPr>
          <w:lang w:bidi="ar-IQ"/>
        </w:rPr>
        <w:t xml:space="preserve"> A. </w:t>
      </w:r>
      <w:proofErr w:type="spellStart"/>
      <w:r w:rsidR="0031661B">
        <w:rPr>
          <w:lang w:bidi="ar-IQ"/>
        </w:rPr>
        <w:t>Chaniwala</w:t>
      </w:r>
      <w:proofErr w:type="spellEnd"/>
      <w:r w:rsidR="0031661B">
        <w:rPr>
          <w:lang w:bidi="ar-IQ"/>
        </w:rPr>
        <w:t>, H.</w:t>
      </w:r>
      <w:r w:rsidR="00D05657">
        <w:rPr>
          <w:rFonts w:hint="cs"/>
          <w:rtl/>
          <w:lang w:bidi="ar-IQ"/>
        </w:rPr>
        <w:t xml:space="preserve"> </w:t>
      </w:r>
      <w:r w:rsidR="0031661B">
        <w:rPr>
          <w:lang w:bidi="ar-IQ"/>
        </w:rPr>
        <w:t xml:space="preserve">J. </w:t>
      </w:r>
      <w:proofErr w:type="spellStart"/>
      <w:r w:rsidR="0031661B">
        <w:rPr>
          <w:lang w:bidi="ar-IQ"/>
        </w:rPr>
        <w:t>Nagarsheth</w:t>
      </w:r>
      <w:proofErr w:type="spellEnd"/>
      <w:r w:rsidR="0031661B">
        <w:rPr>
          <w:lang w:bidi="ar-IQ"/>
        </w:rPr>
        <w:t xml:space="preserve"> </w:t>
      </w:r>
      <w:r w:rsidRPr="00741C14">
        <w:rPr>
          <w:lang w:bidi="ar-IQ"/>
        </w:rPr>
        <w:t>(2008)</w:t>
      </w:r>
      <w:r w:rsidR="0031661B" w:rsidRPr="00741C14">
        <w:rPr>
          <w:lang w:bidi="ar-IQ"/>
        </w:rPr>
        <w:t>, “</w:t>
      </w:r>
      <w:r w:rsidRPr="00741C14">
        <w:rPr>
          <w:lang w:bidi="ar-IQ"/>
        </w:rPr>
        <w:t>Computational Validation of Experimental Aerodynamics predictions of a Car”, 6</w:t>
      </w:r>
      <w:r w:rsidRPr="00481BB1">
        <w:rPr>
          <w:vertAlign w:val="superscript"/>
          <w:lang w:bidi="ar-IQ"/>
        </w:rPr>
        <w:t>th</w:t>
      </w:r>
      <w:r w:rsidRPr="00741C14">
        <w:rPr>
          <w:lang w:bidi="ar-IQ"/>
        </w:rPr>
        <w:t xml:space="preserve"> International conference on Fluid Mechanics and Aerodynamics. Rhodes, Greece.</w:t>
      </w:r>
    </w:p>
    <w:p w:rsidR="00540C91" w:rsidRPr="00741C14" w:rsidRDefault="00540C91" w:rsidP="00D05657">
      <w:pPr>
        <w:pStyle w:val="ListParagraph"/>
        <w:numPr>
          <w:ilvl w:val="0"/>
          <w:numId w:val="6"/>
        </w:numPr>
        <w:tabs>
          <w:tab w:val="left" w:pos="2740"/>
        </w:tabs>
        <w:bidi w:val="0"/>
        <w:spacing w:line="360" w:lineRule="auto"/>
        <w:ind w:left="360"/>
        <w:jc w:val="both"/>
        <w:rPr>
          <w:lang w:bidi="ar-IQ"/>
        </w:rPr>
      </w:pPr>
      <w:r w:rsidRPr="00741C14">
        <w:rPr>
          <w:lang w:bidi="ar-IQ"/>
        </w:rPr>
        <w:t xml:space="preserve">S. </w:t>
      </w:r>
      <w:proofErr w:type="spellStart"/>
      <w:r w:rsidRPr="00741C14">
        <w:rPr>
          <w:lang w:bidi="ar-IQ"/>
        </w:rPr>
        <w:t>Dheeraj</w:t>
      </w:r>
      <w:proofErr w:type="spellEnd"/>
      <w:r w:rsidRPr="00741C14">
        <w:rPr>
          <w:lang w:bidi="ar-IQ"/>
        </w:rPr>
        <w:t xml:space="preserve">, R. </w:t>
      </w:r>
      <w:proofErr w:type="spellStart"/>
      <w:r w:rsidRPr="00741C14">
        <w:rPr>
          <w:lang w:bidi="ar-IQ"/>
        </w:rPr>
        <w:t>Akshoy</w:t>
      </w:r>
      <w:proofErr w:type="spellEnd"/>
      <w:r w:rsidRPr="00741C14">
        <w:rPr>
          <w:lang w:bidi="ar-IQ"/>
        </w:rPr>
        <w:t>, R. Ravi and J. Anny, (2010),</w:t>
      </w:r>
      <w:r w:rsidR="0031661B">
        <w:rPr>
          <w:lang w:bidi="ar-IQ"/>
        </w:rPr>
        <w:t xml:space="preserve"> “</w:t>
      </w:r>
      <w:r w:rsidRPr="00741C14">
        <w:rPr>
          <w:lang w:bidi="ar-IQ"/>
        </w:rPr>
        <w:t xml:space="preserve">Aerodynamic Effect of Rear Spoiler and Vortex Generators on Passenger Car”, International Conference on Theoretical, Applied, Computational and Experimental Mechanics, </w:t>
      </w:r>
      <w:r w:rsidR="0031661B" w:rsidRPr="00741C14">
        <w:rPr>
          <w:lang w:bidi="ar-IQ"/>
        </w:rPr>
        <w:t xml:space="preserve">IIT </w:t>
      </w:r>
      <w:proofErr w:type="spellStart"/>
      <w:r w:rsidR="0031661B" w:rsidRPr="00741C14">
        <w:rPr>
          <w:lang w:bidi="ar-IQ"/>
        </w:rPr>
        <w:t>Kharagpur</w:t>
      </w:r>
      <w:proofErr w:type="spellEnd"/>
      <w:r w:rsidRPr="00741C14">
        <w:rPr>
          <w:lang w:bidi="ar-IQ"/>
        </w:rPr>
        <w:t>, India.</w:t>
      </w:r>
    </w:p>
    <w:p w:rsidR="00540C91" w:rsidRPr="00741C14" w:rsidRDefault="00540C91" w:rsidP="00D05657">
      <w:pPr>
        <w:pStyle w:val="ListParagraph"/>
        <w:numPr>
          <w:ilvl w:val="0"/>
          <w:numId w:val="6"/>
        </w:numPr>
        <w:tabs>
          <w:tab w:val="left" w:pos="2740"/>
        </w:tabs>
        <w:bidi w:val="0"/>
        <w:spacing w:line="360" w:lineRule="auto"/>
        <w:ind w:left="360"/>
        <w:jc w:val="both"/>
        <w:rPr>
          <w:lang w:bidi="ar-IQ"/>
        </w:rPr>
      </w:pPr>
      <w:r w:rsidRPr="00741C14">
        <w:rPr>
          <w:lang w:bidi="ar-IQ"/>
        </w:rPr>
        <w:t>S. R. Ahmed, (1984),</w:t>
      </w:r>
      <w:r w:rsidR="0031661B">
        <w:rPr>
          <w:lang w:bidi="ar-IQ"/>
        </w:rPr>
        <w:t xml:space="preserve"> “</w:t>
      </w:r>
      <w:r w:rsidRPr="00741C14">
        <w:rPr>
          <w:lang w:bidi="ar-IQ"/>
        </w:rPr>
        <w:t>Influence of Base Slant on the Wake Structure and Drag of Road Vehicles”, Trans. ASME, J. Fluid Engineering, 105:429-34.</w:t>
      </w:r>
    </w:p>
    <w:p w:rsidR="00540C91" w:rsidRPr="00741C14" w:rsidRDefault="00540C91" w:rsidP="00D2374B">
      <w:pPr>
        <w:pStyle w:val="ListParagraph"/>
        <w:numPr>
          <w:ilvl w:val="0"/>
          <w:numId w:val="6"/>
        </w:numPr>
        <w:tabs>
          <w:tab w:val="left" w:pos="2740"/>
        </w:tabs>
        <w:bidi w:val="0"/>
        <w:spacing w:line="360" w:lineRule="auto"/>
        <w:ind w:left="360"/>
        <w:jc w:val="both"/>
      </w:pPr>
      <w:r w:rsidRPr="00741C14">
        <w:t xml:space="preserve">M. Hassan Ali, Mohammad </w:t>
      </w:r>
      <w:proofErr w:type="spellStart"/>
      <w:r w:rsidRPr="00741C14">
        <w:t>Mashud</w:t>
      </w:r>
      <w:proofErr w:type="spellEnd"/>
      <w:r w:rsidRPr="00741C14">
        <w:t xml:space="preserve">, Abdullah Al Bari and Muhammad” Aerodynamic Drag Reduction of a car by Vortex Generation”, Int. Journal of Mechanical Engineering, </w:t>
      </w:r>
      <w:r w:rsidR="00D2374B">
        <w:t>V</w:t>
      </w:r>
      <w:r w:rsidRPr="00741C14">
        <w:t>olum</w:t>
      </w:r>
      <w:r w:rsidR="00D2374B">
        <w:t xml:space="preserve">e </w:t>
      </w:r>
      <w:r w:rsidRPr="00741C14">
        <w:t xml:space="preserve">2, Issue 1, ISSN: 2277-7059. </w:t>
      </w:r>
    </w:p>
    <w:p w:rsidR="00540C91" w:rsidRPr="00741C14" w:rsidRDefault="00540C91" w:rsidP="00D05657">
      <w:pPr>
        <w:pStyle w:val="ListParagraph"/>
        <w:numPr>
          <w:ilvl w:val="0"/>
          <w:numId w:val="6"/>
        </w:numPr>
        <w:tabs>
          <w:tab w:val="left" w:pos="2740"/>
        </w:tabs>
        <w:bidi w:val="0"/>
        <w:spacing w:line="360" w:lineRule="auto"/>
        <w:ind w:left="360"/>
        <w:jc w:val="both"/>
      </w:pPr>
      <w:proofErr w:type="spellStart"/>
      <w:r w:rsidRPr="00741C14">
        <w:lastRenderedPageBreak/>
        <w:t>Cengel</w:t>
      </w:r>
      <w:proofErr w:type="spellEnd"/>
      <w:r w:rsidRPr="00741C14">
        <w:t xml:space="preserve">, M. John and </w:t>
      </w:r>
      <w:proofErr w:type="spellStart"/>
      <w:r w:rsidRPr="00741C14">
        <w:t>Yunas</w:t>
      </w:r>
      <w:proofErr w:type="spellEnd"/>
      <w:r w:rsidRPr="00741C14">
        <w:t xml:space="preserve"> A. </w:t>
      </w:r>
      <w:proofErr w:type="spellStart"/>
      <w:r w:rsidRPr="00741C14">
        <w:t>Cimbala</w:t>
      </w:r>
      <w:proofErr w:type="spellEnd"/>
      <w:r w:rsidR="0031661B" w:rsidRPr="00741C14">
        <w:t>, (</w:t>
      </w:r>
      <w:r w:rsidRPr="00741C14">
        <w:t>2006),</w:t>
      </w:r>
      <w:r w:rsidR="0031661B">
        <w:t xml:space="preserve"> “</w:t>
      </w:r>
      <w:r w:rsidRPr="00741C14">
        <w:t>Fluid Mechanics Fundamental and Applications”, McGraw Hill, New York.</w:t>
      </w:r>
    </w:p>
    <w:p w:rsidR="00540C91" w:rsidRPr="00741C14" w:rsidRDefault="00540C91" w:rsidP="00D05657">
      <w:pPr>
        <w:pStyle w:val="ListParagraph"/>
        <w:numPr>
          <w:ilvl w:val="0"/>
          <w:numId w:val="6"/>
        </w:numPr>
        <w:tabs>
          <w:tab w:val="left" w:pos="2740"/>
        </w:tabs>
        <w:bidi w:val="0"/>
        <w:spacing w:line="360" w:lineRule="auto"/>
        <w:ind w:left="360"/>
        <w:jc w:val="both"/>
      </w:pPr>
      <w:r w:rsidRPr="00741C14">
        <w:t>J. Anderson, (2005),</w:t>
      </w:r>
      <w:r w:rsidR="0031661B">
        <w:t xml:space="preserve"> “</w:t>
      </w:r>
      <w:r w:rsidRPr="00741C14">
        <w:t>Fundamentals of Aerodynamics”, Third Edition, McGraw-Hill.</w:t>
      </w:r>
    </w:p>
    <w:p w:rsidR="00540C91" w:rsidRPr="00741C14" w:rsidRDefault="00540C91" w:rsidP="00D05657">
      <w:pPr>
        <w:pStyle w:val="ListParagraph"/>
        <w:numPr>
          <w:ilvl w:val="0"/>
          <w:numId w:val="6"/>
        </w:numPr>
        <w:bidi w:val="0"/>
        <w:spacing w:line="360" w:lineRule="auto"/>
        <w:ind w:left="360"/>
        <w:jc w:val="both"/>
        <w:rPr>
          <w:lang w:bidi="ar-IQ"/>
        </w:rPr>
      </w:pPr>
      <w:r w:rsidRPr="00741C14">
        <w:rPr>
          <w:lang w:bidi="ar-IQ"/>
        </w:rPr>
        <w:t xml:space="preserve">S. F. Horner, (1965), </w:t>
      </w:r>
      <w:r w:rsidR="0031661B">
        <w:rPr>
          <w:lang w:bidi="ar-IQ"/>
        </w:rPr>
        <w:t>“</w:t>
      </w:r>
      <w:r w:rsidRPr="00741C14">
        <w:rPr>
          <w:lang w:bidi="ar-IQ"/>
        </w:rPr>
        <w:t xml:space="preserve">Fluid Dynamic Drag”. Midland Park, NJ.     </w:t>
      </w:r>
    </w:p>
    <w:p w:rsidR="00540C91" w:rsidRPr="00741C14" w:rsidRDefault="00540C91" w:rsidP="00D05657">
      <w:pPr>
        <w:pStyle w:val="ListParagraph"/>
        <w:numPr>
          <w:ilvl w:val="0"/>
          <w:numId w:val="6"/>
        </w:numPr>
        <w:bidi w:val="0"/>
        <w:spacing w:line="360" w:lineRule="auto"/>
        <w:ind w:left="360"/>
        <w:jc w:val="both"/>
        <w:rPr>
          <w:lang w:bidi="ar-IQ"/>
        </w:rPr>
      </w:pPr>
      <w:r w:rsidRPr="00741C14">
        <w:rPr>
          <w:lang w:bidi="ar-IQ"/>
        </w:rPr>
        <w:t>T.</w:t>
      </w:r>
      <w:r w:rsidR="0031661B">
        <w:rPr>
          <w:lang w:bidi="ar-IQ"/>
        </w:rPr>
        <w:t xml:space="preserve"> </w:t>
      </w:r>
      <w:proofErr w:type="spellStart"/>
      <w:r w:rsidRPr="00741C14">
        <w:rPr>
          <w:lang w:bidi="ar-IQ"/>
        </w:rPr>
        <w:t>Tsutsui</w:t>
      </w:r>
      <w:proofErr w:type="spellEnd"/>
      <w:r w:rsidRPr="00741C14">
        <w:rPr>
          <w:lang w:bidi="ar-IQ"/>
        </w:rPr>
        <w:t>, and T.</w:t>
      </w:r>
      <w:r w:rsidR="0031661B">
        <w:rPr>
          <w:lang w:bidi="ar-IQ"/>
        </w:rPr>
        <w:t xml:space="preserve"> </w:t>
      </w:r>
      <w:r w:rsidRPr="00741C14">
        <w:rPr>
          <w:lang w:bidi="ar-IQ"/>
        </w:rPr>
        <w:t>Igarashi, (2002), “Drag Reduction of a circular cylinder in an air-stream”. Journal of Wind Engineering International Aerodynamics, 527-541.</w:t>
      </w:r>
    </w:p>
    <w:p w:rsidR="00540C91" w:rsidRPr="00741C14" w:rsidRDefault="00540C91" w:rsidP="00D05657">
      <w:pPr>
        <w:pStyle w:val="ListParagraph"/>
        <w:numPr>
          <w:ilvl w:val="0"/>
          <w:numId w:val="6"/>
        </w:numPr>
        <w:bidi w:val="0"/>
        <w:spacing w:line="360" w:lineRule="auto"/>
        <w:ind w:left="360"/>
        <w:jc w:val="both"/>
        <w:rPr>
          <w:lang w:bidi="ar-IQ"/>
        </w:rPr>
      </w:pPr>
      <w:r w:rsidRPr="00741C14">
        <w:rPr>
          <w:lang w:bidi="ar-IQ"/>
        </w:rPr>
        <w:t xml:space="preserve">W. H. </w:t>
      </w:r>
      <w:proofErr w:type="spellStart"/>
      <w:r w:rsidRPr="00741C14">
        <w:rPr>
          <w:lang w:bidi="ar-IQ"/>
        </w:rPr>
        <w:t>Hucho</w:t>
      </w:r>
      <w:proofErr w:type="spellEnd"/>
      <w:r w:rsidRPr="00741C14">
        <w:rPr>
          <w:lang w:bidi="ar-IQ"/>
        </w:rPr>
        <w:t>, (1998),</w:t>
      </w:r>
      <w:r w:rsidR="0031661B">
        <w:rPr>
          <w:lang w:bidi="ar-IQ"/>
        </w:rPr>
        <w:t xml:space="preserve"> “</w:t>
      </w:r>
      <w:r w:rsidRPr="00741C14">
        <w:rPr>
          <w:lang w:bidi="ar-IQ"/>
        </w:rPr>
        <w:t>Aerodynamic of Road Vehicles”, 4</w:t>
      </w:r>
      <w:r w:rsidRPr="00481BB1">
        <w:rPr>
          <w:vertAlign w:val="superscript"/>
          <w:lang w:bidi="ar-IQ"/>
        </w:rPr>
        <w:t>th</w:t>
      </w:r>
      <w:r w:rsidRPr="00741C14">
        <w:rPr>
          <w:lang w:bidi="ar-IQ"/>
        </w:rPr>
        <w:t xml:space="preserve"> Edition</w:t>
      </w:r>
      <w:r>
        <w:rPr>
          <w:lang w:bidi="ar-IQ"/>
        </w:rPr>
        <w:t>,</w:t>
      </w:r>
      <w:r w:rsidRPr="00741C14">
        <w:rPr>
          <w:lang w:bidi="ar-IQ"/>
        </w:rPr>
        <w:t xml:space="preserve"> Society of Automotive Engineers (SAE), Warren dale, USA. </w:t>
      </w:r>
    </w:p>
    <w:p w:rsidR="00540C91" w:rsidRPr="00741C14" w:rsidRDefault="00540C91" w:rsidP="00D05657">
      <w:pPr>
        <w:pStyle w:val="ListParagraph"/>
        <w:numPr>
          <w:ilvl w:val="0"/>
          <w:numId w:val="6"/>
        </w:numPr>
        <w:bidi w:val="0"/>
        <w:spacing w:line="360" w:lineRule="auto"/>
        <w:ind w:left="360"/>
        <w:jc w:val="both"/>
        <w:rPr>
          <w:lang w:bidi="ar-IQ"/>
        </w:rPr>
      </w:pPr>
      <w:r w:rsidRPr="00741C14">
        <w:rPr>
          <w:lang w:bidi="ar-IQ"/>
        </w:rPr>
        <w:t xml:space="preserve">A. </w:t>
      </w:r>
      <w:proofErr w:type="spellStart"/>
      <w:r w:rsidRPr="00741C14">
        <w:rPr>
          <w:lang w:bidi="ar-IQ"/>
        </w:rPr>
        <w:t>Wittor</w:t>
      </w:r>
      <w:proofErr w:type="spellEnd"/>
      <w:r w:rsidRPr="00741C14">
        <w:rPr>
          <w:lang w:bidi="ar-IQ"/>
        </w:rPr>
        <w:t xml:space="preserve"> and S. Moller, (2002), “Characteristic of the low speed wind tunnel of the UNNE”, Journal of Wind Engineering and Industrial Aerodynamics, </w:t>
      </w:r>
      <w:proofErr w:type="spellStart"/>
      <w:r>
        <w:rPr>
          <w:lang w:bidi="ar-IQ"/>
        </w:rPr>
        <w:t>pp</w:t>
      </w:r>
      <w:proofErr w:type="spellEnd"/>
      <w:r w:rsidRPr="00741C14">
        <w:rPr>
          <w:lang w:bidi="ar-IQ"/>
        </w:rPr>
        <w:t xml:space="preserve"> 307-320.</w:t>
      </w:r>
    </w:p>
    <w:p w:rsidR="00540C91" w:rsidRPr="00741C14" w:rsidRDefault="00540C91" w:rsidP="00D05657">
      <w:pPr>
        <w:pStyle w:val="ListParagraph"/>
        <w:numPr>
          <w:ilvl w:val="0"/>
          <w:numId w:val="6"/>
        </w:numPr>
        <w:bidi w:val="0"/>
        <w:spacing w:line="360" w:lineRule="auto"/>
        <w:ind w:left="360"/>
        <w:jc w:val="both"/>
        <w:rPr>
          <w:lang w:bidi="ar-IQ"/>
        </w:rPr>
      </w:pPr>
      <w:r w:rsidRPr="00741C14">
        <w:rPr>
          <w:lang w:bidi="ar-IQ"/>
        </w:rPr>
        <w:t xml:space="preserve">G. </w:t>
      </w:r>
      <w:proofErr w:type="spellStart"/>
      <w:r w:rsidRPr="00741C14">
        <w:rPr>
          <w:lang w:bidi="ar-IQ"/>
        </w:rPr>
        <w:t>Buresti</w:t>
      </w:r>
      <w:proofErr w:type="spellEnd"/>
      <w:r w:rsidRPr="00741C14">
        <w:rPr>
          <w:lang w:bidi="ar-IQ"/>
        </w:rPr>
        <w:t>, (2000),</w:t>
      </w:r>
      <w:r w:rsidR="0031661B">
        <w:rPr>
          <w:lang w:bidi="ar-IQ"/>
        </w:rPr>
        <w:t xml:space="preserve"> “</w:t>
      </w:r>
      <w:r w:rsidRPr="00741C14">
        <w:rPr>
          <w:lang w:bidi="ar-IQ"/>
        </w:rPr>
        <w:t>Bluff-body Aerodynamics”. Lecture Notes, Department of Aerospace Engineering University of Pisa, Italy.</w:t>
      </w:r>
    </w:p>
    <w:p w:rsidR="00540C91" w:rsidRDefault="00540C91" w:rsidP="00D05657">
      <w:pPr>
        <w:pStyle w:val="ListParagraph"/>
        <w:numPr>
          <w:ilvl w:val="0"/>
          <w:numId w:val="6"/>
        </w:numPr>
        <w:bidi w:val="0"/>
        <w:spacing w:line="360" w:lineRule="auto"/>
        <w:ind w:left="360"/>
        <w:jc w:val="both"/>
        <w:rPr>
          <w:lang w:bidi="ar-IQ"/>
        </w:rPr>
      </w:pPr>
      <w:r w:rsidRPr="00741C14">
        <w:rPr>
          <w:lang w:bidi="ar-IQ"/>
        </w:rPr>
        <w:t xml:space="preserve">W. Stapleford, (1981), </w:t>
      </w:r>
      <w:r w:rsidR="0031661B">
        <w:rPr>
          <w:lang w:bidi="ar-IQ"/>
        </w:rPr>
        <w:t>“</w:t>
      </w:r>
      <w:r w:rsidRPr="00741C14">
        <w:rPr>
          <w:lang w:bidi="ar-IQ"/>
        </w:rPr>
        <w:t xml:space="preserve">Aerodynamic Improvements to the Body and Cooling System of a Typical Small Saloon Car”, Journal of wind Engineering &amp;Industrial Aerodynamics, Vol.9, </w:t>
      </w:r>
      <w:proofErr w:type="spellStart"/>
      <w:r w:rsidRPr="00741C14">
        <w:rPr>
          <w:lang w:bidi="ar-IQ"/>
        </w:rPr>
        <w:t>pp</w:t>
      </w:r>
      <w:proofErr w:type="spellEnd"/>
      <w:r w:rsidRPr="00741C14">
        <w:rPr>
          <w:lang w:bidi="ar-IQ"/>
        </w:rPr>
        <w:t xml:space="preserve"> 63-75.</w:t>
      </w:r>
    </w:p>
    <w:p w:rsidR="00540C91" w:rsidRPr="00481BB1" w:rsidRDefault="00540C91" w:rsidP="00D05657">
      <w:pPr>
        <w:pStyle w:val="ListParagraph"/>
        <w:numPr>
          <w:ilvl w:val="0"/>
          <w:numId w:val="6"/>
        </w:numPr>
        <w:bidi w:val="0"/>
        <w:spacing w:line="360" w:lineRule="auto"/>
        <w:ind w:left="360"/>
        <w:jc w:val="both"/>
        <w:rPr>
          <w:lang w:bidi="ar-IQ"/>
        </w:rPr>
      </w:pPr>
      <w:r w:rsidRPr="00741C14">
        <w:t xml:space="preserve">K. M. </w:t>
      </w:r>
      <w:proofErr w:type="spellStart"/>
      <w:r w:rsidRPr="00741C14">
        <w:t>Sowoud</w:t>
      </w:r>
      <w:proofErr w:type="spellEnd"/>
      <w:r>
        <w:t xml:space="preserve"> </w:t>
      </w:r>
      <w:r w:rsidRPr="00741C14">
        <w:t xml:space="preserve">and E. </w:t>
      </w:r>
      <w:proofErr w:type="spellStart"/>
      <w:r w:rsidRPr="00741C14">
        <w:t>Radhakrishnan</w:t>
      </w:r>
      <w:proofErr w:type="spellEnd"/>
      <w:r w:rsidRPr="00741C14">
        <w:t>, (1991),</w:t>
      </w:r>
      <w:r w:rsidR="0031661B">
        <w:t xml:space="preserve"> “</w:t>
      </w:r>
      <w:r w:rsidRPr="00741C14">
        <w:t>Passive de</w:t>
      </w:r>
      <w:r w:rsidR="00D05657">
        <w:t xml:space="preserve">vice for base drag reduction”, </w:t>
      </w:r>
      <w:r w:rsidRPr="00741C14">
        <w:t>proceeding of the18</w:t>
      </w:r>
      <w:r w:rsidRPr="00481BB1">
        <w:rPr>
          <w:vertAlign w:val="superscript"/>
        </w:rPr>
        <w:t>th</w:t>
      </w:r>
      <w:r w:rsidRPr="00741C14">
        <w:t xml:space="preserve"> National conference on Fluid Mechanics and Fluid Power, Indore, India. </w:t>
      </w:r>
      <w:proofErr w:type="spellStart"/>
      <w:r w:rsidRPr="00741C14">
        <w:t>pp</w:t>
      </w:r>
      <w:proofErr w:type="spellEnd"/>
      <w:r w:rsidRPr="00741C14">
        <w:t xml:space="preserve"> (G25-34).</w:t>
      </w:r>
      <w:r w:rsidRPr="00481BB1">
        <w:rPr>
          <w:sz w:val="28"/>
          <w:szCs w:val="28"/>
          <w:lang w:bidi="ar-IQ"/>
        </w:rPr>
        <w:t xml:space="preserve">   </w:t>
      </w:r>
    </w:p>
    <w:p w:rsidR="00540C91" w:rsidRDefault="00540C91" w:rsidP="00540C91">
      <w:pPr>
        <w:tabs>
          <w:tab w:val="left" w:pos="1380"/>
        </w:tabs>
        <w:rPr>
          <w:b/>
          <w:bCs/>
          <w:sz w:val="28"/>
          <w:szCs w:val="28"/>
          <w:lang w:bidi="ar-IQ"/>
        </w:rPr>
      </w:pPr>
    </w:p>
    <w:p w:rsidR="004249B6" w:rsidRDefault="004249B6" w:rsidP="00540C91">
      <w:pPr>
        <w:tabs>
          <w:tab w:val="left" w:pos="1380"/>
        </w:tabs>
        <w:rPr>
          <w:b/>
          <w:bCs/>
          <w:sz w:val="28"/>
          <w:szCs w:val="28"/>
          <w:lang w:bidi="ar-IQ"/>
        </w:rPr>
      </w:pPr>
    </w:p>
    <w:p w:rsidR="00540C91" w:rsidRPr="008D06E5" w:rsidRDefault="00540C91" w:rsidP="0031661B">
      <w:pPr>
        <w:tabs>
          <w:tab w:val="left" w:pos="1380"/>
        </w:tabs>
        <w:jc w:val="center"/>
        <w:rPr>
          <w:lang w:bidi="ar-IQ"/>
        </w:rPr>
      </w:pPr>
      <w:r w:rsidRPr="008D06E5">
        <w:rPr>
          <w:b/>
          <w:bCs/>
          <w:lang w:bidi="ar-IQ"/>
        </w:rPr>
        <w:t>Table (1):</w:t>
      </w:r>
      <w:r w:rsidRPr="008D06E5">
        <w:rPr>
          <w:lang w:bidi="ar-IQ"/>
        </w:rPr>
        <w:t xml:space="preserve"> Drag Force for Tested Models.</w:t>
      </w:r>
    </w:p>
    <w:tbl>
      <w:tblPr>
        <w:tblStyle w:val="TableGrid"/>
        <w:tblW w:w="0" w:type="auto"/>
        <w:jc w:val="center"/>
        <w:tblLook w:val="04A0" w:firstRow="1" w:lastRow="0" w:firstColumn="1" w:lastColumn="0" w:noHBand="0" w:noVBand="1"/>
      </w:tblPr>
      <w:tblGrid>
        <w:gridCol w:w="1384"/>
        <w:gridCol w:w="1843"/>
        <w:gridCol w:w="1759"/>
        <w:gridCol w:w="1646"/>
        <w:gridCol w:w="1611"/>
      </w:tblGrid>
      <w:tr w:rsidR="00540C91" w:rsidRPr="005E20DA" w:rsidTr="0031661B">
        <w:trPr>
          <w:trHeight w:val="167"/>
          <w:jc w:val="center"/>
        </w:trPr>
        <w:tc>
          <w:tcPr>
            <w:tcW w:w="1384" w:type="dxa"/>
            <w:vMerge w:val="restart"/>
            <w:vAlign w:val="center"/>
          </w:tcPr>
          <w:p w:rsidR="00540C91" w:rsidRPr="005E20DA" w:rsidRDefault="00540C91" w:rsidP="00527EEB">
            <w:pPr>
              <w:tabs>
                <w:tab w:val="left" w:pos="1380"/>
              </w:tabs>
              <w:jc w:val="center"/>
              <w:rPr>
                <w:lang w:bidi="ar-IQ"/>
              </w:rPr>
            </w:pPr>
            <w:r w:rsidRPr="005E20DA">
              <w:rPr>
                <w:lang w:bidi="ar-IQ"/>
              </w:rPr>
              <w:t>Trial No.</w:t>
            </w:r>
          </w:p>
        </w:tc>
        <w:tc>
          <w:tcPr>
            <w:tcW w:w="1843" w:type="dxa"/>
            <w:vMerge w:val="restart"/>
            <w:vAlign w:val="center"/>
          </w:tcPr>
          <w:p w:rsidR="00540C91" w:rsidRPr="005E20DA" w:rsidRDefault="00540C91" w:rsidP="00527EEB">
            <w:pPr>
              <w:tabs>
                <w:tab w:val="left" w:pos="1380"/>
              </w:tabs>
              <w:jc w:val="center"/>
              <w:rPr>
                <w:lang w:bidi="ar-IQ"/>
              </w:rPr>
            </w:pPr>
            <w:r w:rsidRPr="005E20DA">
              <w:rPr>
                <w:lang w:bidi="ar-IQ"/>
              </w:rPr>
              <w:t>Velocity(m/s)</w:t>
            </w:r>
          </w:p>
        </w:tc>
        <w:tc>
          <w:tcPr>
            <w:tcW w:w="5016" w:type="dxa"/>
            <w:gridSpan w:val="3"/>
            <w:tcBorders>
              <w:bottom w:val="single" w:sz="4" w:space="0" w:color="auto"/>
            </w:tcBorders>
            <w:vAlign w:val="center"/>
          </w:tcPr>
          <w:p w:rsidR="00540C91" w:rsidRPr="005E20DA" w:rsidRDefault="00540C91" w:rsidP="00527EEB">
            <w:pPr>
              <w:tabs>
                <w:tab w:val="left" w:pos="1380"/>
              </w:tabs>
              <w:jc w:val="center"/>
              <w:rPr>
                <w:lang w:bidi="ar-IQ"/>
              </w:rPr>
            </w:pPr>
            <w:r w:rsidRPr="005E20DA">
              <w:rPr>
                <w:lang w:bidi="ar-IQ"/>
              </w:rPr>
              <w:t>Drag Force(N)</w:t>
            </w:r>
          </w:p>
        </w:tc>
      </w:tr>
      <w:tr w:rsidR="00540C91" w:rsidRPr="005E20DA" w:rsidTr="0031661B">
        <w:trPr>
          <w:trHeight w:val="129"/>
          <w:jc w:val="center"/>
        </w:trPr>
        <w:tc>
          <w:tcPr>
            <w:tcW w:w="1384" w:type="dxa"/>
            <w:vMerge/>
          </w:tcPr>
          <w:p w:rsidR="00540C91" w:rsidRPr="005E20DA" w:rsidRDefault="00540C91" w:rsidP="00527EEB">
            <w:pPr>
              <w:tabs>
                <w:tab w:val="left" w:pos="1380"/>
              </w:tabs>
              <w:rPr>
                <w:lang w:bidi="ar-IQ"/>
              </w:rPr>
            </w:pPr>
          </w:p>
        </w:tc>
        <w:tc>
          <w:tcPr>
            <w:tcW w:w="1843" w:type="dxa"/>
            <w:vMerge/>
          </w:tcPr>
          <w:p w:rsidR="00540C91" w:rsidRPr="005E20DA" w:rsidRDefault="00540C91" w:rsidP="00527EEB">
            <w:pPr>
              <w:tabs>
                <w:tab w:val="left" w:pos="1380"/>
              </w:tabs>
              <w:rPr>
                <w:lang w:bidi="ar-IQ"/>
              </w:rPr>
            </w:pPr>
          </w:p>
        </w:tc>
        <w:tc>
          <w:tcPr>
            <w:tcW w:w="1759" w:type="dxa"/>
            <w:tcBorders>
              <w:top w:val="single" w:sz="4" w:space="0" w:color="auto"/>
            </w:tcBorders>
            <w:vAlign w:val="center"/>
          </w:tcPr>
          <w:p w:rsidR="00540C91" w:rsidRPr="005E20DA" w:rsidRDefault="00540C91" w:rsidP="00527EEB">
            <w:pPr>
              <w:tabs>
                <w:tab w:val="left" w:pos="1380"/>
              </w:tabs>
              <w:jc w:val="center"/>
              <w:rPr>
                <w:lang w:bidi="ar-IQ"/>
              </w:rPr>
            </w:pPr>
            <w:r w:rsidRPr="005E20DA">
              <w:rPr>
                <w:lang w:bidi="ar-IQ"/>
              </w:rPr>
              <w:t>Notchback</w:t>
            </w:r>
          </w:p>
        </w:tc>
        <w:tc>
          <w:tcPr>
            <w:tcW w:w="1646" w:type="dxa"/>
            <w:tcBorders>
              <w:top w:val="single" w:sz="4" w:space="0" w:color="auto"/>
            </w:tcBorders>
            <w:vAlign w:val="center"/>
          </w:tcPr>
          <w:p w:rsidR="00540C91" w:rsidRPr="005E20DA" w:rsidRDefault="00540C91" w:rsidP="00527EEB">
            <w:pPr>
              <w:tabs>
                <w:tab w:val="left" w:pos="1380"/>
              </w:tabs>
              <w:jc w:val="center"/>
              <w:rPr>
                <w:lang w:bidi="ar-IQ"/>
              </w:rPr>
            </w:pPr>
            <w:r w:rsidRPr="005E20DA">
              <w:rPr>
                <w:lang w:bidi="ar-IQ"/>
              </w:rPr>
              <w:t>Fastback</w:t>
            </w:r>
          </w:p>
        </w:tc>
        <w:tc>
          <w:tcPr>
            <w:tcW w:w="1611" w:type="dxa"/>
            <w:tcBorders>
              <w:top w:val="single" w:sz="4" w:space="0" w:color="auto"/>
            </w:tcBorders>
            <w:vAlign w:val="center"/>
          </w:tcPr>
          <w:p w:rsidR="00540C91" w:rsidRPr="005E20DA" w:rsidRDefault="00540C91" w:rsidP="00527EEB">
            <w:pPr>
              <w:tabs>
                <w:tab w:val="left" w:pos="1380"/>
              </w:tabs>
              <w:jc w:val="center"/>
              <w:rPr>
                <w:lang w:bidi="ar-IQ"/>
              </w:rPr>
            </w:pPr>
            <w:r w:rsidRPr="005E20DA">
              <w:rPr>
                <w:lang w:bidi="ar-IQ"/>
              </w:rPr>
              <w:t>Square back</w:t>
            </w:r>
          </w:p>
        </w:tc>
      </w:tr>
      <w:tr w:rsidR="00540C91" w:rsidRPr="005E20DA" w:rsidTr="0031661B">
        <w:trPr>
          <w:trHeight w:val="403"/>
          <w:jc w:val="center"/>
        </w:trPr>
        <w:tc>
          <w:tcPr>
            <w:tcW w:w="1384" w:type="dxa"/>
            <w:vAlign w:val="center"/>
          </w:tcPr>
          <w:p w:rsidR="00540C91" w:rsidRPr="005E20DA" w:rsidRDefault="00540C91" w:rsidP="00527EEB">
            <w:pPr>
              <w:tabs>
                <w:tab w:val="left" w:pos="1380"/>
              </w:tabs>
              <w:jc w:val="center"/>
              <w:rPr>
                <w:lang w:bidi="ar-IQ"/>
              </w:rPr>
            </w:pPr>
            <w:r w:rsidRPr="005E20DA">
              <w:rPr>
                <w:lang w:bidi="ar-IQ"/>
              </w:rPr>
              <w:t>1</w:t>
            </w:r>
          </w:p>
        </w:tc>
        <w:tc>
          <w:tcPr>
            <w:tcW w:w="1843" w:type="dxa"/>
            <w:vAlign w:val="center"/>
          </w:tcPr>
          <w:p w:rsidR="00540C91" w:rsidRPr="005E20DA" w:rsidRDefault="00540C91" w:rsidP="00527EEB">
            <w:pPr>
              <w:jc w:val="center"/>
            </w:pPr>
            <w:r w:rsidRPr="005E20DA">
              <w:t>11.31</w:t>
            </w:r>
          </w:p>
        </w:tc>
        <w:tc>
          <w:tcPr>
            <w:tcW w:w="1759" w:type="dxa"/>
            <w:vAlign w:val="center"/>
          </w:tcPr>
          <w:p w:rsidR="00540C91" w:rsidRPr="005E20DA" w:rsidRDefault="00540C91" w:rsidP="00527EEB">
            <w:pPr>
              <w:jc w:val="center"/>
            </w:pPr>
            <w:r w:rsidRPr="005E20DA">
              <w:t>0.36</w:t>
            </w:r>
          </w:p>
        </w:tc>
        <w:tc>
          <w:tcPr>
            <w:tcW w:w="1646" w:type="dxa"/>
            <w:vAlign w:val="center"/>
          </w:tcPr>
          <w:p w:rsidR="00540C91" w:rsidRPr="005E20DA" w:rsidRDefault="00540C91" w:rsidP="00527EEB">
            <w:pPr>
              <w:tabs>
                <w:tab w:val="left" w:pos="1380"/>
              </w:tabs>
              <w:jc w:val="center"/>
              <w:rPr>
                <w:lang w:bidi="ar-IQ"/>
              </w:rPr>
            </w:pPr>
            <w:r w:rsidRPr="005E20DA">
              <w:rPr>
                <w:lang w:bidi="ar-IQ"/>
              </w:rPr>
              <w:t>0.29</w:t>
            </w:r>
          </w:p>
        </w:tc>
        <w:tc>
          <w:tcPr>
            <w:tcW w:w="1611" w:type="dxa"/>
            <w:vAlign w:val="center"/>
          </w:tcPr>
          <w:p w:rsidR="00540C91" w:rsidRPr="005E20DA" w:rsidRDefault="00540C91" w:rsidP="00527EEB">
            <w:pPr>
              <w:jc w:val="center"/>
            </w:pPr>
            <w:r w:rsidRPr="005E20DA">
              <w:t>0.54</w:t>
            </w:r>
          </w:p>
        </w:tc>
      </w:tr>
      <w:tr w:rsidR="00540C91" w:rsidRPr="005E20DA" w:rsidTr="0031661B">
        <w:trPr>
          <w:trHeight w:val="280"/>
          <w:jc w:val="center"/>
        </w:trPr>
        <w:tc>
          <w:tcPr>
            <w:tcW w:w="1384" w:type="dxa"/>
            <w:vAlign w:val="center"/>
          </w:tcPr>
          <w:p w:rsidR="00540C91" w:rsidRPr="005E20DA" w:rsidRDefault="00540C91" w:rsidP="00527EEB">
            <w:pPr>
              <w:tabs>
                <w:tab w:val="left" w:pos="1380"/>
              </w:tabs>
              <w:jc w:val="center"/>
              <w:rPr>
                <w:lang w:bidi="ar-IQ"/>
              </w:rPr>
            </w:pPr>
            <w:r w:rsidRPr="005E20DA">
              <w:rPr>
                <w:lang w:bidi="ar-IQ"/>
              </w:rPr>
              <w:t>2</w:t>
            </w:r>
          </w:p>
        </w:tc>
        <w:tc>
          <w:tcPr>
            <w:tcW w:w="1843" w:type="dxa"/>
            <w:vAlign w:val="center"/>
          </w:tcPr>
          <w:p w:rsidR="00540C91" w:rsidRPr="005E20DA" w:rsidRDefault="00540C91" w:rsidP="00527EEB">
            <w:pPr>
              <w:jc w:val="center"/>
            </w:pPr>
            <w:r w:rsidRPr="005E20DA">
              <w:t>13.86</w:t>
            </w:r>
          </w:p>
        </w:tc>
        <w:tc>
          <w:tcPr>
            <w:tcW w:w="1759" w:type="dxa"/>
            <w:vAlign w:val="center"/>
          </w:tcPr>
          <w:p w:rsidR="00540C91" w:rsidRPr="005E20DA" w:rsidRDefault="00540C91" w:rsidP="00527EEB">
            <w:pPr>
              <w:jc w:val="center"/>
            </w:pPr>
            <w:r w:rsidRPr="005E20DA">
              <w:t>0.50</w:t>
            </w:r>
          </w:p>
        </w:tc>
        <w:tc>
          <w:tcPr>
            <w:tcW w:w="1646" w:type="dxa"/>
            <w:vAlign w:val="center"/>
          </w:tcPr>
          <w:p w:rsidR="00540C91" w:rsidRPr="005E20DA" w:rsidRDefault="00540C91" w:rsidP="00527EEB">
            <w:pPr>
              <w:tabs>
                <w:tab w:val="left" w:pos="1380"/>
              </w:tabs>
              <w:jc w:val="center"/>
              <w:rPr>
                <w:lang w:bidi="ar-IQ"/>
              </w:rPr>
            </w:pPr>
            <w:r w:rsidRPr="005E20DA">
              <w:rPr>
                <w:lang w:bidi="ar-IQ"/>
              </w:rPr>
              <w:t>0.44</w:t>
            </w:r>
          </w:p>
        </w:tc>
        <w:tc>
          <w:tcPr>
            <w:tcW w:w="1611" w:type="dxa"/>
            <w:vAlign w:val="center"/>
          </w:tcPr>
          <w:p w:rsidR="00540C91" w:rsidRPr="005E20DA" w:rsidRDefault="00540C91" w:rsidP="00527EEB">
            <w:pPr>
              <w:jc w:val="center"/>
            </w:pPr>
            <w:r w:rsidRPr="005E20DA">
              <w:t>0.68</w:t>
            </w:r>
          </w:p>
        </w:tc>
      </w:tr>
      <w:tr w:rsidR="00540C91" w:rsidRPr="005E20DA" w:rsidTr="0031661B">
        <w:trPr>
          <w:trHeight w:val="271"/>
          <w:jc w:val="center"/>
        </w:trPr>
        <w:tc>
          <w:tcPr>
            <w:tcW w:w="1384" w:type="dxa"/>
            <w:vAlign w:val="center"/>
          </w:tcPr>
          <w:p w:rsidR="00540C91" w:rsidRPr="005E20DA" w:rsidRDefault="00540C91" w:rsidP="00527EEB">
            <w:pPr>
              <w:tabs>
                <w:tab w:val="left" w:pos="1380"/>
              </w:tabs>
              <w:jc w:val="center"/>
              <w:rPr>
                <w:lang w:bidi="ar-IQ"/>
              </w:rPr>
            </w:pPr>
            <w:r w:rsidRPr="005E20DA">
              <w:rPr>
                <w:lang w:bidi="ar-IQ"/>
              </w:rPr>
              <w:t>3</w:t>
            </w:r>
          </w:p>
        </w:tc>
        <w:tc>
          <w:tcPr>
            <w:tcW w:w="1843" w:type="dxa"/>
            <w:vAlign w:val="center"/>
          </w:tcPr>
          <w:p w:rsidR="00540C91" w:rsidRPr="005E20DA" w:rsidRDefault="00540C91" w:rsidP="00527EEB">
            <w:pPr>
              <w:jc w:val="center"/>
            </w:pPr>
            <w:r w:rsidRPr="005E20DA">
              <w:t>17.86</w:t>
            </w:r>
          </w:p>
        </w:tc>
        <w:tc>
          <w:tcPr>
            <w:tcW w:w="1759" w:type="dxa"/>
            <w:vAlign w:val="center"/>
          </w:tcPr>
          <w:p w:rsidR="00540C91" w:rsidRPr="005E20DA" w:rsidRDefault="00540C91" w:rsidP="00527EEB">
            <w:pPr>
              <w:jc w:val="center"/>
            </w:pPr>
            <w:r w:rsidRPr="005E20DA">
              <w:t>0.83</w:t>
            </w:r>
          </w:p>
        </w:tc>
        <w:tc>
          <w:tcPr>
            <w:tcW w:w="1646" w:type="dxa"/>
            <w:vAlign w:val="center"/>
          </w:tcPr>
          <w:p w:rsidR="00540C91" w:rsidRPr="005E20DA" w:rsidRDefault="00540C91" w:rsidP="00527EEB">
            <w:pPr>
              <w:tabs>
                <w:tab w:val="left" w:pos="1380"/>
              </w:tabs>
              <w:jc w:val="center"/>
              <w:rPr>
                <w:lang w:bidi="ar-IQ"/>
              </w:rPr>
            </w:pPr>
            <w:r w:rsidRPr="005E20DA">
              <w:rPr>
                <w:lang w:bidi="ar-IQ"/>
              </w:rPr>
              <w:t>0.72</w:t>
            </w:r>
          </w:p>
        </w:tc>
        <w:tc>
          <w:tcPr>
            <w:tcW w:w="1611" w:type="dxa"/>
            <w:vAlign w:val="center"/>
          </w:tcPr>
          <w:p w:rsidR="00540C91" w:rsidRPr="005E20DA" w:rsidRDefault="00540C91" w:rsidP="00527EEB">
            <w:pPr>
              <w:jc w:val="center"/>
            </w:pPr>
            <w:r w:rsidRPr="005E20DA">
              <w:t>0.98</w:t>
            </w:r>
          </w:p>
        </w:tc>
      </w:tr>
      <w:tr w:rsidR="00540C91" w:rsidRPr="005E20DA" w:rsidTr="0031661B">
        <w:trPr>
          <w:trHeight w:val="261"/>
          <w:jc w:val="center"/>
        </w:trPr>
        <w:tc>
          <w:tcPr>
            <w:tcW w:w="1384" w:type="dxa"/>
            <w:vAlign w:val="center"/>
          </w:tcPr>
          <w:p w:rsidR="00540C91" w:rsidRPr="005E20DA" w:rsidRDefault="00540C91" w:rsidP="00527EEB">
            <w:pPr>
              <w:tabs>
                <w:tab w:val="left" w:pos="1380"/>
              </w:tabs>
              <w:jc w:val="center"/>
              <w:rPr>
                <w:lang w:bidi="ar-IQ"/>
              </w:rPr>
            </w:pPr>
            <w:r w:rsidRPr="005E20DA">
              <w:rPr>
                <w:lang w:bidi="ar-IQ"/>
              </w:rPr>
              <w:t>4</w:t>
            </w:r>
          </w:p>
        </w:tc>
        <w:tc>
          <w:tcPr>
            <w:tcW w:w="1843" w:type="dxa"/>
            <w:vAlign w:val="center"/>
          </w:tcPr>
          <w:p w:rsidR="00540C91" w:rsidRPr="005E20DA" w:rsidRDefault="00540C91" w:rsidP="00527EEB">
            <w:pPr>
              <w:jc w:val="center"/>
            </w:pPr>
            <w:r w:rsidRPr="005E20DA">
              <w:t>22.98</w:t>
            </w:r>
          </w:p>
        </w:tc>
        <w:tc>
          <w:tcPr>
            <w:tcW w:w="1759" w:type="dxa"/>
            <w:vAlign w:val="center"/>
          </w:tcPr>
          <w:p w:rsidR="00540C91" w:rsidRPr="005E20DA" w:rsidRDefault="00540C91" w:rsidP="00527EEB">
            <w:pPr>
              <w:jc w:val="center"/>
            </w:pPr>
            <w:r w:rsidRPr="005E20DA">
              <w:t>1.20</w:t>
            </w:r>
          </w:p>
        </w:tc>
        <w:tc>
          <w:tcPr>
            <w:tcW w:w="1646" w:type="dxa"/>
            <w:vAlign w:val="center"/>
          </w:tcPr>
          <w:p w:rsidR="00540C91" w:rsidRPr="005E20DA" w:rsidRDefault="00540C91" w:rsidP="00527EEB">
            <w:pPr>
              <w:tabs>
                <w:tab w:val="left" w:pos="1380"/>
              </w:tabs>
              <w:jc w:val="center"/>
              <w:rPr>
                <w:lang w:bidi="ar-IQ"/>
              </w:rPr>
            </w:pPr>
            <w:r w:rsidRPr="005E20DA">
              <w:rPr>
                <w:lang w:bidi="ar-IQ"/>
              </w:rPr>
              <w:t>1.10</w:t>
            </w:r>
          </w:p>
        </w:tc>
        <w:tc>
          <w:tcPr>
            <w:tcW w:w="1611" w:type="dxa"/>
            <w:vAlign w:val="center"/>
          </w:tcPr>
          <w:p w:rsidR="00540C91" w:rsidRPr="005E20DA" w:rsidRDefault="00540C91" w:rsidP="00527EEB">
            <w:pPr>
              <w:jc w:val="center"/>
            </w:pPr>
            <w:r w:rsidRPr="005E20DA">
              <w:t>1.30</w:t>
            </w:r>
          </w:p>
        </w:tc>
      </w:tr>
    </w:tbl>
    <w:p w:rsidR="0031661B" w:rsidRDefault="0031661B" w:rsidP="00540C91">
      <w:pPr>
        <w:pStyle w:val="Default"/>
        <w:tabs>
          <w:tab w:val="left" w:pos="1300"/>
        </w:tabs>
        <w:spacing w:after="200"/>
        <w:rPr>
          <w:rFonts w:asciiTheme="majorBidi" w:hAnsiTheme="majorBidi" w:cstheme="majorBidi"/>
          <w:sz w:val="28"/>
          <w:szCs w:val="28"/>
        </w:rPr>
      </w:pPr>
    </w:p>
    <w:p w:rsidR="0031661B" w:rsidRPr="00434775" w:rsidRDefault="0031661B" w:rsidP="00540C91">
      <w:pPr>
        <w:pStyle w:val="Default"/>
        <w:tabs>
          <w:tab w:val="left" w:pos="1300"/>
        </w:tabs>
        <w:spacing w:after="200"/>
        <w:rPr>
          <w:rFonts w:asciiTheme="majorBidi" w:hAnsiTheme="majorBidi" w:cstheme="majorBidi"/>
          <w:sz w:val="28"/>
          <w:szCs w:val="28"/>
        </w:rPr>
      </w:pPr>
    </w:p>
    <w:p w:rsidR="0031661B" w:rsidRPr="008D06E5" w:rsidRDefault="00540C91" w:rsidP="0031661B">
      <w:pPr>
        <w:tabs>
          <w:tab w:val="left" w:pos="1380"/>
        </w:tabs>
        <w:jc w:val="center"/>
        <w:rPr>
          <w:lang w:bidi="ar-IQ"/>
        </w:rPr>
      </w:pPr>
      <w:r w:rsidRPr="008D06E5">
        <w:rPr>
          <w:b/>
          <w:bCs/>
          <w:lang w:bidi="ar-IQ"/>
        </w:rPr>
        <w:t>Table (2):</w:t>
      </w:r>
      <w:r w:rsidRPr="008D06E5">
        <w:rPr>
          <w:lang w:bidi="ar-IQ"/>
        </w:rPr>
        <w:t xml:space="preserve"> Drag Coefficient for Tested Models.</w:t>
      </w:r>
    </w:p>
    <w:tbl>
      <w:tblPr>
        <w:tblStyle w:val="TableGrid"/>
        <w:tblW w:w="8246" w:type="dxa"/>
        <w:jc w:val="center"/>
        <w:tblLayout w:type="fixed"/>
        <w:tblLook w:val="04A0" w:firstRow="1" w:lastRow="0" w:firstColumn="1" w:lastColumn="0" w:noHBand="0" w:noVBand="1"/>
      </w:tblPr>
      <w:tblGrid>
        <w:gridCol w:w="1370"/>
        <w:gridCol w:w="1824"/>
        <w:gridCol w:w="1684"/>
        <w:gridCol w:w="1684"/>
        <w:gridCol w:w="1684"/>
      </w:tblGrid>
      <w:tr w:rsidR="00540C91" w:rsidRPr="005E20DA" w:rsidTr="0031661B">
        <w:trPr>
          <w:trHeight w:val="126"/>
          <w:jc w:val="center"/>
        </w:trPr>
        <w:tc>
          <w:tcPr>
            <w:tcW w:w="1370" w:type="dxa"/>
            <w:vMerge w:val="restart"/>
            <w:vAlign w:val="center"/>
          </w:tcPr>
          <w:p w:rsidR="00540C91" w:rsidRPr="005E20DA" w:rsidRDefault="00540C91" w:rsidP="00527EEB">
            <w:pPr>
              <w:tabs>
                <w:tab w:val="left" w:pos="1380"/>
              </w:tabs>
              <w:jc w:val="center"/>
              <w:rPr>
                <w:lang w:bidi="ar-IQ"/>
              </w:rPr>
            </w:pPr>
            <w:r w:rsidRPr="005E20DA">
              <w:rPr>
                <w:lang w:bidi="ar-IQ"/>
              </w:rPr>
              <w:t>Trial No.</w:t>
            </w:r>
          </w:p>
        </w:tc>
        <w:tc>
          <w:tcPr>
            <w:tcW w:w="1824" w:type="dxa"/>
            <w:vMerge w:val="restart"/>
            <w:tcBorders>
              <w:right w:val="single" w:sz="4" w:space="0" w:color="auto"/>
            </w:tcBorders>
            <w:vAlign w:val="center"/>
          </w:tcPr>
          <w:p w:rsidR="00540C91" w:rsidRPr="005E20DA" w:rsidRDefault="00540C91" w:rsidP="00527EEB">
            <w:pPr>
              <w:tabs>
                <w:tab w:val="left" w:pos="1380"/>
              </w:tabs>
              <w:jc w:val="center"/>
              <w:rPr>
                <w:lang w:bidi="ar-IQ"/>
              </w:rPr>
            </w:pPr>
            <w:r w:rsidRPr="005E20DA">
              <w:rPr>
                <w:lang w:bidi="ar-IQ"/>
              </w:rPr>
              <w:t>Reynolds Number</w:t>
            </w:r>
          </w:p>
          <w:p w:rsidR="00540C91" w:rsidRPr="005E20DA" w:rsidRDefault="00540C91" w:rsidP="00527EEB">
            <w:pPr>
              <w:tabs>
                <w:tab w:val="left" w:pos="1380"/>
              </w:tabs>
              <w:jc w:val="center"/>
              <w:rPr>
                <w:lang w:bidi="ar-IQ"/>
              </w:rPr>
            </w:pPr>
            <w:r w:rsidRPr="005E20DA">
              <w:rPr>
                <w:lang w:bidi="ar-IQ"/>
              </w:rPr>
              <w:t>(Re)</w:t>
            </w:r>
            <w:r w:rsidRPr="005E20DA">
              <w:t xml:space="preserve"> </w:t>
            </w:r>
          </w:p>
        </w:tc>
        <w:tc>
          <w:tcPr>
            <w:tcW w:w="5052" w:type="dxa"/>
            <w:gridSpan w:val="3"/>
            <w:tcBorders>
              <w:left w:val="single" w:sz="4" w:space="0" w:color="auto"/>
              <w:bottom w:val="single" w:sz="4" w:space="0" w:color="auto"/>
            </w:tcBorders>
            <w:vAlign w:val="center"/>
          </w:tcPr>
          <w:p w:rsidR="00540C91" w:rsidRPr="005E20DA" w:rsidRDefault="00540C91" w:rsidP="00527EEB">
            <w:pPr>
              <w:tabs>
                <w:tab w:val="left" w:pos="1380"/>
              </w:tabs>
              <w:jc w:val="center"/>
              <w:rPr>
                <w:lang w:bidi="ar-IQ"/>
              </w:rPr>
            </w:pPr>
            <w:r w:rsidRPr="005E20DA">
              <w:rPr>
                <w:lang w:bidi="ar-IQ"/>
              </w:rPr>
              <w:t>Drag Coefficient(</w:t>
            </w:r>
            <w:r w:rsidRPr="005E20DA">
              <w:t>C</w:t>
            </w:r>
            <w:r w:rsidRPr="005E20DA">
              <w:rPr>
                <w:vertAlign w:val="subscript"/>
              </w:rPr>
              <w:t>D</w:t>
            </w:r>
            <w:r w:rsidRPr="005E20DA">
              <w:t>)</w:t>
            </w:r>
          </w:p>
        </w:tc>
      </w:tr>
      <w:tr w:rsidR="00540C91" w:rsidRPr="005E20DA" w:rsidTr="0031661B">
        <w:trPr>
          <w:trHeight w:val="98"/>
          <w:jc w:val="center"/>
        </w:trPr>
        <w:tc>
          <w:tcPr>
            <w:tcW w:w="1370" w:type="dxa"/>
            <w:vMerge/>
          </w:tcPr>
          <w:p w:rsidR="00540C91" w:rsidRPr="005E20DA" w:rsidRDefault="00540C91" w:rsidP="00527EEB">
            <w:pPr>
              <w:tabs>
                <w:tab w:val="left" w:pos="1380"/>
              </w:tabs>
              <w:rPr>
                <w:lang w:bidi="ar-IQ"/>
              </w:rPr>
            </w:pPr>
          </w:p>
        </w:tc>
        <w:tc>
          <w:tcPr>
            <w:tcW w:w="1824" w:type="dxa"/>
            <w:vMerge/>
            <w:tcBorders>
              <w:right w:val="single" w:sz="4" w:space="0" w:color="auto"/>
            </w:tcBorders>
            <w:vAlign w:val="center"/>
          </w:tcPr>
          <w:p w:rsidR="00540C91" w:rsidRPr="005E20DA" w:rsidRDefault="00540C91" w:rsidP="00527EEB">
            <w:pPr>
              <w:tabs>
                <w:tab w:val="left" w:pos="1380"/>
              </w:tabs>
              <w:jc w:val="center"/>
              <w:rPr>
                <w:lang w:bidi="ar-IQ"/>
              </w:rPr>
            </w:pPr>
          </w:p>
        </w:tc>
        <w:tc>
          <w:tcPr>
            <w:tcW w:w="1684" w:type="dxa"/>
            <w:tcBorders>
              <w:top w:val="single" w:sz="4" w:space="0" w:color="auto"/>
              <w:left w:val="single" w:sz="4" w:space="0" w:color="auto"/>
            </w:tcBorders>
            <w:vAlign w:val="center"/>
          </w:tcPr>
          <w:p w:rsidR="00540C91" w:rsidRPr="005E20DA" w:rsidRDefault="00540C91" w:rsidP="00527EEB">
            <w:pPr>
              <w:tabs>
                <w:tab w:val="left" w:pos="1380"/>
              </w:tabs>
              <w:jc w:val="center"/>
              <w:rPr>
                <w:lang w:bidi="ar-IQ"/>
              </w:rPr>
            </w:pPr>
            <w:r w:rsidRPr="005E20DA">
              <w:rPr>
                <w:lang w:bidi="ar-IQ"/>
              </w:rPr>
              <w:t>Notchback</w:t>
            </w:r>
          </w:p>
        </w:tc>
        <w:tc>
          <w:tcPr>
            <w:tcW w:w="1684" w:type="dxa"/>
            <w:tcBorders>
              <w:top w:val="single" w:sz="4" w:space="0" w:color="auto"/>
            </w:tcBorders>
            <w:vAlign w:val="center"/>
          </w:tcPr>
          <w:p w:rsidR="00540C91" w:rsidRPr="005E20DA" w:rsidRDefault="00540C91" w:rsidP="00527EEB">
            <w:pPr>
              <w:tabs>
                <w:tab w:val="left" w:pos="1380"/>
              </w:tabs>
              <w:jc w:val="center"/>
              <w:rPr>
                <w:lang w:bidi="ar-IQ"/>
              </w:rPr>
            </w:pPr>
            <w:r w:rsidRPr="005E20DA">
              <w:rPr>
                <w:lang w:bidi="ar-IQ"/>
              </w:rPr>
              <w:t>Fastback</w:t>
            </w:r>
          </w:p>
        </w:tc>
        <w:tc>
          <w:tcPr>
            <w:tcW w:w="1684" w:type="dxa"/>
            <w:tcBorders>
              <w:top w:val="single" w:sz="4" w:space="0" w:color="auto"/>
            </w:tcBorders>
            <w:vAlign w:val="center"/>
          </w:tcPr>
          <w:p w:rsidR="00540C91" w:rsidRPr="005E20DA" w:rsidRDefault="00540C91" w:rsidP="00527EEB">
            <w:pPr>
              <w:tabs>
                <w:tab w:val="left" w:pos="1380"/>
              </w:tabs>
              <w:jc w:val="center"/>
              <w:rPr>
                <w:lang w:bidi="ar-IQ"/>
              </w:rPr>
            </w:pPr>
            <w:r w:rsidRPr="005E20DA">
              <w:rPr>
                <w:lang w:bidi="ar-IQ"/>
              </w:rPr>
              <w:t>Square back</w:t>
            </w:r>
          </w:p>
        </w:tc>
      </w:tr>
      <w:tr w:rsidR="00540C91" w:rsidRPr="005E20DA" w:rsidTr="0031661B">
        <w:trPr>
          <w:trHeight w:val="322"/>
          <w:jc w:val="center"/>
        </w:trPr>
        <w:tc>
          <w:tcPr>
            <w:tcW w:w="1370" w:type="dxa"/>
            <w:vAlign w:val="center"/>
          </w:tcPr>
          <w:p w:rsidR="00540C91" w:rsidRPr="005E20DA" w:rsidRDefault="00540C91" w:rsidP="00527EEB">
            <w:pPr>
              <w:tabs>
                <w:tab w:val="left" w:pos="1380"/>
              </w:tabs>
              <w:jc w:val="center"/>
              <w:rPr>
                <w:lang w:bidi="ar-IQ"/>
              </w:rPr>
            </w:pPr>
            <w:r w:rsidRPr="005E20DA">
              <w:rPr>
                <w:lang w:bidi="ar-IQ"/>
              </w:rPr>
              <w:t>1</w:t>
            </w:r>
          </w:p>
        </w:tc>
        <w:tc>
          <w:tcPr>
            <w:tcW w:w="1824" w:type="dxa"/>
            <w:tcBorders>
              <w:right w:val="single" w:sz="4" w:space="0" w:color="auto"/>
            </w:tcBorders>
            <w:vAlign w:val="bottom"/>
          </w:tcPr>
          <w:p w:rsidR="00540C91" w:rsidRPr="005E20DA" w:rsidRDefault="00540C91" w:rsidP="00527EEB">
            <w:pPr>
              <w:jc w:val="center"/>
            </w:pPr>
            <w:r w:rsidRPr="005E20DA">
              <w:t>0.62E+5</w:t>
            </w:r>
          </w:p>
        </w:tc>
        <w:tc>
          <w:tcPr>
            <w:tcW w:w="1684" w:type="dxa"/>
            <w:tcBorders>
              <w:left w:val="single" w:sz="4" w:space="0" w:color="auto"/>
            </w:tcBorders>
            <w:vAlign w:val="bottom"/>
          </w:tcPr>
          <w:p w:rsidR="00540C91" w:rsidRPr="005E20DA" w:rsidRDefault="00540C91" w:rsidP="00527EEB">
            <w:pPr>
              <w:jc w:val="center"/>
            </w:pPr>
            <w:r w:rsidRPr="005E20DA">
              <w:t>0.56</w:t>
            </w:r>
          </w:p>
        </w:tc>
        <w:tc>
          <w:tcPr>
            <w:tcW w:w="1684" w:type="dxa"/>
            <w:vAlign w:val="center"/>
          </w:tcPr>
          <w:p w:rsidR="00540C91" w:rsidRPr="005E20DA" w:rsidRDefault="00540C91" w:rsidP="00527EEB">
            <w:pPr>
              <w:tabs>
                <w:tab w:val="left" w:pos="1380"/>
              </w:tabs>
              <w:jc w:val="center"/>
              <w:rPr>
                <w:lang w:bidi="ar-IQ"/>
              </w:rPr>
            </w:pPr>
            <w:r w:rsidRPr="005E20DA">
              <w:rPr>
                <w:lang w:bidi="ar-IQ"/>
              </w:rPr>
              <w:t>0.48</w:t>
            </w:r>
          </w:p>
        </w:tc>
        <w:tc>
          <w:tcPr>
            <w:tcW w:w="1684" w:type="dxa"/>
            <w:vAlign w:val="center"/>
          </w:tcPr>
          <w:p w:rsidR="00540C91" w:rsidRPr="005E20DA" w:rsidRDefault="00540C91" w:rsidP="00527EEB">
            <w:pPr>
              <w:jc w:val="center"/>
            </w:pPr>
            <w:r w:rsidRPr="005E20DA">
              <w:t>0.90</w:t>
            </w:r>
          </w:p>
        </w:tc>
      </w:tr>
      <w:tr w:rsidR="00540C91" w:rsidRPr="005E20DA" w:rsidTr="0031661B">
        <w:trPr>
          <w:trHeight w:val="337"/>
          <w:jc w:val="center"/>
        </w:trPr>
        <w:tc>
          <w:tcPr>
            <w:tcW w:w="1370" w:type="dxa"/>
            <w:vAlign w:val="center"/>
          </w:tcPr>
          <w:p w:rsidR="00540C91" w:rsidRPr="005E20DA" w:rsidRDefault="00540C91" w:rsidP="00527EEB">
            <w:pPr>
              <w:tabs>
                <w:tab w:val="left" w:pos="1380"/>
              </w:tabs>
              <w:jc w:val="center"/>
              <w:rPr>
                <w:lang w:bidi="ar-IQ"/>
              </w:rPr>
            </w:pPr>
            <w:r w:rsidRPr="005E20DA">
              <w:rPr>
                <w:lang w:bidi="ar-IQ"/>
              </w:rPr>
              <w:t>2</w:t>
            </w:r>
          </w:p>
        </w:tc>
        <w:tc>
          <w:tcPr>
            <w:tcW w:w="1824" w:type="dxa"/>
            <w:tcBorders>
              <w:right w:val="single" w:sz="4" w:space="0" w:color="auto"/>
            </w:tcBorders>
            <w:vAlign w:val="bottom"/>
          </w:tcPr>
          <w:p w:rsidR="00540C91" w:rsidRPr="005E20DA" w:rsidRDefault="00540C91" w:rsidP="00527EEB">
            <w:pPr>
              <w:jc w:val="center"/>
            </w:pPr>
            <w:r w:rsidRPr="005E20DA">
              <w:t>0.76 E+5</w:t>
            </w:r>
          </w:p>
        </w:tc>
        <w:tc>
          <w:tcPr>
            <w:tcW w:w="1684" w:type="dxa"/>
            <w:tcBorders>
              <w:left w:val="single" w:sz="4" w:space="0" w:color="auto"/>
            </w:tcBorders>
            <w:vAlign w:val="bottom"/>
          </w:tcPr>
          <w:p w:rsidR="00540C91" w:rsidRPr="005E20DA" w:rsidRDefault="00540C91" w:rsidP="00527EEB">
            <w:pPr>
              <w:jc w:val="center"/>
            </w:pPr>
            <w:r w:rsidRPr="005E20DA">
              <w:t>0.52</w:t>
            </w:r>
          </w:p>
        </w:tc>
        <w:tc>
          <w:tcPr>
            <w:tcW w:w="1684" w:type="dxa"/>
            <w:vAlign w:val="center"/>
          </w:tcPr>
          <w:p w:rsidR="00540C91" w:rsidRPr="005E20DA" w:rsidRDefault="00540C91" w:rsidP="00527EEB">
            <w:pPr>
              <w:tabs>
                <w:tab w:val="left" w:pos="1380"/>
              </w:tabs>
              <w:jc w:val="center"/>
              <w:rPr>
                <w:lang w:bidi="ar-IQ"/>
              </w:rPr>
            </w:pPr>
            <w:r w:rsidRPr="005E20DA">
              <w:rPr>
                <w:lang w:bidi="ar-IQ"/>
              </w:rPr>
              <w:t>0.47</w:t>
            </w:r>
          </w:p>
        </w:tc>
        <w:tc>
          <w:tcPr>
            <w:tcW w:w="1684" w:type="dxa"/>
            <w:vAlign w:val="center"/>
          </w:tcPr>
          <w:p w:rsidR="00540C91" w:rsidRPr="005E20DA" w:rsidRDefault="00540C91" w:rsidP="00527EEB">
            <w:pPr>
              <w:jc w:val="center"/>
            </w:pPr>
            <w:r w:rsidRPr="005E20DA">
              <w:t>0.72</w:t>
            </w:r>
          </w:p>
        </w:tc>
      </w:tr>
      <w:tr w:rsidR="00540C91" w:rsidRPr="005E20DA" w:rsidTr="0031661B">
        <w:trPr>
          <w:trHeight w:val="337"/>
          <w:jc w:val="center"/>
        </w:trPr>
        <w:tc>
          <w:tcPr>
            <w:tcW w:w="1370" w:type="dxa"/>
            <w:vAlign w:val="center"/>
          </w:tcPr>
          <w:p w:rsidR="00540C91" w:rsidRPr="005E20DA" w:rsidRDefault="00540C91" w:rsidP="00527EEB">
            <w:pPr>
              <w:tabs>
                <w:tab w:val="left" w:pos="1380"/>
              </w:tabs>
              <w:jc w:val="center"/>
              <w:rPr>
                <w:lang w:bidi="ar-IQ"/>
              </w:rPr>
            </w:pPr>
            <w:r w:rsidRPr="005E20DA">
              <w:rPr>
                <w:lang w:bidi="ar-IQ"/>
              </w:rPr>
              <w:t>3</w:t>
            </w:r>
          </w:p>
        </w:tc>
        <w:tc>
          <w:tcPr>
            <w:tcW w:w="1824" w:type="dxa"/>
            <w:tcBorders>
              <w:right w:val="single" w:sz="4" w:space="0" w:color="auto"/>
            </w:tcBorders>
            <w:vAlign w:val="bottom"/>
          </w:tcPr>
          <w:p w:rsidR="00540C91" w:rsidRPr="005E20DA" w:rsidRDefault="00540C91" w:rsidP="00527EEB">
            <w:pPr>
              <w:jc w:val="center"/>
            </w:pPr>
            <w:r w:rsidRPr="005E20DA">
              <w:t>0.98 E+5</w:t>
            </w:r>
          </w:p>
        </w:tc>
        <w:tc>
          <w:tcPr>
            <w:tcW w:w="1684" w:type="dxa"/>
            <w:tcBorders>
              <w:left w:val="single" w:sz="4" w:space="0" w:color="auto"/>
            </w:tcBorders>
            <w:vAlign w:val="bottom"/>
          </w:tcPr>
          <w:p w:rsidR="00540C91" w:rsidRPr="005E20DA" w:rsidRDefault="00540C91" w:rsidP="00527EEB">
            <w:pPr>
              <w:jc w:val="center"/>
            </w:pPr>
            <w:r w:rsidRPr="005E20DA">
              <w:t>0.51</w:t>
            </w:r>
          </w:p>
        </w:tc>
        <w:tc>
          <w:tcPr>
            <w:tcW w:w="1684" w:type="dxa"/>
            <w:vAlign w:val="center"/>
          </w:tcPr>
          <w:p w:rsidR="00540C91" w:rsidRPr="005E20DA" w:rsidRDefault="00540C91" w:rsidP="00527EEB">
            <w:pPr>
              <w:tabs>
                <w:tab w:val="left" w:pos="1380"/>
              </w:tabs>
              <w:jc w:val="center"/>
              <w:rPr>
                <w:lang w:bidi="ar-IQ"/>
              </w:rPr>
            </w:pPr>
            <w:r w:rsidRPr="005E20DA">
              <w:rPr>
                <w:lang w:bidi="ar-IQ"/>
              </w:rPr>
              <w:t>0.46</w:t>
            </w:r>
          </w:p>
        </w:tc>
        <w:tc>
          <w:tcPr>
            <w:tcW w:w="1684" w:type="dxa"/>
            <w:vAlign w:val="center"/>
          </w:tcPr>
          <w:p w:rsidR="00540C91" w:rsidRPr="005E20DA" w:rsidRDefault="00540C91" w:rsidP="00527EEB">
            <w:pPr>
              <w:jc w:val="center"/>
            </w:pPr>
            <w:r w:rsidRPr="005E20DA">
              <w:t>0.62</w:t>
            </w:r>
          </w:p>
        </w:tc>
      </w:tr>
      <w:tr w:rsidR="00540C91" w:rsidRPr="005E20DA" w:rsidTr="0031661B">
        <w:trPr>
          <w:trHeight w:val="337"/>
          <w:jc w:val="center"/>
        </w:trPr>
        <w:tc>
          <w:tcPr>
            <w:tcW w:w="1370" w:type="dxa"/>
            <w:vAlign w:val="center"/>
          </w:tcPr>
          <w:p w:rsidR="00540C91" w:rsidRPr="005E20DA" w:rsidRDefault="00540C91" w:rsidP="00527EEB">
            <w:pPr>
              <w:tabs>
                <w:tab w:val="left" w:pos="1380"/>
              </w:tabs>
              <w:jc w:val="center"/>
              <w:rPr>
                <w:lang w:bidi="ar-IQ"/>
              </w:rPr>
            </w:pPr>
            <w:r w:rsidRPr="005E20DA">
              <w:rPr>
                <w:lang w:bidi="ar-IQ"/>
              </w:rPr>
              <w:t>4</w:t>
            </w:r>
          </w:p>
        </w:tc>
        <w:tc>
          <w:tcPr>
            <w:tcW w:w="1824" w:type="dxa"/>
            <w:tcBorders>
              <w:right w:val="single" w:sz="4" w:space="0" w:color="auto"/>
            </w:tcBorders>
            <w:vAlign w:val="bottom"/>
          </w:tcPr>
          <w:p w:rsidR="00540C91" w:rsidRPr="005E20DA" w:rsidRDefault="00540C91" w:rsidP="00527EEB">
            <w:pPr>
              <w:jc w:val="center"/>
            </w:pPr>
            <w:r w:rsidRPr="005E20DA">
              <w:t>1.27 E+5</w:t>
            </w:r>
          </w:p>
        </w:tc>
        <w:tc>
          <w:tcPr>
            <w:tcW w:w="1684" w:type="dxa"/>
            <w:tcBorders>
              <w:left w:val="single" w:sz="4" w:space="0" w:color="auto"/>
            </w:tcBorders>
            <w:vAlign w:val="bottom"/>
          </w:tcPr>
          <w:p w:rsidR="00540C91" w:rsidRPr="005E20DA" w:rsidRDefault="00540C91" w:rsidP="00527EEB">
            <w:pPr>
              <w:jc w:val="center"/>
            </w:pPr>
            <w:r w:rsidRPr="005E20DA">
              <w:t>0.46</w:t>
            </w:r>
          </w:p>
        </w:tc>
        <w:tc>
          <w:tcPr>
            <w:tcW w:w="1684" w:type="dxa"/>
            <w:vAlign w:val="center"/>
          </w:tcPr>
          <w:p w:rsidR="00540C91" w:rsidRPr="005E20DA" w:rsidRDefault="00540C91" w:rsidP="00527EEB">
            <w:pPr>
              <w:tabs>
                <w:tab w:val="left" w:pos="1380"/>
              </w:tabs>
              <w:jc w:val="center"/>
              <w:rPr>
                <w:lang w:bidi="ar-IQ"/>
              </w:rPr>
            </w:pPr>
            <w:r w:rsidRPr="005E20DA">
              <w:rPr>
                <w:lang w:bidi="ar-IQ"/>
              </w:rPr>
              <w:t>0.43</w:t>
            </w:r>
          </w:p>
        </w:tc>
        <w:tc>
          <w:tcPr>
            <w:tcW w:w="1684" w:type="dxa"/>
            <w:vAlign w:val="center"/>
          </w:tcPr>
          <w:p w:rsidR="00540C91" w:rsidRPr="005E20DA" w:rsidRDefault="00540C91" w:rsidP="00527EEB">
            <w:pPr>
              <w:jc w:val="center"/>
            </w:pPr>
            <w:r w:rsidRPr="005E20DA">
              <w:t>0.50</w:t>
            </w:r>
          </w:p>
        </w:tc>
      </w:tr>
    </w:tbl>
    <w:p w:rsidR="0031661B" w:rsidRDefault="0031661B" w:rsidP="0031661B">
      <w:pPr>
        <w:spacing w:line="360" w:lineRule="auto"/>
        <w:jc w:val="center"/>
        <w:rPr>
          <w:rFonts w:asciiTheme="majorBidi" w:hAnsiTheme="majorBidi" w:cstheme="majorBidi"/>
          <w:noProof/>
          <w:sz w:val="28"/>
          <w:szCs w:val="28"/>
          <w:lang w:bidi="ar-SA"/>
        </w:rPr>
      </w:pPr>
    </w:p>
    <w:p w:rsidR="0031661B" w:rsidRDefault="0031661B" w:rsidP="0031661B">
      <w:pPr>
        <w:spacing w:line="360" w:lineRule="auto"/>
        <w:jc w:val="center"/>
        <w:rPr>
          <w:rFonts w:asciiTheme="majorBidi" w:hAnsiTheme="majorBidi" w:cstheme="majorBidi"/>
          <w:noProof/>
          <w:sz w:val="28"/>
          <w:szCs w:val="28"/>
          <w:lang w:bidi="ar-SA"/>
        </w:rPr>
      </w:pPr>
    </w:p>
    <w:p w:rsidR="004249B6" w:rsidRDefault="004249B6" w:rsidP="0031661B">
      <w:pPr>
        <w:spacing w:line="360" w:lineRule="auto"/>
        <w:jc w:val="center"/>
        <w:rPr>
          <w:rFonts w:asciiTheme="majorBidi" w:hAnsiTheme="majorBidi" w:cstheme="majorBidi"/>
          <w:noProof/>
          <w:sz w:val="28"/>
          <w:szCs w:val="28"/>
          <w:lang w:bidi="ar-SA"/>
        </w:rPr>
      </w:pPr>
    </w:p>
    <w:p w:rsidR="004249B6" w:rsidRDefault="004249B6" w:rsidP="0031661B">
      <w:pPr>
        <w:spacing w:line="360" w:lineRule="auto"/>
        <w:jc w:val="center"/>
        <w:rPr>
          <w:rFonts w:asciiTheme="majorBidi" w:hAnsiTheme="majorBidi" w:cstheme="majorBidi"/>
          <w:noProof/>
          <w:sz w:val="28"/>
          <w:szCs w:val="28"/>
          <w:lang w:bidi="ar-SA"/>
        </w:rPr>
      </w:pPr>
    </w:p>
    <w:p w:rsidR="00540C91" w:rsidRDefault="00540C91" w:rsidP="0031661B">
      <w:pPr>
        <w:spacing w:line="360" w:lineRule="auto"/>
        <w:jc w:val="center"/>
        <w:rPr>
          <w:rFonts w:asciiTheme="majorBidi" w:hAnsiTheme="majorBidi" w:cstheme="majorBidi"/>
          <w:sz w:val="28"/>
          <w:szCs w:val="28"/>
          <w:lang w:bidi="ar-IQ"/>
        </w:rPr>
      </w:pPr>
      <w:r>
        <w:rPr>
          <w:rFonts w:asciiTheme="majorBidi" w:hAnsiTheme="majorBidi" w:cstheme="majorBidi"/>
          <w:noProof/>
          <w:sz w:val="28"/>
          <w:szCs w:val="28"/>
          <w:lang w:bidi="ar-SA"/>
        </w:rPr>
        <w:drawing>
          <wp:inline distT="0" distB="0" distL="0" distR="0" wp14:anchorId="7B770913" wp14:editId="20A411D2">
            <wp:extent cx="5013325" cy="214312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013325" cy="2143125"/>
                    </a:xfrm>
                    <a:prstGeom prst="rect">
                      <a:avLst/>
                    </a:prstGeom>
                    <a:noFill/>
                    <a:ln w="9525">
                      <a:noFill/>
                      <a:miter lim="800000"/>
                      <a:headEnd/>
                      <a:tailEnd/>
                    </a:ln>
                  </pic:spPr>
                </pic:pic>
              </a:graphicData>
            </a:graphic>
          </wp:inline>
        </w:drawing>
      </w:r>
    </w:p>
    <w:p w:rsidR="0031661B" w:rsidRDefault="0031661B" w:rsidP="0031661B">
      <w:pPr>
        <w:spacing w:line="360" w:lineRule="auto"/>
        <w:jc w:val="center"/>
        <w:rPr>
          <w:rFonts w:asciiTheme="majorBidi" w:hAnsiTheme="majorBidi" w:cstheme="majorBidi"/>
          <w:sz w:val="28"/>
          <w:szCs w:val="28"/>
          <w:lang w:bidi="ar-IQ"/>
        </w:rPr>
      </w:pPr>
    </w:p>
    <w:p w:rsidR="004249B6" w:rsidRDefault="004249B6" w:rsidP="0031661B">
      <w:pPr>
        <w:spacing w:line="360" w:lineRule="auto"/>
        <w:jc w:val="center"/>
        <w:rPr>
          <w:rFonts w:asciiTheme="majorBidi" w:hAnsiTheme="majorBidi" w:cstheme="majorBidi"/>
          <w:sz w:val="28"/>
          <w:szCs w:val="28"/>
          <w:lang w:bidi="ar-IQ"/>
        </w:rPr>
      </w:pPr>
    </w:p>
    <w:p w:rsidR="004249B6" w:rsidRDefault="004249B6" w:rsidP="0031661B">
      <w:pPr>
        <w:spacing w:line="360" w:lineRule="auto"/>
        <w:jc w:val="center"/>
        <w:rPr>
          <w:rFonts w:asciiTheme="majorBidi" w:hAnsiTheme="majorBidi" w:cstheme="majorBidi"/>
          <w:sz w:val="28"/>
          <w:szCs w:val="28"/>
          <w:lang w:bidi="ar-IQ"/>
        </w:rPr>
      </w:pPr>
    </w:p>
    <w:p w:rsidR="0031661B" w:rsidRDefault="00540C91" w:rsidP="0031661B">
      <w:pPr>
        <w:spacing w:line="360" w:lineRule="auto"/>
        <w:jc w:val="center"/>
        <w:rPr>
          <w:rFonts w:asciiTheme="majorBidi" w:hAnsiTheme="majorBidi" w:cstheme="majorBidi"/>
          <w:sz w:val="28"/>
          <w:szCs w:val="28"/>
          <w:lang w:bidi="ar-IQ"/>
        </w:rPr>
      </w:pPr>
      <w:r>
        <w:rPr>
          <w:rFonts w:asciiTheme="majorBidi" w:hAnsiTheme="majorBidi" w:cstheme="majorBidi"/>
          <w:noProof/>
          <w:sz w:val="28"/>
          <w:szCs w:val="28"/>
          <w:lang w:bidi="ar-SA"/>
        </w:rPr>
        <w:drawing>
          <wp:inline distT="0" distB="0" distL="0" distR="0" wp14:anchorId="514C58C4" wp14:editId="78F628DF">
            <wp:extent cx="5146251" cy="34099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154186" cy="3415208"/>
                    </a:xfrm>
                    <a:prstGeom prst="rect">
                      <a:avLst/>
                    </a:prstGeom>
                    <a:noFill/>
                    <a:ln w="9525">
                      <a:noFill/>
                      <a:miter lim="800000"/>
                      <a:headEnd/>
                      <a:tailEnd/>
                    </a:ln>
                  </pic:spPr>
                </pic:pic>
              </a:graphicData>
            </a:graphic>
          </wp:inline>
        </w:drawing>
      </w:r>
    </w:p>
    <w:p w:rsidR="0031661B" w:rsidRDefault="0031661B" w:rsidP="0031661B">
      <w:pPr>
        <w:rPr>
          <w:rFonts w:asciiTheme="majorBidi" w:hAnsiTheme="majorBidi" w:cstheme="majorBidi"/>
          <w:sz w:val="28"/>
          <w:szCs w:val="28"/>
          <w:lang w:bidi="ar-IQ"/>
        </w:rPr>
      </w:pPr>
    </w:p>
    <w:p w:rsidR="00540C91" w:rsidRDefault="00540C91" w:rsidP="0031661B">
      <w:pPr>
        <w:rPr>
          <w:rFonts w:asciiTheme="majorBidi" w:hAnsiTheme="majorBidi" w:cstheme="majorBidi"/>
          <w:sz w:val="28"/>
          <w:szCs w:val="28"/>
          <w:lang w:bidi="ar-IQ"/>
        </w:rPr>
      </w:pPr>
    </w:p>
    <w:p w:rsidR="0031661B" w:rsidRDefault="0031661B" w:rsidP="0031661B">
      <w:pPr>
        <w:rPr>
          <w:rFonts w:asciiTheme="majorBidi" w:hAnsiTheme="majorBidi" w:cstheme="majorBidi"/>
          <w:sz w:val="28"/>
          <w:szCs w:val="28"/>
          <w:lang w:bidi="ar-IQ"/>
        </w:rPr>
      </w:pPr>
    </w:p>
    <w:p w:rsidR="004249B6" w:rsidRDefault="004249B6" w:rsidP="0031661B">
      <w:pPr>
        <w:rPr>
          <w:rFonts w:asciiTheme="majorBidi" w:hAnsiTheme="majorBidi" w:cstheme="majorBidi"/>
          <w:sz w:val="28"/>
          <w:szCs w:val="28"/>
          <w:lang w:bidi="ar-IQ"/>
        </w:rPr>
      </w:pPr>
    </w:p>
    <w:p w:rsidR="004249B6" w:rsidRDefault="004249B6" w:rsidP="0031661B">
      <w:pPr>
        <w:rPr>
          <w:rFonts w:asciiTheme="majorBidi" w:hAnsiTheme="majorBidi" w:cstheme="majorBidi"/>
          <w:sz w:val="28"/>
          <w:szCs w:val="28"/>
          <w:lang w:bidi="ar-IQ"/>
        </w:rPr>
      </w:pPr>
    </w:p>
    <w:p w:rsidR="004249B6" w:rsidRDefault="004249B6" w:rsidP="0031661B">
      <w:pPr>
        <w:rPr>
          <w:rFonts w:asciiTheme="majorBidi" w:hAnsiTheme="majorBidi" w:cstheme="majorBidi"/>
          <w:sz w:val="28"/>
          <w:szCs w:val="28"/>
          <w:lang w:bidi="ar-IQ"/>
        </w:rPr>
      </w:pPr>
    </w:p>
    <w:p w:rsidR="004249B6" w:rsidRDefault="004249B6" w:rsidP="0031661B">
      <w:pPr>
        <w:rPr>
          <w:rFonts w:asciiTheme="majorBidi" w:hAnsiTheme="majorBidi" w:cstheme="majorBidi"/>
          <w:sz w:val="28"/>
          <w:szCs w:val="28"/>
          <w:lang w:bidi="ar-IQ"/>
        </w:rPr>
      </w:pPr>
    </w:p>
    <w:p w:rsidR="004249B6" w:rsidRDefault="004249B6" w:rsidP="0031661B">
      <w:pPr>
        <w:rPr>
          <w:rFonts w:asciiTheme="majorBidi" w:hAnsiTheme="majorBidi" w:cstheme="majorBidi"/>
          <w:sz w:val="28"/>
          <w:szCs w:val="28"/>
          <w:lang w:bidi="ar-IQ"/>
        </w:rPr>
      </w:pPr>
    </w:p>
    <w:p w:rsidR="004249B6" w:rsidRDefault="004249B6" w:rsidP="0031661B">
      <w:pPr>
        <w:rPr>
          <w:rFonts w:asciiTheme="majorBidi" w:hAnsiTheme="majorBidi" w:cstheme="majorBidi"/>
          <w:sz w:val="28"/>
          <w:szCs w:val="28"/>
          <w:lang w:bidi="ar-IQ"/>
        </w:rPr>
      </w:pPr>
    </w:p>
    <w:p w:rsidR="004249B6" w:rsidRDefault="004249B6" w:rsidP="0031661B">
      <w:pPr>
        <w:rPr>
          <w:rFonts w:asciiTheme="majorBidi" w:hAnsiTheme="majorBidi" w:cstheme="majorBidi"/>
          <w:sz w:val="28"/>
          <w:szCs w:val="28"/>
          <w:lang w:bidi="ar-IQ"/>
        </w:rPr>
      </w:pPr>
    </w:p>
    <w:p w:rsidR="004249B6" w:rsidRPr="0031661B" w:rsidRDefault="004249B6" w:rsidP="0031661B">
      <w:pPr>
        <w:rPr>
          <w:rFonts w:asciiTheme="majorBidi" w:hAnsiTheme="majorBidi" w:cstheme="majorBidi"/>
          <w:sz w:val="28"/>
          <w:szCs w:val="28"/>
          <w:lang w:bidi="ar-IQ"/>
        </w:rPr>
      </w:pPr>
    </w:p>
    <w:p w:rsidR="00540C91" w:rsidRDefault="00540C91" w:rsidP="0031661B">
      <w:pPr>
        <w:spacing w:line="360" w:lineRule="auto"/>
        <w:jc w:val="center"/>
        <w:rPr>
          <w:rFonts w:asciiTheme="majorBidi" w:hAnsiTheme="majorBidi" w:cstheme="majorBidi"/>
          <w:sz w:val="28"/>
          <w:szCs w:val="28"/>
          <w:lang w:bidi="ar-IQ"/>
        </w:rPr>
      </w:pPr>
      <w:r w:rsidRPr="00F01818">
        <w:rPr>
          <w:rFonts w:asciiTheme="majorBidi" w:hAnsiTheme="majorBidi" w:cstheme="majorBidi"/>
          <w:noProof/>
          <w:sz w:val="28"/>
          <w:szCs w:val="28"/>
          <w:lang w:bidi="ar-SA"/>
        </w:rPr>
        <w:drawing>
          <wp:inline distT="0" distB="0" distL="0" distR="0" wp14:anchorId="168AF2C4" wp14:editId="6B901780">
            <wp:extent cx="4212000" cy="2539991"/>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bright="16000"/>
                    </a:blip>
                    <a:srcRect/>
                    <a:stretch>
                      <a:fillRect/>
                    </a:stretch>
                  </pic:blipFill>
                  <pic:spPr bwMode="auto">
                    <a:xfrm>
                      <a:off x="0" y="0"/>
                      <a:ext cx="4212000" cy="2539991"/>
                    </a:xfrm>
                    <a:prstGeom prst="rect">
                      <a:avLst/>
                    </a:prstGeom>
                    <a:noFill/>
                    <a:ln w="9525">
                      <a:noFill/>
                      <a:miter lim="800000"/>
                      <a:headEnd/>
                      <a:tailEnd/>
                    </a:ln>
                  </pic:spPr>
                </pic:pic>
              </a:graphicData>
            </a:graphic>
          </wp:inline>
        </w:drawing>
      </w:r>
    </w:p>
    <w:p w:rsidR="00540C91" w:rsidRPr="00434775" w:rsidRDefault="00540C91" w:rsidP="0031661B">
      <w:pPr>
        <w:spacing w:line="360" w:lineRule="auto"/>
        <w:jc w:val="center"/>
        <w:rPr>
          <w:rFonts w:asciiTheme="majorBidi" w:hAnsiTheme="majorBidi" w:cstheme="majorBidi"/>
          <w:sz w:val="28"/>
          <w:szCs w:val="28"/>
          <w:lang w:bidi="ar-IQ"/>
        </w:rPr>
      </w:pPr>
      <w:r>
        <w:rPr>
          <w:rFonts w:asciiTheme="majorBidi" w:hAnsiTheme="majorBidi" w:cstheme="majorBidi"/>
          <w:noProof/>
          <w:sz w:val="28"/>
          <w:szCs w:val="28"/>
          <w:lang w:bidi="ar-SA"/>
        </w:rPr>
        <w:drawing>
          <wp:inline distT="0" distB="0" distL="0" distR="0" wp14:anchorId="11E28296" wp14:editId="39B87C59">
            <wp:extent cx="4274972" cy="291145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lum bright="16000"/>
                    </a:blip>
                    <a:srcRect/>
                    <a:stretch>
                      <a:fillRect/>
                    </a:stretch>
                  </pic:blipFill>
                  <pic:spPr bwMode="auto">
                    <a:xfrm>
                      <a:off x="0" y="0"/>
                      <a:ext cx="4281653" cy="2916000"/>
                    </a:xfrm>
                    <a:prstGeom prst="rect">
                      <a:avLst/>
                    </a:prstGeom>
                    <a:noFill/>
                    <a:ln w="9525">
                      <a:noFill/>
                      <a:miter lim="800000"/>
                      <a:headEnd/>
                      <a:tailEnd/>
                    </a:ln>
                  </pic:spPr>
                </pic:pic>
              </a:graphicData>
            </a:graphic>
          </wp:inline>
        </w:drawing>
      </w:r>
    </w:p>
    <w:p w:rsidR="00540C91" w:rsidRDefault="00540C91" w:rsidP="0031661B">
      <w:pPr>
        <w:spacing w:line="360" w:lineRule="auto"/>
        <w:jc w:val="center"/>
        <w:rPr>
          <w:rFonts w:asciiTheme="majorBidi" w:hAnsiTheme="majorBidi" w:cstheme="majorBidi"/>
          <w:sz w:val="28"/>
          <w:szCs w:val="28"/>
          <w:rtl/>
          <w:lang w:bidi="ar-IQ"/>
        </w:rPr>
      </w:pPr>
      <w:r>
        <w:rPr>
          <w:rFonts w:asciiTheme="majorBidi" w:hAnsiTheme="majorBidi" w:cstheme="majorBidi"/>
          <w:noProof/>
          <w:sz w:val="28"/>
          <w:szCs w:val="28"/>
          <w:rtl/>
          <w:lang w:bidi="ar-SA"/>
        </w:rPr>
        <w:drawing>
          <wp:inline distT="0" distB="0" distL="0" distR="0" wp14:anchorId="75874396" wp14:editId="6138C8DA">
            <wp:extent cx="3892550" cy="2806700"/>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3892550" cy="2806700"/>
                    </a:xfrm>
                    <a:prstGeom prst="rect">
                      <a:avLst/>
                    </a:prstGeom>
                    <a:noFill/>
                    <a:ln w="9525">
                      <a:noFill/>
                      <a:miter lim="800000"/>
                      <a:headEnd/>
                      <a:tailEnd/>
                    </a:ln>
                  </pic:spPr>
                </pic:pic>
              </a:graphicData>
            </a:graphic>
          </wp:inline>
        </w:drawing>
      </w:r>
    </w:p>
    <w:p w:rsidR="0031661B" w:rsidRDefault="0031661B" w:rsidP="00540C91">
      <w:pPr>
        <w:spacing w:line="360" w:lineRule="auto"/>
        <w:rPr>
          <w:rFonts w:asciiTheme="majorBidi" w:hAnsiTheme="majorBidi" w:cstheme="majorBidi"/>
          <w:sz w:val="28"/>
          <w:szCs w:val="28"/>
          <w:lang w:bidi="ar-IQ"/>
        </w:rPr>
      </w:pPr>
    </w:p>
    <w:p w:rsidR="0031661B" w:rsidRDefault="0031661B" w:rsidP="00540C91">
      <w:pPr>
        <w:spacing w:line="360" w:lineRule="auto"/>
        <w:rPr>
          <w:rFonts w:asciiTheme="majorBidi" w:hAnsiTheme="majorBidi" w:cstheme="majorBidi"/>
          <w:sz w:val="28"/>
          <w:szCs w:val="28"/>
          <w:lang w:bidi="ar-IQ"/>
        </w:rPr>
      </w:pPr>
    </w:p>
    <w:p w:rsidR="004249B6" w:rsidRDefault="004249B6" w:rsidP="00540C91">
      <w:pPr>
        <w:spacing w:line="360" w:lineRule="auto"/>
        <w:rPr>
          <w:rFonts w:asciiTheme="majorBidi" w:hAnsiTheme="majorBidi" w:cstheme="majorBidi"/>
          <w:sz w:val="28"/>
          <w:szCs w:val="28"/>
          <w:lang w:bidi="ar-IQ"/>
        </w:rPr>
      </w:pPr>
    </w:p>
    <w:p w:rsidR="0031661B" w:rsidRDefault="0031661B" w:rsidP="00540C91">
      <w:pPr>
        <w:spacing w:line="360" w:lineRule="auto"/>
        <w:rPr>
          <w:rFonts w:asciiTheme="majorBidi" w:hAnsiTheme="majorBidi" w:cstheme="majorBidi"/>
          <w:sz w:val="28"/>
          <w:szCs w:val="28"/>
          <w:lang w:bidi="ar-IQ"/>
        </w:rPr>
      </w:pPr>
      <w:r>
        <w:rPr>
          <w:rFonts w:asciiTheme="majorBidi" w:hAnsiTheme="majorBidi" w:cstheme="majorBidi"/>
          <w:noProof/>
          <w:sz w:val="28"/>
          <w:szCs w:val="28"/>
          <w:lang w:bidi="ar-SA"/>
        </w:rPr>
        <w:drawing>
          <wp:anchor distT="0" distB="0" distL="114300" distR="114300" simplePos="0" relativeHeight="251648512" behindDoc="0" locked="0" layoutInCell="1" allowOverlap="1" wp14:anchorId="6359BFFA" wp14:editId="0526B4DD">
            <wp:simplePos x="0" y="0"/>
            <wp:positionH relativeFrom="column">
              <wp:posOffset>847725</wp:posOffset>
            </wp:positionH>
            <wp:positionV relativeFrom="paragraph">
              <wp:posOffset>40005</wp:posOffset>
            </wp:positionV>
            <wp:extent cx="4061460" cy="1943100"/>
            <wp:effectExtent l="19050" t="0" r="0" b="0"/>
            <wp:wrapSquare wrapText="bothSides"/>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4061460" cy="1943100"/>
                    </a:xfrm>
                    <a:prstGeom prst="rect">
                      <a:avLst/>
                    </a:prstGeom>
                    <a:noFill/>
                    <a:ln w="9525">
                      <a:noFill/>
                      <a:miter lim="800000"/>
                      <a:headEnd/>
                      <a:tailEnd/>
                    </a:ln>
                  </pic:spPr>
                </pic:pic>
              </a:graphicData>
            </a:graphic>
          </wp:anchor>
        </w:drawing>
      </w:r>
    </w:p>
    <w:p w:rsidR="0031661B" w:rsidRDefault="0031661B" w:rsidP="00540C91">
      <w:pPr>
        <w:spacing w:line="360" w:lineRule="auto"/>
        <w:rPr>
          <w:rFonts w:asciiTheme="majorBidi" w:hAnsiTheme="majorBidi" w:cstheme="majorBidi"/>
          <w:sz w:val="28"/>
          <w:szCs w:val="28"/>
          <w:lang w:bidi="ar-IQ"/>
        </w:rPr>
      </w:pPr>
    </w:p>
    <w:p w:rsidR="00540C91" w:rsidRDefault="00540C91" w:rsidP="00540C91">
      <w:pPr>
        <w:spacing w:line="360" w:lineRule="auto"/>
        <w:rPr>
          <w:rFonts w:asciiTheme="majorBidi" w:hAnsiTheme="majorBidi" w:cstheme="majorBidi"/>
          <w:sz w:val="28"/>
          <w:szCs w:val="28"/>
          <w:lang w:bidi="ar-IQ"/>
        </w:rPr>
      </w:pPr>
    </w:p>
    <w:p w:rsidR="00540C91" w:rsidRPr="00434775" w:rsidRDefault="00540C91" w:rsidP="00540C91">
      <w:pPr>
        <w:spacing w:line="360" w:lineRule="auto"/>
        <w:rPr>
          <w:rFonts w:asciiTheme="majorBidi" w:hAnsiTheme="majorBidi" w:cstheme="majorBidi"/>
          <w:sz w:val="28"/>
          <w:szCs w:val="28"/>
          <w:lang w:bidi="ar-IQ"/>
        </w:rPr>
      </w:pPr>
    </w:p>
    <w:p w:rsidR="00540C91" w:rsidRPr="00434775" w:rsidRDefault="00540C91" w:rsidP="00540C91">
      <w:pPr>
        <w:spacing w:line="360" w:lineRule="auto"/>
        <w:rPr>
          <w:rFonts w:asciiTheme="majorBidi" w:hAnsiTheme="majorBidi" w:cstheme="majorBidi"/>
          <w:sz w:val="28"/>
          <w:szCs w:val="28"/>
          <w:lang w:bidi="ar-IQ"/>
        </w:rPr>
      </w:pPr>
    </w:p>
    <w:p w:rsidR="00540C91" w:rsidRDefault="00540C91" w:rsidP="00540C91">
      <w:pPr>
        <w:spacing w:line="360" w:lineRule="auto"/>
        <w:rPr>
          <w:rFonts w:asciiTheme="majorBidi" w:hAnsiTheme="majorBidi" w:cstheme="majorBidi"/>
          <w:sz w:val="28"/>
          <w:szCs w:val="28"/>
          <w:rtl/>
          <w:lang w:bidi="ar-IQ"/>
        </w:rPr>
      </w:pPr>
    </w:p>
    <w:p w:rsidR="00540C91" w:rsidRDefault="00540C91" w:rsidP="00540C91">
      <w:pPr>
        <w:spacing w:line="360" w:lineRule="auto"/>
        <w:rPr>
          <w:rFonts w:asciiTheme="majorBidi" w:hAnsiTheme="majorBidi" w:cstheme="majorBidi"/>
          <w:sz w:val="28"/>
          <w:szCs w:val="28"/>
          <w:lang w:bidi="ar-IQ"/>
        </w:rPr>
      </w:pPr>
    </w:p>
    <w:p w:rsidR="00540C91" w:rsidRDefault="00540C91" w:rsidP="00540C91">
      <w:pPr>
        <w:spacing w:line="360" w:lineRule="auto"/>
        <w:rPr>
          <w:rFonts w:asciiTheme="majorBidi" w:hAnsiTheme="majorBidi" w:cstheme="majorBidi"/>
          <w:sz w:val="28"/>
          <w:szCs w:val="28"/>
          <w:lang w:bidi="ar-IQ"/>
        </w:rPr>
      </w:pPr>
    </w:p>
    <w:p w:rsidR="00540C91" w:rsidRPr="00434775" w:rsidRDefault="00540C91" w:rsidP="0031661B">
      <w:pPr>
        <w:spacing w:line="360" w:lineRule="auto"/>
        <w:jc w:val="center"/>
        <w:rPr>
          <w:rFonts w:asciiTheme="majorBidi" w:hAnsiTheme="majorBidi" w:cstheme="majorBidi"/>
          <w:sz w:val="28"/>
          <w:szCs w:val="28"/>
          <w:lang w:bidi="ar-IQ"/>
        </w:rPr>
      </w:pPr>
      <w:r>
        <w:rPr>
          <w:rFonts w:asciiTheme="majorBidi" w:hAnsiTheme="majorBidi" w:cstheme="majorBidi"/>
          <w:noProof/>
          <w:sz w:val="28"/>
          <w:szCs w:val="28"/>
          <w:lang w:bidi="ar-SA"/>
        </w:rPr>
        <w:drawing>
          <wp:inline distT="0" distB="0" distL="0" distR="0" wp14:anchorId="36EBD60B" wp14:editId="107F29AF">
            <wp:extent cx="5073650" cy="2997200"/>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073650" cy="2997200"/>
                    </a:xfrm>
                    <a:prstGeom prst="rect">
                      <a:avLst/>
                    </a:prstGeom>
                    <a:noFill/>
                    <a:ln w="9525">
                      <a:noFill/>
                      <a:miter lim="800000"/>
                      <a:headEnd/>
                      <a:tailEnd/>
                    </a:ln>
                  </pic:spPr>
                </pic:pic>
              </a:graphicData>
            </a:graphic>
          </wp:inline>
        </w:drawing>
      </w:r>
    </w:p>
    <w:p w:rsidR="0031661B" w:rsidRDefault="0031661B" w:rsidP="00540C91">
      <w:pPr>
        <w:spacing w:line="360" w:lineRule="auto"/>
        <w:rPr>
          <w:rFonts w:asciiTheme="majorBidi" w:hAnsiTheme="majorBidi" w:cstheme="majorBidi"/>
          <w:noProof/>
          <w:sz w:val="28"/>
          <w:szCs w:val="28"/>
          <w:lang w:bidi="ar-SA"/>
        </w:rPr>
      </w:pPr>
    </w:p>
    <w:p w:rsidR="00540C91" w:rsidRDefault="00540C91" w:rsidP="0031661B">
      <w:pPr>
        <w:spacing w:line="360" w:lineRule="auto"/>
        <w:jc w:val="center"/>
        <w:rPr>
          <w:rFonts w:asciiTheme="majorBidi" w:hAnsiTheme="majorBidi" w:cstheme="majorBidi"/>
          <w:sz w:val="28"/>
          <w:szCs w:val="28"/>
          <w:lang w:bidi="ar-IQ"/>
        </w:rPr>
      </w:pPr>
      <w:r>
        <w:rPr>
          <w:rFonts w:asciiTheme="majorBidi" w:hAnsiTheme="majorBidi" w:cstheme="majorBidi"/>
          <w:noProof/>
          <w:sz w:val="28"/>
          <w:szCs w:val="28"/>
          <w:lang w:bidi="ar-SA"/>
        </w:rPr>
        <w:drawing>
          <wp:inline distT="0" distB="0" distL="0" distR="0" wp14:anchorId="796ECF33" wp14:editId="2B0FD34F">
            <wp:extent cx="5040630" cy="3022600"/>
            <wp:effectExtent l="19050" t="0" r="762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040630" cy="3022600"/>
                    </a:xfrm>
                    <a:prstGeom prst="rect">
                      <a:avLst/>
                    </a:prstGeom>
                    <a:noFill/>
                    <a:ln w="9525">
                      <a:noFill/>
                      <a:miter lim="800000"/>
                      <a:headEnd/>
                      <a:tailEnd/>
                    </a:ln>
                  </pic:spPr>
                </pic:pic>
              </a:graphicData>
            </a:graphic>
          </wp:inline>
        </w:drawing>
      </w:r>
    </w:p>
    <w:p w:rsidR="004249B6" w:rsidRPr="00434775" w:rsidRDefault="004249B6" w:rsidP="0031661B">
      <w:pPr>
        <w:spacing w:line="360" w:lineRule="auto"/>
        <w:jc w:val="center"/>
        <w:rPr>
          <w:rFonts w:asciiTheme="majorBidi" w:hAnsiTheme="majorBidi" w:cstheme="majorBidi"/>
          <w:sz w:val="28"/>
          <w:szCs w:val="28"/>
          <w:lang w:bidi="ar-IQ"/>
        </w:rPr>
      </w:pPr>
    </w:p>
    <w:p w:rsidR="0031661B" w:rsidRPr="00434775" w:rsidRDefault="00540C91" w:rsidP="0031661B">
      <w:pPr>
        <w:spacing w:line="360" w:lineRule="auto"/>
        <w:jc w:val="center"/>
        <w:rPr>
          <w:rFonts w:asciiTheme="majorBidi" w:hAnsiTheme="majorBidi" w:cstheme="majorBidi"/>
          <w:sz w:val="28"/>
          <w:szCs w:val="28"/>
          <w:lang w:bidi="ar-IQ"/>
        </w:rPr>
      </w:pPr>
      <w:r>
        <w:rPr>
          <w:rFonts w:asciiTheme="majorBidi" w:hAnsiTheme="majorBidi" w:cstheme="majorBidi"/>
          <w:noProof/>
          <w:sz w:val="28"/>
          <w:szCs w:val="28"/>
          <w:lang w:bidi="ar-SA"/>
        </w:rPr>
        <w:drawing>
          <wp:inline distT="0" distB="0" distL="0" distR="0" wp14:anchorId="192A5A3D" wp14:editId="08D49627">
            <wp:extent cx="5076000" cy="3133333"/>
            <wp:effectExtent l="1905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5076000" cy="3133333"/>
                    </a:xfrm>
                    <a:prstGeom prst="rect">
                      <a:avLst/>
                    </a:prstGeom>
                    <a:noFill/>
                    <a:ln w="9525">
                      <a:noFill/>
                      <a:miter lim="800000"/>
                      <a:headEnd/>
                      <a:tailEnd/>
                    </a:ln>
                  </pic:spPr>
                </pic:pic>
              </a:graphicData>
            </a:graphic>
          </wp:inline>
        </w:drawing>
      </w:r>
    </w:p>
    <w:p w:rsidR="0031661B" w:rsidRDefault="00540C91" w:rsidP="0031661B">
      <w:pPr>
        <w:spacing w:line="360" w:lineRule="auto"/>
        <w:jc w:val="center"/>
        <w:rPr>
          <w:rFonts w:asciiTheme="majorBidi" w:hAnsiTheme="majorBidi" w:cstheme="majorBidi"/>
          <w:sz w:val="28"/>
          <w:szCs w:val="28"/>
          <w:lang w:bidi="ar-IQ"/>
        </w:rPr>
      </w:pPr>
      <w:r>
        <w:rPr>
          <w:rFonts w:asciiTheme="majorBidi" w:hAnsiTheme="majorBidi" w:cstheme="majorBidi"/>
          <w:noProof/>
          <w:sz w:val="28"/>
          <w:szCs w:val="28"/>
          <w:lang w:bidi="ar-SA"/>
        </w:rPr>
        <w:drawing>
          <wp:inline distT="0" distB="0" distL="0" distR="0" wp14:anchorId="5E910E4A" wp14:editId="7DDE0897">
            <wp:extent cx="4313093" cy="2700000"/>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lum/>
                    </a:blip>
                    <a:srcRect/>
                    <a:stretch>
                      <a:fillRect/>
                    </a:stretch>
                  </pic:blipFill>
                  <pic:spPr bwMode="auto">
                    <a:xfrm>
                      <a:off x="0" y="0"/>
                      <a:ext cx="4313093" cy="2700000"/>
                    </a:xfrm>
                    <a:prstGeom prst="rect">
                      <a:avLst/>
                    </a:prstGeom>
                    <a:noFill/>
                    <a:ln w="9525">
                      <a:noFill/>
                      <a:miter lim="800000"/>
                      <a:headEnd/>
                      <a:tailEnd/>
                    </a:ln>
                  </pic:spPr>
                </pic:pic>
              </a:graphicData>
            </a:graphic>
          </wp:inline>
        </w:drawing>
      </w:r>
    </w:p>
    <w:p w:rsidR="0031661B" w:rsidRDefault="0031661B" w:rsidP="0031661B">
      <w:pPr>
        <w:rPr>
          <w:rFonts w:asciiTheme="majorBidi" w:hAnsiTheme="majorBidi" w:cstheme="majorBidi"/>
          <w:sz w:val="28"/>
          <w:szCs w:val="28"/>
          <w:lang w:bidi="ar-IQ"/>
        </w:rPr>
      </w:pPr>
    </w:p>
    <w:p w:rsidR="0031661B" w:rsidRDefault="0031661B" w:rsidP="0031661B">
      <w:pPr>
        <w:jc w:val="center"/>
        <w:rPr>
          <w:rFonts w:asciiTheme="majorBidi" w:hAnsiTheme="majorBidi" w:cstheme="majorBidi"/>
          <w:sz w:val="28"/>
          <w:szCs w:val="28"/>
          <w:lang w:bidi="ar-IQ"/>
        </w:rPr>
      </w:pPr>
      <w:r>
        <w:rPr>
          <w:rFonts w:asciiTheme="majorBidi" w:hAnsiTheme="majorBidi" w:cstheme="majorBidi"/>
          <w:noProof/>
          <w:sz w:val="28"/>
          <w:szCs w:val="28"/>
          <w:lang w:bidi="ar-SA"/>
        </w:rPr>
        <w:drawing>
          <wp:inline distT="0" distB="0" distL="0" distR="0" wp14:anchorId="66933C9A" wp14:editId="3988D85B">
            <wp:extent cx="4313093" cy="2700000"/>
            <wp:effectExtent l="1905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4313093" cy="2700000"/>
                    </a:xfrm>
                    <a:prstGeom prst="rect">
                      <a:avLst/>
                    </a:prstGeom>
                    <a:noFill/>
                    <a:ln w="9525">
                      <a:noFill/>
                      <a:miter lim="800000"/>
                      <a:headEnd/>
                      <a:tailEnd/>
                    </a:ln>
                  </pic:spPr>
                </pic:pic>
              </a:graphicData>
            </a:graphic>
          </wp:inline>
        </w:drawing>
      </w:r>
    </w:p>
    <w:p w:rsidR="0031661B" w:rsidRDefault="0031661B" w:rsidP="0031661B">
      <w:pPr>
        <w:rPr>
          <w:rFonts w:asciiTheme="majorBidi" w:hAnsiTheme="majorBidi" w:cstheme="majorBidi"/>
          <w:sz w:val="28"/>
          <w:szCs w:val="28"/>
          <w:lang w:bidi="ar-IQ"/>
        </w:rPr>
      </w:pPr>
    </w:p>
    <w:p w:rsidR="0031661B" w:rsidRDefault="0031661B" w:rsidP="0031661B">
      <w:pPr>
        <w:rPr>
          <w:rFonts w:asciiTheme="majorBidi" w:hAnsiTheme="majorBidi" w:cstheme="majorBidi"/>
          <w:sz w:val="28"/>
          <w:szCs w:val="28"/>
          <w:lang w:bidi="ar-IQ"/>
        </w:rPr>
      </w:pPr>
    </w:p>
    <w:p w:rsidR="0031661B" w:rsidRDefault="0031661B" w:rsidP="0031661B">
      <w:pPr>
        <w:rPr>
          <w:rFonts w:asciiTheme="majorBidi" w:hAnsiTheme="majorBidi" w:cstheme="majorBidi"/>
          <w:sz w:val="28"/>
          <w:szCs w:val="28"/>
          <w:lang w:bidi="ar-IQ"/>
        </w:rPr>
      </w:pPr>
      <w:r>
        <w:rPr>
          <w:rFonts w:asciiTheme="majorBidi" w:hAnsiTheme="majorBidi" w:cstheme="majorBidi"/>
          <w:noProof/>
          <w:sz w:val="28"/>
          <w:szCs w:val="28"/>
          <w:lang w:bidi="ar-SA"/>
        </w:rPr>
        <w:drawing>
          <wp:anchor distT="0" distB="0" distL="114300" distR="114300" simplePos="0" relativeHeight="251667968" behindDoc="0" locked="0" layoutInCell="1" allowOverlap="1" wp14:anchorId="1DE56907" wp14:editId="04FAF2A9">
            <wp:simplePos x="0" y="0"/>
            <wp:positionH relativeFrom="column">
              <wp:posOffset>676275</wp:posOffset>
            </wp:positionH>
            <wp:positionV relativeFrom="paragraph">
              <wp:posOffset>67945</wp:posOffset>
            </wp:positionV>
            <wp:extent cx="4311650" cy="2705100"/>
            <wp:effectExtent l="19050" t="0" r="0" b="0"/>
            <wp:wrapSquare wrapText="bothSides"/>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4311650" cy="2705100"/>
                    </a:xfrm>
                    <a:prstGeom prst="rect">
                      <a:avLst/>
                    </a:prstGeom>
                    <a:noFill/>
                    <a:ln w="9525">
                      <a:noFill/>
                      <a:miter lim="800000"/>
                      <a:headEnd/>
                      <a:tailEnd/>
                    </a:ln>
                  </pic:spPr>
                </pic:pic>
              </a:graphicData>
            </a:graphic>
          </wp:anchor>
        </w:drawing>
      </w:r>
    </w:p>
    <w:p w:rsidR="0031661B" w:rsidRDefault="0031661B" w:rsidP="0031661B">
      <w:pPr>
        <w:rPr>
          <w:rFonts w:asciiTheme="majorBidi" w:hAnsiTheme="majorBidi" w:cstheme="majorBidi"/>
          <w:sz w:val="28"/>
          <w:szCs w:val="28"/>
          <w:lang w:bidi="ar-IQ"/>
        </w:rPr>
      </w:pPr>
    </w:p>
    <w:p w:rsidR="0031661B" w:rsidRDefault="0031661B" w:rsidP="0031661B">
      <w:pPr>
        <w:rPr>
          <w:rFonts w:asciiTheme="majorBidi" w:hAnsiTheme="majorBidi" w:cstheme="majorBidi"/>
          <w:sz w:val="28"/>
          <w:szCs w:val="28"/>
          <w:lang w:bidi="ar-IQ"/>
        </w:rPr>
      </w:pPr>
    </w:p>
    <w:p w:rsidR="0031661B" w:rsidRDefault="0031661B" w:rsidP="0031661B">
      <w:pPr>
        <w:rPr>
          <w:rFonts w:asciiTheme="majorBidi" w:hAnsiTheme="majorBidi" w:cstheme="majorBidi"/>
          <w:sz w:val="28"/>
          <w:szCs w:val="28"/>
          <w:lang w:bidi="ar-IQ"/>
        </w:rPr>
      </w:pPr>
    </w:p>
    <w:p w:rsidR="0031661B" w:rsidRDefault="0031661B" w:rsidP="0031661B">
      <w:pPr>
        <w:rPr>
          <w:rFonts w:asciiTheme="majorBidi" w:hAnsiTheme="majorBidi" w:cstheme="majorBidi"/>
          <w:sz w:val="28"/>
          <w:szCs w:val="28"/>
          <w:lang w:bidi="ar-IQ"/>
        </w:rPr>
      </w:pPr>
    </w:p>
    <w:p w:rsidR="0031661B" w:rsidRDefault="0031661B" w:rsidP="0031661B">
      <w:pPr>
        <w:rPr>
          <w:rFonts w:asciiTheme="majorBidi" w:hAnsiTheme="majorBidi" w:cstheme="majorBidi"/>
          <w:sz w:val="28"/>
          <w:szCs w:val="28"/>
          <w:lang w:bidi="ar-IQ"/>
        </w:rPr>
      </w:pPr>
    </w:p>
    <w:p w:rsidR="0031661B" w:rsidRDefault="0031661B" w:rsidP="0031661B">
      <w:pPr>
        <w:rPr>
          <w:rFonts w:asciiTheme="majorBidi" w:hAnsiTheme="majorBidi" w:cstheme="majorBidi"/>
          <w:sz w:val="28"/>
          <w:szCs w:val="28"/>
          <w:lang w:bidi="ar-IQ"/>
        </w:rPr>
      </w:pPr>
    </w:p>
    <w:p w:rsidR="0031661B" w:rsidRDefault="0031661B" w:rsidP="0031661B">
      <w:pPr>
        <w:rPr>
          <w:rFonts w:asciiTheme="majorBidi" w:hAnsiTheme="majorBidi" w:cstheme="majorBidi"/>
          <w:sz w:val="28"/>
          <w:szCs w:val="28"/>
          <w:lang w:bidi="ar-IQ"/>
        </w:rPr>
      </w:pPr>
    </w:p>
    <w:p w:rsidR="0031661B" w:rsidRDefault="0031661B" w:rsidP="0031661B">
      <w:pPr>
        <w:rPr>
          <w:rFonts w:asciiTheme="majorBidi" w:hAnsiTheme="majorBidi" w:cstheme="majorBidi"/>
          <w:sz w:val="28"/>
          <w:szCs w:val="28"/>
          <w:lang w:bidi="ar-IQ"/>
        </w:rPr>
      </w:pPr>
    </w:p>
    <w:p w:rsidR="0031661B" w:rsidRDefault="0031661B" w:rsidP="0031661B">
      <w:pPr>
        <w:rPr>
          <w:rFonts w:asciiTheme="majorBidi" w:hAnsiTheme="majorBidi" w:cstheme="majorBidi"/>
          <w:sz w:val="28"/>
          <w:szCs w:val="28"/>
          <w:lang w:bidi="ar-IQ"/>
        </w:rPr>
      </w:pPr>
    </w:p>
    <w:p w:rsidR="0031661B" w:rsidRDefault="0031661B" w:rsidP="0031661B">
      <w:pPr>
        <w:rPr>
          <w:rFonts w:asciiTheme="majorBidi" w:hAnsiTheme="majorBidi" w:cstheme="majorBidi"/>
          <w:sz w:val="28"/>
          <w:szCs w:val="28"/>
          <w:lang w:bidi="ar-IQ"/>
        </w:rPr>
      </w:pPr>
    </w:p>
    <w:p w:rsidR="0031661B" w:rsidRDefault="0031661B" w:rsidP="0031661B">
      <w:pPr>
        <w:rPr>
          <w:rFonts w:asciiTheme="majorBidi" w:hAnsiTheme="majorBidi" w:cstheme="majorBidi"/>
          <w:sz w:val="28"/>
          <w:szCs w:val="28"/>
          <w:lang w:bidi="ar-IQ"/>
        </w:rPr>
      </w:pPr>
    </w:p>
    <w:p w:rsidR="0031661B" w:rsidRDefault="0031661B" w:rsidP="0031661B">
      <w:pPr>
        <w:rPr>
          <w:rFonts w:asciiTheme="majorBidi" w:hAnsiTheme="majorBidi" w:cstheme="majorBidi"/>
          <w:sz w:val="28"/>
          <w:szCs w:val="28"/>
          <w:lang w:bidi="ar-IQ"/>
        </w:rPr>
      </w:pPr>
    </w:p>
    <w:p w:rsidR="0031661B" w:rsidRDefault="0031661B" w:rsidP="0031661B">
      <w:pPr>
        <w:rPr>
          <w:rFonts w:asciiTheme="majorBidi" w:hAnsiTheme="majorBidi" w:cstheme="majorBidi"/>
          <w:sz w:val="28"/>
          <w:szCs w:val="28"/>
          <w:lang w:bidi="ar-IQ"/>
        </w:rPr>
      </w:pPr>
    </w:p>
    <w:p w:rsidR="0031661B" w:rsidRPr="0031661B" w:rsidRDefault="0031661B" w:rsidP="0031661B">
      <w:pPr>
        <w:rPr>
          <w:rFonts w:asciiTheme="majorBidi" w:hAnsiTheme="majorBidi" w:cstheme="majorBidi"/>
          <w:sz w:val="28"/>
          <w:szCs w:val="28"/>
          <w:lang w:bidi="ar-IQ"/>
        </w:rPr>
      </w:pPr>
    </w:p>
    <w:p w:rsidR="00540C91" w:rsidRDefault="00540C91" w:rsidP="00540C91">
      <w:pPr>
        <w:spacing w:line="360" w:lineRule="auto"/>
        <w:rPr>
          <w:rFonts w:asciiTheme="majorBidi" w:hAnsiTheme="majorBidi" w:cstheme="majorBidi"/>
          <w:sz w:val="28"/>
          <w:szCs w:val="28"/>
          <w:lang w:bidi="ar-IQ"/>
        </w:rPr>
      </w:pPr>
    </w:p>
    <w:p w:rsidR="00540C91" w:rsidRDefault="00540C91" w:rsidP="00540C91">
      <w:pPr>
        <w:spacing w:line="360" w:lineRule="auto"/>
        <w:rPr>
          <w:rFonts w:asciiTheme="majorBidi" w:hAnsiTheme="majorBidi" w:cstheme="majorBidi"/>
          <w:sz w:val="28"/>
          <w:szCs w:val="28"/>
          <w:lang w:bidi="ar-IQ"/>
        </w:rPr>
      </w:pPr>
    </w:p>
    <w:p w:rsidR="00540C91" w:rsidRDefault="00540C91" w:rsidP="00540C91">
      <w:pPr>
        <w:spacing w:line="360" w:lineRule="auto"/>
        <w:rPr>
          <w:rFonts w:asciiTheme="majorBidi" w:hAnsiTheme="majorBidi" w:cstheme="majorBidi"/>
          <w:sz w:val="28"/>
          <w:szCs w:val="28"/>
          <w:lang w:bidi="ar-IQ"/>
        </w:rPr>
      </w:pPr>
    </w:p>
    <w:p w:rsidR="00540C91" w:rsidRDefault="00540C91" w:rsidP="00540C91">
      <w:pPr>
        <w:jc w:val="center"/>
        <w:rPr>
          <w:b/>
          <w:bCs/>
          <w:sz w:val="32"/>
          <w:szCs w:val="32"/>
          <w:rtl/>
          <w:lang w:bidi="ar-IQ"/>
        </w:rPr>
      </w:pPr>
    </w:p>
    <w:p w:rsidR="00540C91" w:rsidRDefault="00540C91" w:rsidP="00540C91">
      <w:pPr>
        <w:jc w:val="center"/>
        <w:rPr>
          <w:b/>
          <w:bCs/>
          <w:sz w:val="32"/>
          <w:szCs w:val="32"/>
          <w:rtl/>
          <w:lang w:bidi="ar-IQ"/>
        </w:rPr>
      </w:pPr>
    </w:p>
    <w:p w:rsidR="00540C91" w:rsidRDefault="00540C91" w:rsidP="00540C91">
      <w:pPr>
        <w:jc w:val="center"/>
        <w:rPr>
          <w:b/>
          <w:bCs/>
          <w:sz w:val="32"/>
          <w:szCs w:val="32"/>
          <w:rtl/>
          <w:lang w:bidi="ar-IQ"/>
        </w:rPr>
      </w:pPr>
    </w:p>
    <w:p w:rsidR="00540C91" w:rsidRDefault="00540C91" w:rsidP="00540C91">
      <w:pPr>
        <w:rPr>
          <w:b/>
          <w:bCs/>
          <w:sz w:val="32"/>
          <w:szCs w:val="32"/>
          <w:lang w:bidi="ar-IQ"/>
        </w:rPr>
      </w:pPr>
    </w:p>
    <w:p w:rsidR="00540C91" w:rsidRDefault="00540C91" w:rsidP="00540C91">
      <w:pPr>
        <w:rPr>
          <w:b/>
          <w:bCs/>
          <w:sz w:val="32"/>
          <w:szCs w:val="32"/>
          <w:rtl/>
          <w:lang w:bidi="ar-IQ"/>
        </w:rPr>
      </w:pPr>
    </w:p>
    <w:p w:rsidR="0031661B" w:rsidRDefault="0031661B" w:rsidP="00540C91">
      <w:pPr>
        <w:jc w:val="center"/>
        <w:rPr>
          <w:rFonts w:ascii="Simplified Arabic" w:hAnsi="Simplified Arabic" w:cs="Simplified Arabic"/>
          <w:b/>
          <w:bCs/>
          <w:sz w:val="32"/>
          <w:szCs w:val="32"/>
          <w:lang w:bidi="ar-IQ"/>
        </w:rPr>
      </w:pPr>
    </w:p>
    <w:p w:rsidR="0031661B" w:rsidRDefault="0031661B" w:rsidP="00540C91">
      <w:pPr>
        <w:jc w:val="center"/>
        <w:rPr>
          <w:rFonts w:ascii="Simplified Arabic" w:hAnsi="Simplified Arabic" w:cs="Simplified Arabic"/>
          <w:b/>
          <w:bCs/>
          <w:sz w:val="32"/>
          <w:szCs w:val="32"/>
          <w:lang w:bidi="ar-IQ"/>
        </w:rPr>
      </w:pPr>
    </w:p>
    <w:p w:rsidR="0031661B" w:rsidRDefault="0031661B" w:rsidP="00540C91">
      <w:pPr>
        <w:jc w:val="center"/>
        <w:rPr>
          <w:rFonts w:ascii="Simplified Arabic" w:hAnsi="Simplified Arabic" w:cs="Simplified Arabic"/>
          <w:b/>
          <w:bCs/>
          <w:sz w:val="32"/>
          <w:szCs w:val="32"/>
          <w:lang w:bidi="ar-IQ"/>
        </w:rPr>
      </w:pPr>
    </w:p>
    <w:p w:rsidR="0031661B" w:rsidRDefault="0031661B" w:rsidP="00540C91">
      <w:pPr>
        <w:jc w:val="center"/>
        <w:rPr>
          <w:rFonts w:ascii="Simplified Arabic" w:hAnsi="Simplified Arabic" w:cs="Simplified Arabic"/>
          <w:b/>
          <w:bCs/>
          <w:sz w:val="32"/>
          <w:szCs w:val="32"/>
          <w:lang w:bidi="ar-IQ"/>
        </w:rPr>
      </w:pPr>
    </w:p>
    <w:p w:rsidR="0031661B" w:rsidRDefault="0031661B" w:rsidP="00540C91">
      <w:pPr>
        <w:jc w:val="center"/>
        <w:rPr>
          <w:rFonts w:ascii="Simplified Arabic" w:hAnsi="Simplified Arabic" w:cs="Simplified Arabic"/>
          <w:b/>
          <w:bCs/>
          <w:sz w:val="32"/>
          <w:szCs w:val="32"/>
          <w:lang w:bidi="ar-IQ"/>
        </w:rPr>
      </w:pPr>
    </w:p>
    <w:p w:rsidR="0031661B" w:rsidRDefault="0031661B" w:rsidP="00540C91">
      <w:pPr>
        <w:jc w:val="center"/>
        <w:rPr>
          <w:rFonts w:ascii="Simplified Arabic" w:hAnsi="Simplified Arabic" w:cs="Simplified Arabic"/>
          <w:b/>
          <w:bCs/>
          <w:sz w:val="32"/>
          <w:szCs w:val="32"/>
          <w:lang w:bidi="ar-IQ"/>
        </w:rPr>
      </w:pPr>
    </w:p>
    <w:p w:rsidR="0031661B" w:rsidRDefault="0031661B" w:rsidP="00540C91">
      <w:pPr>
        <w:jc w:val="center"/>
        <w:rPr>
          <w:rFonts w:ascii="Simplified Arabic" w:hAnsi="Simplified Arabic" w:cs="Simplified Arabic"/>
          <w:b/>
          <w:bCs/>
          <w:sz w:val="32"/>
          <w:szCs w:val="32"/>
          <w:lang w:bidi="ar-IQ"/>
        </w:rPr>
      </w:pPr>
    </w:p>
    <w:p w:rsidR="0031661B" w:rsidRDefault="0031661B" w:rsidP="00540C91">
      <w:pPr>
        <w:jc w:val="center"/>
        <w:rPr>
          <w:rFonts w:ascii="Simplified Arabic" w:hAnsi="Simplified Arabic" w:cs="Simplified Arabic"/>
          <w:b/>
          <w:bCs/>
          <w:sz w:val="32"/>
          <w:szCs w:val="32"/>
          <w:lang w:bidi="ar-IQ"/>
        </w:rPr>
      </w:pPr>
    </w:p>
    <w:p w:rsidR="0031661B" w:rsidRDefault="0031661B" w:rsidP="00540C91">
      <w:pPr>
        <w:jc w:val="center"/>
        <w:rPr>
          <w:rFonts w:ascii="Simplified Arabic" w:hAnsi="Simplified Arabic" w:cs="Simplified Arabic"/>
          <w:b/>
          <w:bCs/>
          <w:sz w:val="32"/>
          <w:szCs w:val="32"/>
          <w:lang w:bidi="ar-IQ"/>
        </w:rPr>
      </w:pPr>
    </w:p>
    <w:p w:rsidR="0031661B" w:rsidRDefault="0031661B" w:rsidP="00540C91">
      <w:pPr>
        <w:jc w:val="center"/>
        <w:rPr>
          <w:rFonts w:ascii="Simplified Arabic" w:hAnsi="Simplified Arabic" w:cs="Simplified Arabic"/>
          <w:b/>
          <w:bCs/>
          <w:sz w:val="32"/>
          <w:szCs w:val="32"/>
          <w:lang w:bidi="ar-IQ"/>
        </w:rPr>
      </w:pPr>
    </w:p>
    <w:p w:rsidR="004249B6" w:rsidRDefault="004249B6" w:rsidP="00987A35">
      <w:pPr>
        <w:rPr>
          <w:rFonts w:ascii="Simplified Arabic" w:hAnsi="Simplified Arabic" w:cs="Simplified Arabic"/>
          <w:b/>
          <w:bCs/>
          <w:sz w:val="32"/>
          <w:szCs w:val="32"/>
          <w:lang w:bidi="ar-IQ"/>
        </w:rPr>
      </w:pPr>
      <w:bookmarkStart w:id="0" w:name="_GoBack"/>
      <w:bookmarkEnd w:id="0"/>
    </w:p>
    <w:p w:rsidR="00540C91" w:rsidRDefault="00540C91" w:rsidP="008D06E5">
      <w:pPr>
        <w:jc w:val="center"/>
        <w:rPr>
          <w:rFonts w:ascii="Simplified Arabic" w:hAnsi="Simplified Arabic" w:cs="Simplified Arabic"/>
          <w:b/>
          <w:bCs/>
          <w:sz w:val="32"/>
          <w:szCs w:val="32"/>
          <w:lang w:bidi="ar-IQ"/>
        </w:rPr>
      </w:pPr>
      <w:r w:rsidRPr="00132384">
        <w:rPr>
          <w:rFonts w:ascii="Simplified Arabic" w:hAnsi="Simplified Arabic" w:cs="Simplified Arabic"/>
          <w:b/>
          <w:bCs/>
          <w:sz w:val="32"/>
          <w:szCs w:val="32"/>
          <w:rtl/>
          <w:lang w:bidi="ar-IQ"/>
        </w:rPr>
        <w:lastRenderedPageBreak/>
        <w:t xml:space="preserve">دراسة  </w:t>
      </w:r>
      <w:r w:rsidR="008D06E5">
        <w:rPr>
          <w:rFonts w:ascii="Simplified Arabic" w:hAnsi="Simplified Arabic" w:cs="Simplified Arabic" w:hint="cs"/>
          <w:b/>
          <w:bCs/>
          <w:sz w:val="32"/>
          <w:szCs w:val="32"/>
          <w:rtl/>
          <w:lang w:bidi="ar-IQ"/>
        </w:rPr>
        <w:t>قوى الكبح ومجال الجريان على مركبات الطريق</w:t>
      </w:r>
    </w:p>
    <w:p w:rsidR="00987A35" w:rsidRPr="00987A35" w:rsidRDefault="00987A35" w:rsidP="008D06E5">
      <w:pPr>
        <w:rPr>
          <w:rFonts w:ascii="Simplified Arabic" w:hAnsi="Simplified Arabic" w:cs="Simplified Arabic"/>
          <w:b/>
          <w:bCs/>
          <w:sz w:val="22"/>
          <w:szCs w:val="22"/>
          <w:rtl/>
          <w:lang w:bidi="ar-IQ"/>
        </w:rPr>
      </w:pPr>
    </w:p>
    <w:p w:rsidR="00540C91" w:rsidRPr="00987A35" w:rsidRDefault="00540C91" w:rsidP="00540C91">
      <w:pPr>
        <w:jc w:val="center"/>
        <w:rPr>
          <w:rFonts w:ascii="Simplified Arabic" w:hAnsi="Simplified Arabic" w:cs="Simplified Arabic"/>
          <w:b/>
          <w:bCs/>
          <w:rtl/>
          <w:lang w:bidi="ar-IQ"/>
        </w:rPr>
      </w:pPr>
      <w:r w:rsidRPr="00987A35">
        <w:rPr>
          <w:rFonts w:ascii="Simplified Arabic" w:hAnsi="Simplified Arabic" w:cs="Simplified Arabic"/>
          <w:b/>
          <w:bCs/>
          <w:rtl/>
          <w:lang w:bidi="ar-IQ"/>
        </w:rPr>
        <w:t>خالد مصلح سعود</w:t>
      </w:r>
    </w:p>
    <w:p w:rsidR="00540C91" w:rsidRPr="00987A35" w:rsidRDefault="00540C91" w:rsidP="00987A35">
      <w:pPr>
        <w:jc w:val="center"/>
        <w:rPr>
          <w:rFonts w:ascii="Simplified Arabic" w:hAnsi="Simplified Arabic" w:cs="Simplified Arabic"/>
          <w:rtl/>
          <w:lang w:bidi="ar-IQ"/>
        </w:rPr>
      </w:pPr>
      <w:r w:rsidRPr="00987A35">
        <w:rPr>
          <w:rFonts w:ascii="Simplified Arabic" w:hAnsi="Simplified Arabic" w:cs="Simplified Arabic"/>
          <w:rtl/>
          <w:lang w:bidi="ar-IQ"/>
        </w:rPr>
        <w:t>مدرس مساعد</w:t>
      </w:r>
      <w:r w:rsidR="00987A35">
        <w:rPr>
          <w:rFonts w:ascii="Simplified Arabic" w:hAnsi="Simplified Arabic" w:cs="Simplified Arabic" w:hint="cs"/>
          <w:rtl/>
          <w:lang w:bidi="ar-IQ"/>
        </w:rPr>
        <w:t xml:space="preserve"> / </w:t>
      </w:r>
      <w:r w:rsidRPr="00987A35">
        <w:rPr>
          <w:rFonts w:ascii="Simplified Arabic" w:hAnsi="Simplified Arabic" w:cs="Simplified Arabic"/>
          <w:rtl/>
          <w:lang w:bidi="ar-IQ"/>
        </w:rPr>
        <w:t>الكلية التقنية الهندسية-بغداد</w:t>
      </w:r>
    </w:p>
    <w:p w:rsidR="00540C91" w:rsidRPr="00C14CC6" w:rsidRDefault="00540C91" w:rsidP="00540C91">
      <w:pPr>
        <w:rPr>
          <w:rFonts w:asciiTheme="majorBidi" w:hAnsiTheme="majorBidi" w:cstheme="majorBidi"/>
          <w:sz w:val="28"/>
          <w:szCs w:val="28"/>
          <w:lang w:bidi="ar-IQ"/>
        </w:rPr>
      </w:pPr>
    </w:p>
    <w:p w:rsidR="00540C91" w:rsidRPr="00987A35" w:rsidRDefault="00540C91" w:rsidP="00987A35">
      <w:pPr>
        <w:bidi w:val="0"/>
        <w:jc w:val="right"/>
        <w:rPr>
          <w:rFonts w:ascii="Simplified Arabic" w:hAnsi="Simplified Arabic" w:cs="Simplified Arabic"/>
          <w:b/>
          <w:bCs/>
          <w:sz w:val="28"/>
          <w:szCs w:val="28"/>
          <w:rtl/>
          <w:lang w:bidi="ar-IQ"/>
        </w:rPr>
      </w:pPr>
      <w:r w:rsidRPr="00987A35">
        <w:rPr>
          <w:rFonts w:ascii="Simplified Arabic" w:hAnsi="Simplified Arabic" w:cs="Simplified Arabic" w:hint="cs"/>
          <w:b/>
          <w:bCs/>
          <w:sz w:val="28"/>
          <w:szCs w:val="28"/>
          <w:rtl/>
        </w:rPr>
        <w:t>الخلاصة</w:t>
      </w:r>
      <w:r w:rsidRPr="00987A35">
        <w:rPr>
          <w:rFonts w:ascii="Simplified Arabic" w:hAnsi="Simplified Arabic" w:cs="Simplified Arabic" w:hint="cs"/>
          <w:b/>
          <w:bCs/>
          <w:sz w:val="28"/>
          <w:szCs w:val="28"/>
          <w:rtl/>
          <w:lang w:bidi="ar-IQ"/>
        </w:rPr>
        <w:t>:</w:t>
      </w:r>
    </w:p>
    <w:p w:rsidR="00540C91" w:rsidRPr="002A3224" w:rsidRDefault="00D05657" w:rsidP="00D05657">
      <w:pPr>
        <w:ind w:firstLine="720"/>
        <w:jc w:val="both"/>
        <w:rPr>
          <w:rFonts w:ascii="Simplified Arabic" w:hAnsi="Simplified Arabic" w:cs="Simplified Arabic"/>
          <w:rtl/>
          <w:lang w:bidi="ar-IQ"/>
        </w:rPr>
      </w:pPr>
      <w:r>
        <w:rPr>
          <w:rFonts w:ascii="Simplified Arabic" w:hAnsi="Simplified Arabic" w:cs="Simplified Arabic" w:hint="cs"/>
          <w:rtl/>
          <w:lang w:bidi="ar-IQ"/>
        </w:rPr>
        <w:t>ا</w:t>
      </w:r>
      <w:r w:rsidR="00540C91" w:rsidRPr="002A3224">
        <w:rPr>
          <w:rFonts w:ascii="Simplified Arabic" w:hAnsi="Simplified Arabic" w:cs="Simplified Arabic"/>
          <w:rtl/>
          <w:lang w:bidi="ar-IQ"/>
        </w:rPr>
        <w:t xml:space="preserve">ن تحسين أداء مركبات الطريق </w:t>
      </w:r>
      <w:r w:rsidR="00540C91" w:rsidRPr="002A3224">
        <w:rPr>
          <w:rFonts w:ascii="Simplified Arabic" w:hAnsi="Simplified Arabic" w:cs="Simplified Arabic"/>
          <w:rtl/>
        </w:rPr>
        <w:t>يحتاج الى</w:t>
      </w:r>
      <w:r w:rsidR="00540C91" w:rsidRPr="002A3224">
        <w:rPr>
          <w:rFonts w:ascii="Simplified Arabic" w:hAnsi="Simplified Arabic" w:cs="Simplified Arabic"/>
          <w:rtl/>
          <w:lang w:bidi="ar-IQ"/>
        </w:rPr>
        <w:t xml:space="preserve"> فهم عميق لعلم الايروداينمك</w:t>
      </w:r>
      <w:r>
        <w:rPr>
          <w:rFonts w:ascii="Simplified Arabic" w:hAnsi="Simplified Arabic" w:cs="Simplified Arabic" w:hint="cs"/>
          <w:rtl/>
          <w:lang w:bidi="ar-IQ"/>
        </w:rPr>
        <w:t>،</w:t>
      </w:r>
      <w:r w:rsidR="00540C91" w:rsidRPr="002A3224">
        <w:rPr>
          <w:rFonts w:ascii="Simplified Arabic" w:hAnsi="Simplified Arabic" w:cs="Simplified Arabic"/>
          <w:rtl/>
          <w:lang w:bidi="ar-IQ"/>
        </w:rPr>
        <w:t xml:space="preserve"> </w:t>
      </w:r>
      <w:r w:rsidR="00540C91" w:rsidRPr="002A3224">
        <w:rPr>
          <w:rFonts w:ascii="Simplified Arabic" w:hAnsi="Simplified Arabic" w:cs="Simplified Arabic"/>
          <w:rtl/>
        </w:rPr>
        <w:t>لغرض ا</w:t>
      </w:r>
      <w:r w:rsidR="00540C91" w:rsidRPr="002A3224">
        <w:rPr>
          <w:rFonts w:ascii="Simplified Arabic" w:hAnsi="Simplified Arabic" w:cs="Simplified Arabic"/>
          <w:rtl/>
          <w:lang w:bidi="ar-IQ"/>
        </w:rPr>
        <w:t>لسيطرة على</w:t>
      </w:r>
      <w:r w:rsidR="00540C91">
        <w:rPr>
          <w:rFonts w:ascii="Simplified Arabic" w:hAnsi="Simplified Arabic" w:cs="Simplified Arabic" w:hint="cs"/>
          <w:rtl/>
          <w:lang w:bidi="ar-IQ"/>
        </w:rPr>
        <w:t xml:space="preserve"> حقل</w:t>
      </w:r>
      <w:r w:rsidR="00540C91" w:rsidRPr="002A3224">
        <w:rPr>
          <w:rFonts w:ascii="Simplified Arabic" w:hAnsi="Simplified Arabic" w:cs="Simplified Arabic"/>
          <w:rtl/>
        </w:rPr>
        <w:t xml:space="preserve"> </w:t>
      </w:r>
      <w:r w:rsidR="00540C91" w:rsidRPr="002A3224">
        <w:rPr>
          <w:rFonts w:ascii="Simplified Arabic" w:hAnsi="Simplified Arabic" w:cs="Simplified Arabic"/>
          <w:rtl/>
          <w:lang w:bidi="ar-IQ"/>
        </w:rPr>
        <w:t>جريان المائع</w:t>
      </w:r>
      <w:r w:rsidR="00540C91" w:rsidRPr="002A3224">
        <w:rPr>
          <w:rFonts w:ascii="Simplified Arabic" w:hAnsi="Simplified Arabic" w:cs="Simplified Arabic"/>
          <w:lang w:bidi="ar-IQ"/>
        </w:rPr>
        <w:t xml:space="preserve"> </w:t>
      </w:r>
      <w:r w:rsidR="00540C91" w:rsidRPr="002A3224">
        <w:rPr>
          <w:rFonts w:ascii="Simplified Arabic" w:hAnsi="Simplified Arabic" w:cs="Simplified Arabic"/>
          <w:rtl/>
          <w:lang w:bidi="ar-IQ"/>
        </w:rPr>
        <w:t>وذلك من خلال أس</w:t>
      </w:r>
      <w:r w:rsidR="00540C91">
        <w:rPr>
          <w:rFonts w:ascii="Simplified Arabic" w:hAnsi="Simplified Arabic" w:cs="Simplified Arabic" w:hint="cs"/>
          <w:rtl/>
          <w:lang w:bidi="ar-IQ"/>
        </w:rPr>
        <w:t>ت</w:t>
      </w:r>
      <w:r w:rsidR="00540C91" w:rsidRPr="002A3224">
        <w:rPr>
          <w:rFonts w:ascii="Simplified Arabic" w:hAnsi="Simplified Arabic" w:cs="Simplified Arabic"/>
          <w:rtl/>
          <w:lang w:bidi="ar-IQ"/>
        </w:rPr>
        <w:t xml:space="preserve">خدام تقنيات خاملة أو فعالة. أن </w:t>
      </w:r>
      <w:r w:rsidR="00540C91">
        <w:rPr>
          <w:rFonts w:ascii="Simplified Arabic" w:hAnsi="Simplified Arabic" w:cs="Simplified Arabic" w:hint="cs"/>
          <w:rtl/>
          <w:lang w:bidi="ar-IQ"/>
        </w:rPr>
        <w:t>نمط</w:t>
      </w:r>
      <w:r w:rsidR="00540C91" w:rsidRPr="002A3224">
        <w:rPr>
          <w:rFonts w:ascii="Simplified Arabic" w:hAnsi="Simplified Arabic" w:cs="Simplified Arabic"/>
          <w:rtl/>
          <w:lang w:bidi="ar-IQ"/>
        </w:rPr>
        <w:t xml:space="preserve"> جريان الهواء عند مروره فوق سطح مركبات الطريق سوف يتغير وينتج عن ذلك مناطق ضغط مختلفة الشدة. وأن هذه المناطق </w:t>
      </w:r>
      <w:r w:rsidR="00540C91">
        <w:rPr>
          <w:rFonts w:ascii="Simplified Arabic" w:hAnsi="Simplified Arabic" w:cs="Simplified Arabic" w:hint="cs"/>
          <w:rtl/>
          <w:lang w:bidi="ar-IQ"/>
        </w:rPr>
        <w:t xml:space="preserve">سينتج عنها </w:t>
      </w:r>
      <w:r w:rsidR="00540C91" w:rsidRPr="002A3224">
        <w:rPr>
          <w:rFonts w:ascii="Simplified Arabic" w:hAnsi="Simplified Arabic" w:cs="Simplified Arabic"/>
          <w:rtl/>
          <w:lang w:bidi="ar-IQ"/>
        </w:rPr>
        <w:t>قوى كبح وبالتالي</w:t>
      </w:r>
      <w:r w:rsidR="00540C91">
        <w:rPr>
          <w:rFonts w:ascii="Simplified Arabic" w:hAnsi="Simplified Arabic" w:cs="Simplified Arabic" w:hint="cs"/>
          <w:rtl/>
          <w:lang w:bidi="ar-IQ"/>
        </w:rPr>
        <w:t xml:space="preserve"> سوف</w:t>
      </w:r>
      <w:r w:rsidR="00540C91" w:rsidRPr="002A3224">
        <w:rPr>
          <w:rFonts w:ascii="Simplified Arabic" w:hAnsi="Simplified Arabic" w:cs="Simplified Arabic"/>
          <w:rtl/>
          <w:lang w:bidi="ar-IQ"/>
        </w:rPr>
        <w:t xml:space="preserve"> </w:t>
      </w:r>
      <w:r w:rsidR="00540C91">
        <w:rPr>
          <w:rFonts w:ascii="Simplified Arabic" w:hAnsi="Simplified Arabic" w:cs="Simplified Arabic" w:hint="cs"/>
          <w:rtl/>
          <w:lang w:bidi="ar-IQ"/>
        </w:rPr>
        <w:t>تزيد من أستهلاك</w:t>
      </w:r>
      <w:r w:rsidR="00540C91" w:rsidRPr="002A3224">
        <w:rPr>
          <w:rFonts w:ascii="Simplified Arabic" w:hAnsi="Simplified Arabic" w:cs="Simplified Arabic"/>
          <w:rtl/>
          <w:lang w:bidi="ar-IQ"/>
        </w:rPr>
        <w:t xml:space="preserve"> الوقود</w:t>
      </w:r>
      <w:r w:rsidR="00540C91">
        <w:rPr>
          <w:rFonts w:ascii="Simplified Arabic" w:hAnsi="Simplified Arabic" w:cs="Simplified Arabic" w:hint="cs"/>
          <w:rtl/>
          <w:lang w:bidi="ar-IQ"/>
        </w:rPr>
        <w:t xml:space="preserve"> لمركبات الطريق</w:t>
      </w:r>
      <w:r w:rsidR="00540C91" w:rsidRPr="002A3224">
        <w:rPr>
          <w:rFonts w:ascii="Simplified Arabic" w:hAnsi="Simplified Arabic" w:cs="Simplified Arabic"/>
          <w:rtl/>
          <w:lang w:bidi="ar-IQ"/>
        </w:rPr>
        <w:t>.</w:t>
      </w:r>
    </w:p>
    <w:p w:rsidR="00540C91" w:rsidRPr="002A3224" w:rsidRDefault="00540C91" w:rsidP="00D05657">
      <w:pPr>
        <w:ind w:firstLine="720"/>
        <w:jc w:val="both"/>
        <w:rPr>
          <w:rFonts w:ascii="Simplified Arabic" w:hAnsi="Simplified Arabic" w:cs="Simplified Arabic"/>
          <w:rtl/>
          <w:lang w:bidi="ar-IQ"/>
        </w:rPr>
      </w:pPr>
      <w:r w:rsidRPr="002A3224">
        <w:rPr>
          <w:rFonts w:ascii="Simplified Arabic" w:hAnsi="Simplified Arabic" w:cs="Simplified Arabic"/>
          <w:rtl/>
          <w:lang w:bidi="ar-IQ"/>
        </w:rPr>
        <w:t>ان هذا البحث يتناول اجراء فحوصات تجر</w:t>
      </w:r>
      <w:r>
        <w:rPr>
          <w:rFonts w:ascii="Simplified Arabic" w:hAnsi="Simplified Arabic" w:cs="Simplified Arabic" w:hint="cs"/>
          <w:rtl/>
          <w:lang w:bidi="ar-IQ"/>
        </w:rPr>
        <w:t>يبية</w:t>
      </w:r>
      <w:r w:rsidRPr="002A3224">
        <w:rPr>
          <w:rFonts w:ascii="Simplified Arabic" w:hAnsi="Simplified Arabic" w:cs="Simplified Arabic"/>
          <w:rtl/>
          <w:lang w:bidi="ar-IQ"/>
        </w:rPr>
        <w:t xml:space="preserve"> لتأثير شكل النهاية الخلفية ولاكثر ثلاثة أنماط شيوعا في تصميم زاوية منحدر النهاية الخلفية (</w:t>
      </w:r>
      <w:r w:rsidRPr="002A3224">
        <w:rPr>
          <w:rFonts w:ascii="Simplified Arabic" w:hAnsi="Simplified Arabic" w:cs="Simplified Arabic"/>
          <w:rtl/>
        </w:rPr>
        <w:t xml:space="preserve">النموذج </w:t>
      </w:r>
      <w:r>
        <w:rPr>
          <w:rFonts w:ascii="Simplified Arabic" w:hAnsi="Simplified Arabic" w:cs="Simplified Arabic" w:hint="cs"/>
          <w:rtl/>
        </w:rPr>
        <w:t>ا</w:t>
      </w:r>
      <w:r w:rsidRPr="002A3224">
        <w:rPr>
          <w:rFonts w:ascii="Simplified Arabic" w:hAnsi="Simplified Arabic" w:cs="Simplified Arabic"/>
          <w:rtl/>
        </w:rPr>
        <w:t>لاول الذي تكون له زاوية منحدر للنهاية الخلفية تتراوح بين 90- 50 درجة</w:t>
      </w:r>
      <w:r w:rsidR="00987A35">
        <w:rPr>
          <w:rFonts w:ascii="Simplified Arabic" w:hAnsi="Simplified Arabic" w:cs="Simplified Arabic" w:hint="cs"/>
          <w:rtl/>
        </w:rPr>
        <w:t>،</w:t>
      </w:r>
      <w:r w:rsidRPr="002A3224">
        <w:rPr>
          <w:rFonts w:ascii="Simplified Arabic" w:hAnsi="Simplified Arabic" w:cs="Simplified Arabic"/>
          <w:rtl/>
        </w:rPr>
        <w:t xml:space="preserve"> النموذج الثاني ذات النهاية المتدرجة واما النموذج الثالث الذي تكون له زاوية منحدر للنهاية الخلفية أقل من أو تساوي 25 درجة</w:t>
      </w:r>
      <w:r w:rsidRPr="002A3224">
        <w:rPr>
          <w:rFonts w:ascii="Simplified Arabic" w:hAnsi="Simplified Arabic" w:cs="Simplified Arabic"/>
          <w:rtl/>
          <w:lang w:bidi="ar-IQ"/>
        </w:rPr>
        <w:t>) لمركبات الطريق على قوى ومعامل الكبح وكذلك على توزيع الضغط الأستاتيكي. أن الفحوصات التجر</w:t>
      </w:r>
      <w:r>
        <w:rPr>
          <w:rFonts w:ascii="Simplified Arabic" w:hAnsi="Simplified Arabic" w:cs="Simplified Arabic" w:hint="cs"/>
          <w:rtl/>
          <w:lang w:bidi="ar-IQ"/>
        </w:rPr>
        <w:t>يبية</w:t>
      </w:r>
      <w:r w:rsidRPr="002A3224">
        <w:rPr>
          <w:rFonts w:ascii="Simplified Arabic" w:hAnsi="Simplified Arabic" w:cs="Simplified Arabic"/>
          <w:rtl/>
          <w:lang w:bidi="ar-IQ"/>
        </w:rPr>
        <w:t xml:space="preserve"> قد نفذت باستخدام نفق هوائي</w:t>
      </w:r>
      <w:r w:rsidR="00D05657">
        <w:rPr>
          <w:rFonts w:ascii="Simplified Arabic" w:hAnsi="Simplified Arabic" w:cs="Simplified Arabic" w:hint="cs"/>
          <w:rtl/>
          <w:lang w:bidi="ar-IQ"/>
        </w:rPr>
        <w:t>،</w:t>
      </w:r>
      <w:r w:rsidRPr="002A3224">
        <w:rPr>
          <w:rFonts w:ascii="Simplified Arabic" w:hAnsi="Simplified Arabic" w:cs="Simplified Arabic"/>
          <w:rtl/>
          <w:lang w:bidi="ar-IQ"/>
        </w:rPr>
        <w:t xml:space="preserve"> ذات مدى سرع واطئة</w:t>
      </w:r>
      <w:r w:rsidR="00987A35">
        <w:rPr>
          <w:rFonts w:ascii="Simplified Arabic" w:hAnsi="Simplified Arabic" w:cs="Simplified Arabic" w:hint="cs"/>
          <w:rtl/>
          <w:lang w:bidi="ar-JO"/>
        </w:rPr>
        <w:t>،</w:t>
      </w:r>
      <w:r w:rsidRPr="002A3224">
        <w:rPr>
          <w:rFonts w:ascii="Simplified Arabic" w:hAnsi="Simplified Arabic" w:cs="Simplified Arabic"/>
          <w:rtl/>
          <w:lang w:bidi="ar-IQ"/>
        </w:rPr>
        <w:t xml:space="preserve"> دون الصوتية</w:t>
      </w:r>
      <w:r w:rsidR="00987A35">
        <w:rPr>
          <w:rFonts w:ascii="Simplified Arabic" w:hAnsi="Simplified Arabic" w:cs="Simplified Arabic" w:hint="cs"/>
          <w:rtl/>
          <w:lang w:bidi="ar-IQ"/>
        </w:rPr>
        <w:t>،</w:t>
      </w:r>
      <w:r w:rsidRPr="002A3224">
        <w:rPr>
          <w:rFonts w:ascii="Simplified Arabic" w:hAnsi="Simplified Arabic" w:cs="Simplified Arabic"/>
          <w:rtl/>
          <w:lang w:bidi="ar-IQ"/>
        </w:rPr>
        <w:t xml:space="preserve"> ومن النوع المفتوح على </w:t>
      </w:r>
      <w:r>
        <w:rPr>
          <w:rFonts w:ascii="Simplified Arabic" w:hAnsi="Simplified Arabic" w:cs="Simplified Arabic" w:hint="cs"/>
          <w:rtl/>
          <w:lang w:bidi="ar-IQ"/>
        </w:rPr>
        <w:t>النماذج</w:t>
      </w:r>
      <w:r w:rsidRPr="002A3224">
        <w:rPr>
          <w:rFonts w:ascii="Simplified Arabic" w:hAnsi="Simplified Arabic" w:cs="Simplified Arabic"/>
          <w:rtl/>
          <w:lang w:bidi="ar-IQ"/>
        </w:rPr>
        <w:t xml:space="preserve"> المختبرية والمشابهة هندسيا للنموذج الأصلي (سيارة أودي-80-موديل 1987) وبنسبة تخفيض (1:18)</w:t>
      </w:r>
      <w:r w:rsidRPr="002A3224">
        <w:rPr>
          <w:rFonts w:ascii="Simplified Arabic" w:hAnsi="Simplified Arabic" w:cs="Simplified Arabic"/>
          <w:rtl/>
        </w:rPr>
        <w:t xml:space="preserve"> والمصنعة من الخشب </w:t>
      </w:r>
      <w:r>
        <w:rPr>
          <w:rFonts w:ascii="Simplified Arabic" w:hAnsi="Simplified Arabic" w:cs="Simplified Arabic" w:hint="cs"/>
          <w:rtl/>
          <w:lang w:bidi="ar-IQ"/>
        </w:rPr>
        <w:t>ولسرع</w:t>
      </w:r>
      <w:r w:rsidRPr="002A3224">
        <w:rPr>
          <w:rFonts w:ascii="Simplified Arabic" w:hAnsi="Simplified Arabic" w:cs="Simplified Arabic"/>
          <w:rtl/>
          <w:lang w:bidi="ar-IQ"/>
        </w:rPr>
        <w:t xml:space="preserve"> مختلفة </w:t>
      </w:r>
      <w:r>
        <w:rPr>
          <w:rFonts w:ascii="Simplified Arabic" w:hAnsi="Simplified Arabic" w:cs="Simplified Arabic" w:hint="cs"/>
          <w:rtl/>
          <w:lang w:bidi="ar-IQ"/>
        </w:rPr>
        <w:t xml:space="preserve">(13.86,11.31, 17.86 و22.98) </w:t>
      </w:r>
      <w:r w:rsidRPr="002A3224">
        <w:rPr>
          <w:rFonts w:ascii="Simplified Arabic" w:hAnsi="Simplified Arabic" w:cs="Simplified Arabic"/>
          <w:rtl/>
          <w:lang w:bidi="ar-IQ"/>
        </w:rPr>
        <w:t xml:space="preserve">متر لكل ثانية. </w:t>
      </w:r>
    </w:p>
    <w:p w:rsidR="00540C91" w:rsidRDefault="00540C91" w:rsidP="00D2374B">
      <w:pPr>
        <w:ind w:firstLine="720"/>
        <w:jc w:val="both"/>
        <w:rPr>
          <w:sz w:val="28"/>
          <w:szCs w:val="28"/>
          <w:lang w:bidi="ar-IQ"/>
        </w:rPr>
      </w:pPr>
      <w:r w:rsidRPr="002A3224">
        <w:rPr>
          <w:rFonts w:ascii="Simplified Arabic" w:hAnsi="Simplified Arabic" w:cs="Simplified Arabic"/>
          <w:rtl/>
          <w:lang w:bidi="ar-IQ"/>
        </w:rPr>
        <w:t xml:space="preserve">أظهرت النتائج والبيانات التي تم الحصول عليها من اختبارات النفق الهوائي أن قوى الكبح تزداد مع أزدياد سرعة جريان </w:t>
      </w:r>
      <w:r>
        <w:rPr>
          <w:rFonts w:ascii="Simplified Arabic" w:hAnsi="Simplified Arabic" w:cs="Simplified Arabic" w:hint="cs"/>
          <w:rtl/>
          <w:lang w:bidi="ar-IQ"/>
        </w:rPr>
        <w:t>الهواء</w:t>
      </w:r>
      <w:r w:rsidRPr="002A3224">
        <w:rPr>
          <w:rFonts w:ascii="Simplified Arabic" w:hAnsi="Simplified Arabic" w:cs="Simplified Arabic"/>
          <w:rtl/>
          <w:lang w:bidi="ar-IQ"/>
        </w:rPr>
        <w:t>. ان أقل معامل كبح تم الحصول عليه للطراز الثالث</w:t>
      </w:r>
      <w:r w:rsidR="00D2374B">
        <w:rPr>
          <w:rFonts w:ascii="Simplified Arabic" w:hAnsi="Simplified Arabic" w:cs="Simplified Arabic"/>
          <w:lang w:bidi="ar-IQ"/>
        </w:rPr>
        <w:t>,</w:t>
      </w:r>
      <w:r w:rsidRPr="00F602EF">
        <w:rPr>
          <w:lang w:bidi="ar-IQ"/>
        </w:rPr>
        <w:t>(Fastback</w:t>
      </w:r>
      <w:r>
        <w:rPr>
          <w:rFonts w:ascii="Simplified Arabic" w:hAnsi="Simplified Arabic" w:cs="Simplified Arabic"/>
          <w:lang w:bidi="ar-IQ"/>
        </w:rPr>
        <w:t>)</w:t>
      </w:r>
      <w:r w:rsidRPr="002A3224">
        <w:rPr>
          <w:rFonts w:ascii="Simplified Arabic" w:hAnsi="Simplified Arabic" w:cs="Simplified Arabic"/>
          <w:rtl/>
          <w:lang w:bidi="ar-IQ"/>
        </w:rPr>
        <w:t xml:space="preserve"> وبمقارنته مع النماذج الاخرى أظهرت النتائج بأن له معدل معامل قوى كبح أقل بحدود </w:t>
      </w:r>
      <w:r>
        <w:rPr>
          <w:rFonts w:ascii="Simplified Arabic" w:hAnsi="Simplified Arabic" w:cs="Simplified Arabic" w:hint="cs"/>
          <w:rtl/>
          <w:lang w:bidi="ar-IQ"/>
        </w:rPr>
        <w:t>1</w:t>
      </w:r>
      <w:r w:rsidRPr="002A3224">
        <w:rPr>
          <w:rFonts w:ascii="Simplified Arabic" w:hAnsi="Simplified Arabic" w:cs="Simplified Arabic"/>
          <w:rtl/>
          <w:lang w:bidi="ar-IQ"/>
        </w:rPr>
        <w:t>6% و</w:t>
      </w:r>
      <w:r>
        <w:rPr>
          <w:rFonts w:ascii="Simplified Arabic" w:hAnsi="Simplified Arabic" w:cs="Simplified Arabic" w:hint="cs"/>
          <w:rtl/>
          <w:lang w:bidi="ar-IQ"/>
        </w:rPr>
        <w:t>48</w:t>
      </w:r>
      <w:r w:rsidRPr="002A3224">
        <w:rPr>
          <w:rFonts w:ascii="Simplified Arabic" w:hAnsi="Simplified Arabic" w:cs="Simplified Arabic"/>
          <w:rtl/>
          <w:lang w:bidi="ar-IQ"/>
        </w:rPr>
        <w:t>% من قوى الكبح  للطراز الاول</w:t>
      </w:r>
      <w:r>
        <w:rPr>
          <w:rFonts w:ascii="Simplified Arabic" w:hAnsi="Simplified Arabic" w:cs="Simplified Arabic"/>
          <w:lang w:bidi="ar-IQ"/>
        </w:rPr>
        <w:t xml:space="preserve"> </w:t>
      </w:r>
      <w:r w:rsidRPr="00F602EF">
        <w:rPr>
          <w:rtl/>
          <w:lang w:bidi="ar-IQ"/>
        </w:rPr>
        <w:t>(</w:t>
      </w:r>
      <w:r w:rsidRPr="00F602EF">
        <w:rPr>
          <w:lang w:bidi="ar-IQ"/>
        </w:rPr>
        <w:t>(Notchback</w:t>
      </w:r>
      <w:r w:rsidRPr="002A3224">
        <w:rPr>
          <w:rFonts w:ascii="Simplified Arabic" w:hAnsi="Simplified Arabic" w:cs="Simplified Arabic"/>
          <w:rtl/>
          <w:lang w:bidi="ar-IQ"/>
        </w:rPr>
        <w:t xml:space="preserve"> والثاني</w:t>
      </w:r>
      <w:r>
        <w:rPr>
          <w:rFonts w:ascii="Simplified Arabic" w:hAnsi="Simplified Arabic" w:cs="Simplified Arabic"/>
          <w:lang w:bidi="ar-IQ"/>
        </w:rPr>
        <w:t xml:space="preserve"> </w:t>
      </w:r>
      <w:r w:rsidRPr="00F602EF">
        <w:rPr>
          <w:rtl/>
          <w:lang w:bidi="ar-IQ"/>
        </w:rPr>
        <w:t>(</w:t>
      </w:r>
      <w:r w:rsidRPr="00F602EF">
        <w:rPr>
          <w:lang w:bidi="ar-IQ"/>
        </w:rPr>
        <w:t>(</w:t>
      </w:r>
      <w:r>
        <w:rPr>
          <w:lang w:bidi="ar-IQ"/>
        </w:rPr>
        <w:t>Square-</w:t>
      </w:r>
      <w:r w:rsidRPr="00F602EF">
        <w:rPr>
          <w:lang w:bidi="ar-IQ"/>
        </w:rPr>
        <w:t>back</w:t>
      </w:r>
      <w:r w:rsidR="00987A35">
        <w:rPr>
          <w:rFonts w:ascii="Simplified Arabic" w:hAnsi="Simplified Arabic" w:cs="Simplified Arabic" w:hint="cs"/>
          <w:rtl/>
          <w:lang w:bidi="ar-IQ"/>
        </w:rPr>
        <w:t>،</w:t>
      </w:r>
      <w:r w:rsidRPr="002A3224">
        <w:rPr>
          <w:rFonts w:ascii="Simplified Arabic" w:hAnsi="Simplified Arabic" w:cs="Simplified Arabic"/>
          <w:rtl/>
          <w:lang w:bidi="ar-IQ"/>
        </w:rPr>
        <w:t xml:space="preserve"> على التوالي. أن منحنيات توزيع الضغط التي تم الحصول عليها تبرهن صحة النتائج وتساعدنا على فهم سلوك جريان </w:t>
      </w:r>
      <w:r>
        <w:rPr>
          <w:rFonts w:ascii="Simplified Arabic" w:hAnsi="Simplified Arabic" w:cs="Simplified Arabic" w:hint="cs"/>
          <w:rtl/>
          <w:lang w:bidi="ar-IQ"/>
        </w:rPr>
        <w:t xml:space="preserve">الهواء </w:t>
      </w:r>
      <w:r w:rsidRPr="002A3224">
        <w:rPr>
          <w:rFonts w:ascii="Simplified Arabic" w:hAnsi="Simplified Arabic" w:cs="Simplified Arabic"/>
          <w:rtl/>
          <w:lang w:bidi="ar-IQ"/>
        </w:rPr>
        <w:t>حول النماذج التي تم فحصها.</w:t>
      </w:r>
      <w:r w:rsidRPr="005B6D3C">
        <w:rPr>
          <w:sz w:val="28"/>
          <w:szCs w:val="28"/>
          <w:rtl/>
          <w:lang w:bidi="ar-IQ"/>
        </w:rPr>
        <w:t xml:space="preserve"> </w:t>
      </w:r>
    </w:p>
    <w:p w:rsidR="00D2374B" w:rsidRPr="00D2374B" w:rsidRDefault="00D2374B" w:rsidP="00987A35">
      <w:pPr>
        <w:ind w:firstLine="720"/>
        <w:jc w:val="both"/>
        <w:rPr>
          <w:rFonts w:ascii="Simplified Arabic" w:hAnsi="Simplified Arabic" w:cs="Simplified Arabic"/>
          <w:b/>
          <w:bCs/>
          <w:rtl/>
          <w:lang w:bidi="ar-IQ"/>
        </w:rPr>
      </w:pPr>
      <w:r w:rsidRPr="00D2374B">
        <w:rPr>
          <w:rFonts w:ascii="Simplified Arabic" w:hAnsi="Simplified Arabic" w:cs="Simplified Arabic"/>
          <w:b/>
          <w:bCs/>
          <w:rtl/>
          <w:lang w:bidi="ar-IQ"/>
        </w:rPr>
        <w:t>الكلمات المفتاحية:</w:t>
      </w:r>
      <w:r>
        <w:rPr>
          <w:rFonts w:ascii="Simplified Arabic" w:hAnsi="Simplified Arabic" w:cs="Simplified Arabic" w:hint="cs"/>
          <w:b/>
          <w:bCs/>
          <w:rtl/>
          <w:lang w:bidi="ar-IQ"/>
        </w:rPr>
        <w:t xml:space="preserve"> </w:t>
      </w:r>
      <w:r w:rsidRPr="00D2374B">
        <w:rPr>
          <w:rFonts w:ascii="Simplified Arabic" w:hAnsi="Simplified Arabic" w:cs="Simplified Arabic" w:hint="cs"/>
          <w:rtl/>
          <w:lang w:bidi="ar-IQ"/>
        </w:rPr>
        <w:t>قوى الكبح</w:t>
      </w:r>
      <w:r>
        <w:rPr>
          <w:rFonts w:ascii="Simplified Arabic" w:hAnsi="Simplified Arabic" w:cs="Simplified Arabic" w:hint="cs"/>
          <w:rtl/>
          <w:lang w:bidi="ar-IQ"/>
        </w:rPr>
        <w:t xml:space="preserve">، </w:t>
      </w:r>
      <w:r w:rsidRPr="00D2374B">
        <w:rPr>
          <w:rFonts w:ascii="Simplified Arabic" w:hAnsi="Simplified Arabic" w:cs="Simplified Arabic" w:hint="cs"/>
          <w:rtl/>
          <w:lang w:bidi="ar-IQ"/>
        </w:rPr>
        <w:t>مركبات الطريق</w:t>
      </w:r>
      <w:r>
        <w:rPr>
          <w:rFonts w:ascii="Simplified Arabic" w:hAnsi="Simplified Arabic" w:cs="Simplified Arabic" w:hint="cs"/>
          <w:rtl/>
          <w:lang w:bidi="ar-IQ"/>
        </w:rPr>
        <w:t>.</w:t>
      </w:r>
    </w:p>
    <w:p w:rsidR="00540C91" w:rsidRPr="00C14CC6" w:rsidRDefault="00540C91" w:rsidP="00987A35">
      <w:pPr>
        <w:rPr>
          <w:rFonts w:asciiTheme="majorBidi" w:hAnsiTheme="majorBidi" w:cstheme="majorBidi"/>
          <w:sz w:val="28"/>
          <w:szCs w:val="28"/>
          <w:lang w:bidi="ar-IQ"/>
        </w:rPr>
      </w:pPr>
    </w:p>
    <w:p w:rsidR="00540C91" w:rsidRPr="00C14CC6" w:rsidRDefault="00540C91" w:rsidP="00540C91">
      <w:pPr>
        <w:rPr>
          <w:rFonts w:asciiTheme="majorBidi" w:hAnsiTheme="majorBidi" w:cstheme="majorBidi"/>
          <w:sz w:val="28"/>
          <w:szCs w:val="28"/>
          <w:lang w:bidi="ar-IQ"/>
        </w:rPr>
      </w:pPr>
    </w:p>
    <w:p w:rsidR="00540C91" w:rsidRPr="00C14CC6" w:rsidRDefault="00540C91" w:rsidP="00540C91">
      <w:pPr>
        <w:tabs>
          <w:tab w:val="left" w:pos="1380"/>
        </w:tabs>
        <w:rPr>
          <w:rFonts w:asciiTheme="majorBidi" w:hAnsiTheme="majorBidi" w:cstheme="majorBidi"/>
          <w:sz w:val="28"/>
          <w:szCs w:val="28"/>
          <w:lang w:bidi="ar-IQ"/>
        </w:rPr>
      </w:pPr>
    </w:p>
    <w:p w:rsidR="00E248B9" w:rsidRPr="006A5A9B" w:rsidRDefault="00E248B9" w:rsidP="002443C2">
      <w:pPr>
        <w:pStyle w:val="BodyText"/>
        <w:kinsoku w:val="0"/>
        <w:overflowPunct w:val="0"/>
        <w:spacing w:line="360" w:lineRule="auto"/>
        <w:ind w:firstLine="720"/>
        <w:jc w:val="both"/>
      </w:pPr>
    </w:p>
    <w:sectPr w:rsidR="00E248B9" w:rsidRPr="006A5A9B" w:rsidSect="008D06E5">
      <w:headerReference w:type="default" r:id="rId22"/>
      <w:footerReference w:type="even" r:id="rId23"/>
      <w:footerReference w:type="default" r:id="rId24"/>
      <w:footerReference w:type="first" r:id="rId25"/>
      <w:pgSz w:w="11909" w:h="16834" w:code="9"/>
      <w:pgMar w:top="720" w:right="1440" w:bottom="720" w:left="1440" w:header="720" w:footer="720" w:gutter="0"/>
      <w:pgNumType w:start="8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32FC" w:rsidRDefault="000E32FC">
      <w:r>
        <w:separator/>
      </w:r>
    </w:p>
  </w:endnote>
  <w:endnote w:type="continuationSeparator" w:id="0">
    <w:p w:rsidR="000E32FC" w:rsidRDefault="000E3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JBCCPA+TimesNewRoman">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2FC" w:rsidRDefault="000E32FC" w:rsidP="004F423C">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0E32FC" w:rsidRDefault="000E32FC">
    <w:pPr>
      <w:pStyle w:val="Footer"/>
    </w:pPr>
  </w:p>
  <w:p w:rsidR="000E32FC" w:rsidRDefault="000E32F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2FC" w:rsidRDefault="000E32FC" w:rsidP="006A5FCF">
    <w:pPr>
      <w:pStyle w:val="Footer"/>
      <w:framePr w:wrap="around" w:vAnchor="text" w:hAnchor="page" w:x="6121" w:y="286"/>
      <w:bidi w:val="0"/>
      <w:rPr>
        <w:rStyle w:val="PageNumber"/>
        <w:lang w:bidi="ar-IQ"/>
      </w:rPr>
    </w:pPr>
    <w:r>
      <w:rPr>
        <w:rStyle w:val="PageNumber"/>
        <w:rtl/>
      </w:rPr>
      <w:fldChar w:fldCharType="begin"/>
    </w:r>
    <w:r>
      <w:rPr>
        <w:rStyle w:val="PageNumber"/>
      </w:rPr>
      <w:instrText xml:space="preserve">PAGE  </w:instrText>
    </w:r>
    <w:r>
      <w:rPr>
        <w:rStyle w:val="PageNumber"/>
        <w:rtl/>
      </w:rPr>
      <w:fldChar w:fldCharType="separate"/>
    </w:r>
    <w:r w:rsidR="004249B6">
      <w:rPr>
        <w:rStyle w:val="PageNumber"/>
        <w:noProof/>
      </w:rPr>
      <w:t>96</w:t>
    </w:r>
    <w:r>
      <w:rPr>
        <w:rStyle w:val="PageNumber"/>
        <w:rtl/>
      </w:rPr>
      <w:fldChar w:fldCharType="end"/>
    </w:r>
  </w:p>
  <w:p w:rsidR="000E32FC" w:rsidRPr="004249B6" w:rsidRDefault="000E32FC" w:rsidP="004249B6">
    <w:pPr>
      <w:pBdr>
        <w:top w:val="single" w:sz="6" w:space="2" w:color="auto"/>
      </w:pBdr>
      <w:tabs>
        <w:tab w:val="left" w:pos="3567"/>
        <w:tab w:val="left" w:pos="3700"/>
        <w:tab w:val="center" w:pos="4819"/>
      </w:tabs>
      <w:bidi w:val="0"/>
      <w:jc w:val="center"/>
      <w:rPr>
        <w:b/>
        <w:bCs/>
        <w:sz w:val="20"/>
        <w:szCs w:val="20"/>
        <w:lang w:bidi="ar-EG"/>
      </w:rPr>
    </w:pPr>
    <w:proofErr w:type="spellStart"/>
    <w:r w:rsidRPr="005405EF">
      <w:rPr>
        <w:b/>
        <w:bCs/>
        <w:sz w:val="20"/>
        <w:szCs w:val="20"/>
        <w:lang w:bidi="ar-EG"/>
      </w:rPr>
      <w:t>Diyala</w:t>
    </w:r>
    <w:proofErr w:type="spellEnd"/>
    <w:r w:rsidRPr="005405EF">
      <w:rPr>
        <w:b/>
        <w:bCs/>
        <w:sz w:val="20"/>
        <w:szCs w:val="20"/>
        <w:lang w:bidi="ar-EG"/>
      </w:rPr>
      <w:t xml:space="preserve"> Journal of Engineering Sciences, Vol. 0</w:t>
    </w:r>
    <w:r w:rsidR="00983C72">
      <w:rPr>
        <w:b/>
        <w:bCs/>
        <w:sz w:val="20"/>
        <w:szCs w:val="20"/>
        <w:lang w:bidi="ar-EG"/>
      </w:rPr>
      <w:t>8</w:t>
    </w:r>
    <w:r w:rsidRPr="005405EF">
      <w:rPr>
        <w:b/>
        <w:bCs/>
        <w:sz w:val="20"/>
        <w:szCs w:val="20"/>
        <w:lang w:bidi="ar-EG"/>
      </w:rPr>
      <w:t>, No. 0</w:t>
    </w:r>
    <w:r w:rsidR="00983C72">
      <w:rPr>
        <w:b/>
        <w:bCs/>
        <w:sz w:val="20"/>
        <w:szCs w:val="20"/>
        <w:lang w:bidi="ar-EG"/>
      </w:rPr>
      <w:t>1</w:t>
    </w:r>
    <w:r w:rsidRPr="005405EF">
      <w:rPr>
        <w:b/>
        <w:bCs/>
        <w:sz w:val="20"/>
        <w:szCs w:val="20"/>
        <w:lang w:bidi="ar-EG"/>
      </w:rPr>
      <w:t xml:space="preserve">, </w:t>
    </w:r>
    <w:r w:rsidR="00983C72">
      <w:rPr>
        <w:b/>
        <w:bCs/>
        <w:sz w:val="20"/>
        <w:szCs w:val="20"/>
        <w:lang w:bidi="ar-EG"/>
      </w:rPr>
      <w:t>March</w:t>
    </w:r>
    <w:r>
      <w:rPr>
        <w:b/>
        <w:bCs/>
        <w:sz w:val="20"/>
        <w:szCs w:val="20"/>
        <w:lang w:bidi="ar-EG"/>
      </w:rPr>
      <w:t xml:space="preserve"> </w:t>
    </w:r>
    <w:r w:rsidRPr="005405EF">
      <w:rPr>
        <w:b/>
        <w:bCs/>
        <w:sz w:val="20"/>
        <w:szCs w:val="20"/>
        <w:lang w:bidi="ar-EG"/>
      </w:rPr>
      <w:t>201</w:t>
    </w:r>
    <w:r w:rsidR="00983C72">
      <w:rPr>
        <w:b/>
        <w:bCs/>
        <w:sz w:val="20"/>
        <w:szCs w:val="20"/>
        <w:lang w:bidi="ar-EG"/>
      </w:rPr>
      <w:t>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2FC" w:rsidRDefault="008D06E5" w:rsidP="006A5FCF">
    <w:pPr>
      <w:pStyle w:val="Footer"/>
      <w:bidi w:val="0"/>
      <w:jc w:val="center"/>
      <w:rPr>
        <w:lang w:bidi="ar-IQ"/>
      </w:rPr>
    </w:pPr>
    <w:r>
      <w:rPr>
        <w:lang w:bidi="ar-IQ"/>
      </w:rPr>
      <w:t>83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32FC" w:rsidRDefault="000E32FC">
      <w:r>
        <w:separator/>
      </w:r>
    </w:p>
  </w:footnote>
  <w:footnote w:type="continuationSeparator" w:id="0">
    <w:p w:rsidR="000E32FC" w:rsidRDefault="000E32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6E5" w:rsidRPr="008D06E5" w:rsidRDefault="008D06E5" w:rsidP="008D06E5">
    <w:pPr>
      <w:pStyle w:val="NoSpacing"/>
      <w:jc w:val="center"/>
      <w:rPr>
        <w:rFonts w:ascii="Times New Roman" w:hAnsi="Times New Roman" w:cs="Times New Roman"/>
        <w:b/>
        <w:bCs/>
        <w:sz w:val="20"/>
        <w:szCs w:val="20"/>
      </w:rPr>
    </w:pPr>
    <w:r w:rsidRPr="008D06E5">
      <w:rPr>
        <w:rFonts w:ascii="Times New Roman" w:hAnsi="Times New Roman" w:cs="Times New Roman"/>
        <w:b/>
        <w:bCs/>
        <w:sz w:val="20"/>
        <w:szCs w:val="20"/>
      </w:rPr>
      <w:t>STUDY OF DRUG FORCE AND THE FLOW FIELD ON A ROAD VEHICLES</w:t>
    </w:r>
  </w:p>
  <w:p w:rsidR="000E32FC" w:rsidRPr="007E43B7" w:rsidRDefault="004249B6" w:rsidP="007E43B7">
    <w:pPr>
      <w:bidi w:val="0"/>
      <w:jc w:val="center"/>
      <w:rPr>
        <w:rFonts w:asciiTheme="majorBidi" w:hAnsiTheme="majorBidi" w:cstheme="majorBidi"/>
        <w:b/>
        <w:bCs/>
        <w:sz w:val="4"/>
        <w:szCs w:val="6"/>
      </w:rPr>
    </w:pPr>
    <w:r>
      <w:rPr>
        <w:rFonts w:asciiTheme="majorBidi" w:hAnsiTheme="majorBidi" w:cstheme="majorBidi"/>
        <w:b/>
        <w:bCs/>
        <w:noProof/>
        <w:sz w:val="4"/>
        <w:szCs w:val="6"/>
        <w:lang w:bidi="ar-SA"/>
      </w:rPr>
      <w:pict>
        <v:line id="_x0000_s2055" style="position:absolute;left:0;text-align:left;flip:x;z-index:251658240" from="0,4pt" to="450pt,4pt">
          <w10:wrap type="square"/>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A37921"/>
    <w:multiLevelType w:val="hybridMultilevel"/>
    <w:tmpl w:val="8B8851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9877B7"/>
    <w:multiLevelType w:val="hybridMultilevel"/>
    <w:tmpl w:val="13446416"/>
    <w:lvl w:ilvl="0" w:tplc="A5CC150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AFF218F"/>
    <w:multiLevelType w:val="hybridMultilevel"/>
    <w:tmpl w:val="3692DD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7446B4"/>
    <w:multiLevelType w:val="multilevel"/>
    <w:tmpl w:val="6EECB21C"/>
    <w:lvl w:ilvl="0">
      <w:start w:val="2"/>
      <w:numFmt w:val="decimal"/>
      <w:lvlText w:val="%1-"/>
      <w:lvlJc w:val="left"/>
      <w:pPr>
        <w:ind w:left="465" w:hanging="465"/>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3AF21DB7"/>
    <w:multiLevelType w:val="hybridMultilevel"/>
    <w:tmpl w:val="4B7A16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C92A93"/>
    <w:multiLevelType w:val="multilevel"/>
    <w:tmpl w:val="C936B5FC"/>
    <w:lvl w:ilvl="0">
      <w:start w:val="1"/>
      <w:numFmt w:val="decimal"/>
      <w:pStyle w:val="ali"/>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5"/>
  </w:num>
  <w:num w:numId="2">
    <w:abstractNumId w:val="1"/>
  </w:num>
  <w:num w:numId="3">
    <w:abstractNumId w:val="3"/>
  </w:num>
  <w:num w:numId="4">
    <w:abstractNumId w:val="0"/>
  </w:num>
  <w:num w:numId="5">
    <w:abstractNumId w:val="4"/>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959AC"/>
    <w:rsid w:val="00001D00"/>
    <w:rsid w:val="00004FA4"/>
    <w:rsid w:val="000111B7"/>
    <w:rsid w:val="00012778"/>
    <w:rsid w:val="00012D6F"/>
    <w:rsid w:val="00017023"/>
    <w:rsid w:val="000275D4"/>
    <w:rsid w:val="00027EEF"/>
    <w:rsid w:val="000313BE"/>
    <w:rsid w:val="00032883"/>
    <w:rsid w:val="000356F4"/>
    <w:rsid w:val="000434AE"/>
    <w:rsid w:val="00045258"/>
    <w:rsid w:val="000609C9"/>
    <w:rsid w:val="00064B9D"/>
    <w:rsid w:val="000675FC"/>
    <w:rsid w:val="000758AC"/>
    <w:rsid w:val="000765C3"/>
    <w:rsid w:val="000777E4"/>
    <w:rsid w:val="00077DCC"/>
    <w:rsid w:val="00077F2D"/>
    <w:rsid w:val="0009128D"/>
    <w:rsid w:val="00092450"/>
    <w:rsid w:val="00092B6D"/>
    <w:rsid w:val="000930E8"/>
    <w:rsid w:val="00095E98"/>
    <w:rsid w:val="000A02D0"/>
    <w:rsid w:val="000A2EF0"/>
    <w:rsid w:val="000A5593"/>
    <w:rsid w:val="000A6375"/>
    <w:rsid w:val="000B2822"/>
    <w:rsid w:val="000B70BB"/>
    <w:rsid w:val="000C3B8F"/>
    <w:rsid w:val="000C6143"/>
    <w:rsid w:val="000C6B04"/>
    <w:rsid w:val="000D1159"/>
    <w:rsid w:val="000D15B0"/>
    <w:rsid w:val="000D17E3"/>
    <w:rsid w:val="000D204F"/>
    <w:rsid w:val="000D33CA"/>
    <w:rsid w:val="000E1ACE"/>
    <w:rsid w:val="000E32FC"/>
    <w:rsid w:val="000E5B79"/>
    <w:rsid w:val="000F2006"/>
    <w:rsid w:val="000F4DD0"/>
    <w:rsid w:val="00100C56"/>
    <w:rsid w:val="00102171"/>
    <w:rsid w:val="00111582"/>
    <w:rsid w:val="001126C1"/>
    <w:rsid w:val="001130B0"/>
    <w:rsid w:val="00113622"/>
    <w:rsid w:val="00114301"/>
    <w:rsid w:val="0011632F"/>
    <w:rsid w:val="00125CDA"/>
    <w:rsid w:val="001309F2"/>
    <w:rsid w:val="00130B49"/>
    <w:rsid w:val="001324B8"/>
    <w:rsid w:val="00141AF5"/>
    <w:rsid w:val="00150833"/>
    <w:rsid w:val="0015253A"/>
    <w:rsid w:val="00153C93"/>
    <w:rsid w:val="00153CD2"/>
    <w:rsid w:val="00154357"/>
    <w:rsid w:val="001623F1"/>
    <w:rsid w:val="00167C67"/>
    <w:rsid w:val="001710BB"/>
    <w:rsid w:val="00174B92"/>
    <w:rsid w:val="00176DB5"/>
    <w:rsid w:val="00177779"/>
    <w:rsid w:val="001825C0"/>
    <w:rsid w:val="00184845"/>
    <w:rsid w:val="00185CA3"/>
    <w:rsid w:val="00192F5D"/>
    <w:rsid w:val="001A6CDD"/>
    <w:rsid w:val="001B1A20"/>
    <w:rsid w:val="001B6BB4"/>
    <w:rsid w:val="001C05FC"/>
    <w:rsid w:val="001C0B6C"/>
    <w:rsid w:val="001C1925"/>
    <w:rsid w:val="001C1D04"/>
    <w:rsid w:val="001C2BCA"/>
    <w:rsid w:val="001C2D0A"/>
    <w:rsid w:val="001D0A34"/>
    <w:rsid w:val="001D5F5A"/>
    <w:rsid w:val="001E45D2"/>
    <w:rsid w:val="001F2EC3"/>
    <w:rsid w:val="001F3F17"/>
    <w:rsid w:val="001F504F"/>
    <w:rsid w:val="0020031F"/>
    <w:rsid w:val="002023F8"/>
    <w:rsid w:val="00202DC4"/>
    <w:rsid w:val="00207EE7"/>
    <w:rsid w:val="00211EF9"/>
    <w:rsid w:val="002133E8"/>
    <w:rsid w:val="002154D1"/>
    <w:rsid w:val="00216671"/>
    <w:rsid w:val="00217909"/>
    <w:rsid w:val="0022640B"/>
    <w:rsid w:val="00235368"/>
    <w:rsid w:val="00237466"/>
    <w:rsid w:val="00237F91"/>
    <w:rsid w:val="002443C2"/>
    <w:rsid w:val="00246EFE"/>
    <w:rsid w:val="0025003F"/>
    <w:rsid w:val="002554A8"/>
    <w:rsid w:val="0025584F"/>
    <w:rsid w:val="0025609D"/>
    <w:rsid w:val="00262A58"/>
    <w:rsid w:val="00263406"/>
    <w:rsid w:val="00264466"/>
    <w:rsid w:val="00264512"/>
    <w:rsid w:val="002656EB"/>
    <w:rsid w:val="002662A0"/>
    <w:rsid w:val="00267EE7"/>
    <w:rsid w:val="0027590F"/>
    <w:rsid w:val="00280DCC"/>
    <w:rsid w:val="00283854"/>
    <w:rsid w:val="00284A65"/>
    <w:rsid w:val="00287D89"/>
    <w:rsid w:val="00296666"/>
    <w:rsid w:val="002A3A94"/>
    <w:rsid w:val="002A448C"/>
    <w:rsid w:val="002A4E01"/>
    <w:rsid w:val="002B4269"/>
    <w:rsid w:val="002B6BEE"/>
    <w:rsid w:val="002C2812"/>
    <w:rsid w:val="002C38B9"/>
    <w:rsid w:val="002D70EC"/>
    <w:rsid w:val="002E01E4"/>
    <w:rsid w:val="002E23B6"/>
    <w:rsid w:val="002F17B3"/>
    <w:rsid w:val="002F4026"/>
    <w:rsid w:val="002F6687"/>
    <w:rsid w:val="003014B0"/>
    <w:rsid w:val="00313C99"/>
    <w:rsid w:val="00315913"/>
    <w:rsid w:val="0031661B"/>
    <w:rsid w:val="00320D14"/>
    <w:rsid w:val="00345236"/>
    <w:rsid w:val="00362EE2"/>
    <w:rsid w:val="00370B95"/>
    <w:rsid w:val="00380FF9"/>
    <w:rsid w:val="0038192B"/>
    <w:rsid w:val="0038650E"/>
    <w:rsid w:val="00395445"/>
    <w:rsid w:val="003A6537"/>
    <w:rsid w:val="003B2D78"/>
    <w:rsid w:val="003B7937"/>
    <w:rsid w:val="003C0759"/>
    <w:rsid w:val="003C09A4"/>
    <w:rsid w:val="003D00D7"/>
    <w:rsid w:val="003D6F5E"/>
    <w:rsid w:val="003E01D4"/>
    <w:rsid w:val="003E44F6"/>
    <w:rsid w:val="003E73C7"/>
    <w:rsid w:val="00402996"/>
    <w:rsid w:val="00404F04"/>
    <w:rsid w:val="0040685A"/>
    <w:rsid w:val="00412A0B"/>
    <w:rsid w:val="0041758A"/>
    <w:rsid w:val="0042102A"/>
    <w:rsid w:val="00422285"/>
    <w:rsid w:val="00422D23"/>
    <w:rsid w:val="004249B6"/>
    <w:rsid w:val="00424D50"/>
    <w:rsid w:val="00425708"/>
    <w:rsid w:val="00430E8D"/>
    <w:rsid w:val="00432467"/>
    <w:rsid w:val="00433E3E"/>
    <w:rsid w:val="00444813"/>
    <w:rsid w:val="0045740F"/>
    <w:rsid w:val="004609BB"/>
    <w:rsid w:val="00460D88"/>
    <w:rsid w:val="00461A54"/>
    <w:rsid w:val="00464205"/>
    <w:rsid w:val="0046427B"/>
    <w:rsid w:val="004650DD"/>
    <w:rsid w:val="00470A9A"/>
    <w:rsid w:val="00473B37"/>
    <w:rsid w:val="0047487D"/>
    <w:rsid w:val="004755EF"/>
    <w:rsid w:val="00481BB1"/>
    <w:rsid w:val="00481E4C"/>
    <w:rsid w:val="00483D92"/>
    <w:rsid w:val="00484709"/>
    <w:rsid w:val="004854D2"/>
    <w:rsid w:val="00487355"/>
    <w:rsid w:val="00492299"/>
    <w:rsid w:val="004A1002"/>
    <w:rsid w:val="004A6136"/>
    <w:rsid w:val="004B287A"/>
    <w:rsid w:val="004B3097"/>
    <w:rsid w:val="004B6364"/>
    <w:rsid w:val="004C01EE"/>
    <w:rsid w:val="004C18CB"/>
    <w:rsid w:val="004C797C"/>
    <w:rsid w:val="004D07F4"/>
    <w:rsid w:val="004D0A01"/>
    <w:rsid w:val="004D2E59"/>
    <w:rsid w:val="004D412B"/>
    <w:rsid w:val="004D43D8"/>
    <w:rsid w:val="004D6A93"/>
    <w:rsid w:val="004E0CBB"/>
    <w:rsid w:val="004E2956"/>
    <w:rsid w:val="004E2BC5"/>
    <w:rsid w:val="004E313E"/>
    <w:rsid w:val="004E681A"/>
    <w:rsid w:val="004F423C"/>
    <w:rsid w:val="0050089E"/>
    <w:rsid w:val="00502EB0"/>
    <w:rsid w:val="00504BB5"/>
    <w:rsid w:val="00510A44"/>
    <w:rsid w:val="00510C60"/>
    <w:rsid w:val="005134CD"/>
    <w:rsid w:val="00514184"/>
    <w:rsid w:val="0051580B"/>
    <w:rsid w:val="0052254E"/>
    <w:rsid w:val="00522769"/>
    <w:rsid w:val="00524A64"/>
    <w:rsid w:val="00524ED0"/>
    <w:rsid w:val="0052675C"/>
    <w:rsid w:val="005307F4"/>
    <w:rsid w:val="00530F70"/>
    <w:rsid w:val="005321ED"/>
    <w:rsid w:val="00532C78"/>
    <w:rsid w:val="00536825"/>
    <w:rsid w:val="005405EF"/>
    <w:rsid w:val="00540C91"/>
    <w:rsid w:val="00541979"/>
    <w:rsid w:val="00544B16"/>
    <w:rsid w:val="005454A8"/>
    <w:rsid w:val="00551576"/>
    <w:rsid w:val="00551685"/>
    <w:rsid w:val="00552094"/>
    <w:rsid w:val="00553062"/>
    <w:rsid w:val="005537DB"/>
    <w:rsid w:val="00557380"/>
    <w:rsid w:val="00560FF5"/>
    <w:rsid w:val="00562D47"/>
    <w:rsid w:val="00566095"/>
    <w:rsid w:val="0057072C"/>
    <w:rsid w:val="00576A0D"/>
    <w:rsid w:val="0058030A"/>
    <w:rsid w:val="00583360"/>
    <w:rsid w:val="00583DE8"/>
    <w:rsid w:val="005926D0"/>
    <w:rsid w:val="00593DF8"/>
    <w:rsid w:val="005B0953"/>
    <w:rsid w:val="005B1796"/>
    <w:rsid w:val="005B5FB9"/>
    <w:rsid w:val="005C720C"/>
    <w:rsid w:val="005D2C9B"/>
    <w:rsid w:val="005E18B7"/>
    <w:rsid w:val="005E329C"/>
    <w:rsid w:val="005E57D7"/>
    <w:rsid w:val="005E71D7"/>
    <w:rsid w:val="005E75F1"/>
    <w:rsid w:val="005F1E96"/>
    <w:rsid w:val="006002B9"/>
    <w:rsid w:val="006010FD"/>
    <w:rsid w:val="006110AE"/>
    <w:rsid w:val="00613178"/>
    <w:rsid w:val="00617749"/>
    <w:rsid w:val="006218A3"/>
    <w:rsid w:val="006238F6"/>
    <w:rsid w:val="006275C4"/>
    <w:rsid w:val="00630DBB"/>
    <w:rsid w:val="00632C16"/>
    <w:rsid w:val="0064048E"/>
    <w:rsid w:val="0064217B"/>
    <w:rsid w:val="00642B56"/>
    <w:rsid w:val="00645F62"/>
    <w:rsid w:val="00647B36"/>
    <w:rsid w:val="00656B1E"/>
    <w:rsid w:val="00663107"/>
    <w:rsid w:val="00663CA5"/>
    <w:rsid w:val="006771CF"/>
    <w:rsid w:val="006864B3"/>
    <w:rsid w:val="00686A4E"/>
    <w:rsid w:val="006904B1"/>
    <w:rsid w:val="00690980"/>
    <w:rsid w:val="006A279B"/>
    <w:rsid w:val="006A2E38"/>
    <w:rsid w:val="006A5A9B"/>
    <w:rsid w:val="006A5FCF"/>
    <w:rsid w:val="006B243B"/>
    <w:rsid w:val="006B3A94"/>
    <w:rsid w:val="006B7E2E"/>
    <w:rsid w:val="006C2D83"/>
    <w:rsid w:val="006C3BB5"/>
    <w:rsid w:val="006C45FC"/>
    <w:rsid w:val="006C722A"/>
    <w:rsid w:val="006C7843"/>
    <w:rsid w:val="006D0F84"/>
    <w:rsid w:val="006D1266"/>
    <w:rsid w:val="006D39F2"/>
    <w:rsid w:val="006D4455"/>
    <w:rsid w:val="006D6D33"/>
    <w:rsid w:val="006D72C5"/>
    <w:rsid w:val="006E7B80"/>
    <w:rsid w:val="006F23F2"/>
    <w:rsid w:val="00706CC9"/>
    <w:rsid w:val="00716F47"/>
    <w:rsid w:val="007201C7"/>
    <w:rsid w:val="00720FBD"/>
    <w:rsid w:val="007244ED"/>
    <w:rsid w:val="00732571"/>
    <w:rsid w:val="0073305A"/>
    <w:rsid w:val="00734297"/>
    <w:rsid w:val="00734808"/>
    <w:rsid w:val="00737284"/>
    <w:rsid w:val="007408B3"/>
    <w:rsid w:val="00742082"/>
    <w:rsid w:val="00746CC6"/>
    <w:rsid w:val="00747BA6"/>
    <w:rsid w:val="007623F1"/>
    <w:rsid w:val="007672C5"/>
    <w:rsid w:val="00770996"/>
    <w:rsid w:val="00772E5B"/>
    <w:rsid w:val="00773541"/>
    <w:rsid w:val="00787A0D"/>
    <w:rsid w:val="0079550D"/>
    <w:rsid w:val="007959AC"/>
    <w:rsid w:val="007B6747"/>
    <w:rsid w:val="007C30BB"/>
    <w:rsid w:val="007D0B32"/>
    <w:rsid w:val="007D5667"/>
    <w:rsid w:val="007D5AE2"/>
    <w:rsid w:val="007D6DB6"/>
    <w:rsid w:val="007E30B0"/>
    <w:rsid w:val="007E43B7"/>
    <w:rsid w:val="007E670C"/>
    <w:rsid w:val="007E70C8"/>
    <w:rsid w:val="007F06D0"/>
    <w:rsid w:val="007F5B05"/>
    <w:rsid w:val="007F7BDD"/>
    <w:rsid w:val="00800233"/>
    <w:rsid w:val="00805E69"/>
    <w:rsid w:val="008066DC"/>
    <w:rsid w:val="00816829"/>
    <w:rsid w:val="00820A1B"/>
    <w:rsid w:val="00821D44"/>
    <w:rsid w:val="008267FE"/>
    <w:rsid w:val="00827FBA"/>
    <w:rsid w:val="00834A9E"/>
    <w:rsid w:val="00835AA4"/>
    <w:rsid w:val="0084474E"/>
    <w:rsid w:val="00864D17"/>
    <w:rsid w:val="008665EA"/>
    <w:rsid w:val="00866C6B"/>
    <w:rsid w:val="008740CE"/>
    <w:rsid w:val="00874F03"/>
    <w:rsid w:val="0087737A"/>
    <w:rsid w:val="008A0B26"/>
    <w:rsid w:val="008A4EE3"/>
    <w:rsid w:val="008A6DAC"/>
    <w:rsid w:val="008B10BC"/>
    <w:rsid w:val="008B3B86"/>
    <w:rsid w:val="008B45FD"/>
    <w:rsid w:val="008B63AE"/>
    <w:rsid w:val="008C088E"/>
    <w:rsid w:val="008C3E85"/>
    <w:rsid w:val="008C54F1"/>
    <w:rsid w:val="008D06E5"/>
    <w:rsid w:val="008D7E04"/>
    <w:rsid w:val="008E4AC9"/>
    <w:rsid w:val="008E6BA8"/>
    <w:rsid w:val="008F5760"/>
    <w:rsid w:val="00901DA2"/>
    <w:rsid w:val="00902B02"/>
    <w:rsid w:val="00903053"/>
    <w:rsid w:val="00904774"/>
    <w:rsid w:val="009071A6"/>
    <w:rsid w:val="009134F7"/>
    <w:rsid w:val="00917E89"/>
    <w:rsid w:val="00920EB1"/>
    <w:rsid w:val="009210DD"/>
    <w:rsid w:val="00922679"/>
    <w:rsid w:val="0092506D"/>
    <w:rsid w:val="009261F7"/>
    <w:rsid w:val="00936E98"/>
    <w:rsid w:val="00940816"/>
    <w:rsid w:val="009426FF"/>
    <w:rsid w:val="009442BB"/>
    <w:rsid w:val="00955083"/>
    <w:rsid w:val="00957B39"/>
    <w:rsid w:val="00961DC4"/>
    <w:rsid w:val="00964D7A"/>
    <w:rsid w:val="00972982"/>
    <w:rsid w:val="00972CCB"/>
    <w:rsid w:val="00982C0D"/>
    <w:rsid w:val="00983C72"/>
    <w:rsid w:val="009875C6"/>
    <w:rsid w:val="00987A35"/>
    <w:rsid w:val="009907CE"/>
    <w:rsid w:val="009A456E"/>
    <w:rsid w:val="009A4F8D"/>
    <w:rsid w:val="009B0CC3"/>
    <w:rsid w:val="009B21D8"/>
    <w:rsid w:val="009B30CA"/>
    <w:rsid w:val="009B7C76"/>
    <w:rsid w:val="009C14F4"/>
    <w:rsid w:val="009C27F0"/>
    <w:rsid w:val="009C367D"/>
    <w:rsid w:val="009C4336"/>
    <w:rsid w:val="009D097B"/>
    <w:rsid w:val="009D0D50"/>
    <w:rsid w:val="009D6729"/>
    <w:rsid w:val="009D7387"/>
    <w:rsid w:val="009E0D3A"/>
    <w:rsid w:val="009E3C38"/>
    <w:rsid w:val="009E3FB8"/>
    <w:rsid w:val="009E5094"/>
    <w:rsid w:val="009F28C6"/>
    <w:rsid w:val="009F335D"/>
    <w:rsid w:val="009F3728"/>
    <w:rsid w:val="009F667E"/>
    <w:rsid w:val="009F7119"/>
    <w:rsid w:val="009F74FF"/>
    <w:rsid w:val="00A03AD5"/>
    <w:rsid w:val="00A063A2"/>
    <w:rsid w:val="00A12F26"/>
    <w:rsid w:val="00A27A28"/>
    <w:rsid w:val="00A31B25"/>
    <w:rsid w:val="00A323D0"/>
    <w:rsid w:val="00A3241F"/>
    <w:rsid w:val="00A41AEF"/>
    <w:rsid w:val="00A5039D"/>
    <w:rsid w:val="00A51605"/>
    <w:rsid w:val="00A52C94"/>
    <w:rsid w:val="00A561EC"/>
    <w:rsid w:val="00A619C4"/>
    <w:rsid w:val="00A67D9A"/>
    <w:rsid w:val="00A71DAD"/>
    <w:rsid w:val="00A72A25"/>
    <w:rsid w:val="00A76D6D"/>
    <w:rsid w:val="00A82457"/>
    <w:rsid w:val="00A827C9"/>
    <w:rsid w:val="00A91A7D"/>
    <w:rsid w:val="00A921E3"/>
    <w:rsid w:val="00A9241C"/>
    <w:rsid w:val="00A957CA"/>
    <w:rsid w:val="00AA2B16"/>
    <w:rsid w:val="00AA5206"/>
    <w:rsid w:val="00AA6769"/>
    <w:rsid w:val="00AB0D23"/>
    <w:rsid w:val="00AB2AF3"/>
    <w:rsid w:val="00AC1387"/>
    <w:rsid w:val="00AC2EE6"/>
    <w:rsid w:val="00AC73FB"/>
    <w:rsid w:val="00AD04DF"/>
    <w:rsid w:val="00AD4807"/>
    <w:rsid w:val="00AE2A6B"/>
    <w:rsid w:val="00AE47E5"/>
    <w:rsid w:val="00AE4AB2"/>
    <w:rsid w:val="00AF5785"/>
    <w:rsid w:val="00B028F5"/>
    <w:rsid w:val="00B0344F"/>
    <w:rsid w:val="00B05BEF"/>
    <w:rsid w:val="00B10E82"/>
    <w:rsid w:val="00B12D9F"/>
    <w:rsid w:val="00B2568F"/>
    <w:rsid w:val="00B3059C"/>
    <w:rsid w:val="00B3418E"/>
    <w:rsid w:val="00B35ADC"/>
    <w:rsid w:val="00B404D5"/>
    <w:rsid w:val="00B414EC"/>
    <w:rsid w:val="00B45BE9"/>
    <w:rsid w:val="00B471FE"/>
    <w:rsid w:val="00B516AD"/>
    <w:rsid w:val="00B57777"/>
    <w:rsid w:val="00B64A05"/>
    <w:rsid w:val="00B67B85"/>
    <w:rsid w:val="00B7593A"/>
    <w:rsid w:val="00B7610C"/>
    <w:rsid w:val="00B809F5"/>
    <w:rsid w:val="00B836AD"/>
    <w:rsid w:val="00B87AA6"/>
    <w:rsid w:val="00B958F6"/>
    <w:rsid w:val="00B95922"/>
    <w:rsid w:val="00B963AD"/>
    <w:rsid w:val="00B97A6E"/>
    <w:rsid w:val="00B97FD4"/>
    <w:rsid w:val="00BA18F9"/>
    <w:rsid w:val="00BA46FB"/>
    <w:rsid w:val="00BA6062"/>
    <w:rsid w:val="00BB2A70"/>
    <w:rsid w:val="00BB3A77"/>
    <w:rsid w:val="00BB519F"/>
    <w:rsid w:val="00BC33FA"/>
    <w:rsid w:val="00BC69B3"/>
    <w:rsid w:val="00BC6FF5"/>
    <w:rsid w:val="00BD0697"/>
    <w:rsid w:val="00BD749B"/>
    <w:rsid w:val="00BE32F7"/>
    <w:rsid w:val="00BE4A18"/>
    <w:rsid w:val="00BF1A7D"/>
    <w:rsid w:val="00BF6309"/>
    <w:rsid w:val="00C03AFB"/>
    <w:rsid w:val="00C11CA5"/>
    <w:rsid w:val="00C14D0F"/>
    <w:rsid w:val="00C15C1C"/>
    <w:rsid w:val="00C16C09"/>
    <w:rsid w:val="00C176D9"/>
    <w:rsid w:val="00C203F1"/>
    <w:rsid w:val="00C20C7A"/>
    <w:rsid w:val="00C37398"/>
    <w:rsid w:val="00C40AC8"/>
    <w:rsid w:val="00C40FF5"/>
    <w:rsid w:val="00C4110C"/>
    <w:rsid w:val="00C42D6E"/>
    <w:rsid w:val="00C50584"/>
    <w:rsid w:val="00C560EC"/>
    <w:rsid w:val="00C5757D"/>
    <w:rsid w:val="00C57FB4"/>
    <w:rsid w:val="00C60914"/>
    <w:rsid w:val="00C648D4"/>
    <w:rsid w:val="00C74571"/>
    <w:rsid w:val="00C80EC5"/>
    <w:rsid w:val="00C81701"/>
    <w:rsid w:val="00C8563B"/>
    <w:rsid w:val="00C869BA"/>
    <w:rsid w:val="00CA1037"/>
    <w:rsid w:val="00CA4649"/>
    <w:rsid w:val="00CB470A"/>
    <w:rsid w:val="00CB4FE9"/>
    <w:rsid w:val="00CC1623"/>
    <w:rsid w:val="00CD1210"/>
    <w:rsid w:val="00CD24D8"/>
    <w:rsid w:val="00CD369F"/>
    <w:rsid w:val="00CD50CD"/>
    <w:rsid w:val="00CF10A4"/>
    <w:rsid w:val="00D01FD7"/>
    <w:rsid w:val="00D05657"/>
    <w:rsid w:val="00D11FA8"/>
    <w:rsid w:val="00D20A74"/>
    <w:rsid w:val="00D231F3"/>
    <w:rsid w:val="00D2374B"/>
    <w:rsid w:val="00D2491A"/>
    <w:rsid w:val="00D24E36"/>
    <w:rsid w:val="00D27F70"/>
    <w:rsid w:val="00D35742"/>
    <w:rsid w:val="00D36929"/>
    <w:rsid w:val="00D3748E"/>
    <w:rsid w:val="00D37D18"/>
    <w:rsid w:val="00D40195"/>
    <w:rsid w:val="00D5231D"/>
    <w:rsid w:val="00D63ADC"/>
    <w:rsid w:val="00D6729F"/>
    <w:rsid w:val="00D77EEB"/>
    <w:rsid w:val="00D8116D"/>
    <w:rsid w:val="00D86125"/>
    <w:rsid w:val="00D86756"/>
    <w:rsid w:val="00D91077"/>
    <w:rsid w:val="00D92572"/>
    <w:rsid w:val="00D938A3"/>
    <w:rsid w:val="00DA0C5E"/>
    <w:rsid w:val="00DA7C34"/>
    <w:rsid w:val="00DA7DE4"/>
    <w:rsid w:val="00DB1992"/>
    <w:rsid w:val="00DC06C9"/>
    <w:rsid w:val="00DC504F"/>
    <w:rsid w:val="00DC59A3"/>
    <w:rsid w:val="00DD6039"/>
    <w:rsid w:val="00DE4246"/>
    <w:rsid w:val="00DF7B56"/>
    <w:rsid w:val="00E05397"/>
    <w:rsid w:val="00E107B7"/>
    <w:rsid w:val="00E11432"/>
    <w:rsid w:val="00E11729"/>
    <w:rsid w:val="00E12175"/>
    <w:rsid w:val="00E13ACE"/>
    <w:rsid w:val="00E165AC"/>
    <w:rsid w:val="00E221B5"/>
    <w:rsid w:val="00E23238"/>
    <w:rsid w:val="00E248B9"/>
    <w:rsid w:val="00E27D22"/>
    <w:rsid w:val="00E42342"/>
    <w:rsid w:val="00E425CE"/>
    <w:rsid w:val="00E43246"/>
    <w:rsid w:val="00E45911"/>
    <w:rsid w:val="00E45CD6"/>
    <w:rsid w:val="00E529D9"/>
    <w:rsid w:val="00E53138"/>
    <w:rsid w:val="00E535C1"/>
    <w:rsid w:val="00E572F9"/>
    <w:rsid w:val="00E60848"/>
    <w:rsid w:val="00E63B5C"/>
    <w:rsid w:val="00E66539"/>
    <w:rsid w:val="00E700CE"/>
    <w:rsid w:val="00E73349"/>
    <w:rsid w:val="00E830E9"/>
    <w:rsid w:val="00E85EB5"/>
    <w:rsid w:val="00E93423"/>
    <w:rsid w:val="00E94382"/>
    <w:rsid w:val="00E95EF4"/>
    <w:rsid w:val="00EA0176"/>
    <w:rsid w:val="00EA7238"/>
    <w:rsid w:val="00EB479E"/>
    <w:rsid w:val="00EB76BA"/>
    <w:rsid w:val="00EC2DE3"/>
    <w:rsid w:val="00EC6D75"/>
    <w:rsid w:val="00ED0ADD"/>
    <w:rsid w:val="00ED411C"/>
    <w:rsid w:val="00ED6907"/>
    <w:rsid w:val="00ED7D49"/>
    <w:rsid w:val="00EE0F77"/>
    <w:rsid w:val="00EE1D61"/>
    <w:rsid w:val="00EE4101"/>
    <w:rsid w:val="00EF6CCA"/>
    <w:rsid w:val="00F04BC8"/>
    <w:rsid w:val="00F10141"/>
    <w:rsid w:val="00F10823"/>
    <w:rsid w:val="00F11D02"/>
    <w:rsid w:val="00F11D48"/>
    <w:rsid w:val="00F15973"/>
    <w:rsid w:val="00F162FE"/>
    <w:rsid w:val="00F209C5"/>
    <w:rsid w:val="00F21144"/>
    <w:rsid w:val="00F235A5"/>
    <w:rsid w:val="00F27F4C"/>
    <w:rsid w:val="00F34CA1"/>
    <w:rsid w:val="00F35B5B"/>
    <w:rsid w:val="00F36C08"/>
    <w:rsid w:val="00F415FB"/>
    <w:rsid w:val="00F43FB7"/>
    <w:rsid w:val="00F465AF"/>
    <w:rsid w:val="00F47854"/>
    <w:rsid w:val="00F47879"/>
    <w:rsid w:val="00F516C8"/>
    <w:rsid w:val="00F53A98"/>
    <w:rsid w:val="00F5483C"/>
    <w:rsid w:val="00F55573"/>
    <w:rsid w:val="00F65972"/>
    <w:rsid w:val="00F6615D"/>
    <w:rsid w:val="00F71565"/>
    <w:rsid w:val="00F74AE6"/>
    <w:rsid w:val="00F768E8"/>
    <w:rsid w:val="00F814C5"/>
    <w:rsid w:val="00F83064"/>
    <w:rsid w:val="00F847E9"/>
    <w:rsid w:val="00F8799A"/>
    <w:rsid w:val="00F95484"/>
    <w:rsid w:val="00FB05C5"/>
    <w:rsid w:val="00FB2258"/>
    <w:rsid w:val="00FB38DB"/>
    <w:rsid w:val="00FC27F4"/>
    <w:rsid w:val="00FD0AD3"/>
    <w:rsid w:val="00FD2503"/>
    <w:rsid w:val="00FD5A14"/>
    <w:rsid w:val="00FD609F"/>
    <w:rsid w:val="00FD7006"/>
    <w:rsid w:val="00FE036B"/>
    <w:rsid w:val="00FE1DD3"/>
    <w:rsid w:val="00FE49C7"/>
    <w:rsid w:val="00FF1167"/>
    <w:rsid w:val="00FF6A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rules v:ext="edit">
        <o:r id="V:Rule2" type="connector" idref="#_x0000_s1028"/>
      </o:rules>
    </o:shapelayout>
  </w:shapeDefaults>
  <w:decimalSymbol w:val="."/>
  <w:listSeparator w:val=","/>
  <w15:docId w15:val="{0F85C810-69A1-4E14-A220-CF1C4C8E9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9AC"/>
    <w:pPr>
      <w:bidi/>
    </w:pPr>
    <w:rPr>
      <w:sz w:val="24"/>
      <w:szCs w:val="24"/>
      <w:lang w:bidi="ar-SY"/>
    </w:rPr>
  </w:style>
  <w:style w:type="paragraph" w:styleId="Heading1">
    <w:name w:val="heading 1"/>
    <w:basedOn w:val="Normal"/>
    <w:next w:val="Normal"/>
    <w:link w:val="Heading1Char"/>
    <w:uiPriority w:val="9"/>
    <w:qFormat/>
    <w:rsid w:val="00F11D0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464205"/>
    <w:pPr>
      <w:widowControl w:val="0"/>
      <w:autoSpaceDE w:val="0"/>
      <w:autoSpaceDN w:val="0"/>
      <w:bidi w:val="0"/>
      <w:adjustRightInd w:val="0"/>
      <w:outlineLvl w:val="1"/>
    </w:pPr>
    <w:rPr>
      <w:lang w:val="x-none" w:eastAsia="x-none" w:bidi="ar-SA"/>
    </w:rPr>
  </w:style>
  <w:style w:type="paragraph" w:styleId="Heading3">
    <w:name w:val="heading 3"/>
    <w:basedOn w:val="Normal"/>
    <w:next w:val="Normal"/>
    <w:link w:val="Heading3Char"/>
    <w:uiPriority w:val="9"/>
    <w:unhideWhenUsed/>
    <w:qFormat/>
    <w:rsid w:val="00464205"/>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540C91"/>
    <w:pPr>
      <w:keepNext/>
      <w:keepLines/>
      <w:bidi w:val="0"/>
      <w:spacing w:before="200" w:line="276" w:lineRule="auto"/>
      <w:outlineLvl w:val="3"/>
    </w:pPr>
    <w:rPr>
      <w:rFonts w:asciiTheme="majorHAnsi" w:eastAsiaTheme="majorEastAsia" w:hAnsiTheme="majorHAnsi" w:cstheme="majorBidi"/>
      <w:b/>
      <w:bCs/>
      <w:i/>
      <w:iCs/>
      <w:color w:val="4F81BD" w:themeColor="accent1"/>
      <w:sz w:val="22"/>
      <w:szCs w:val="22"/>
      <w:lang w:val="en-IN" w:eastAsia="en-IN" w:bidi="ar-SA"/>
    </w:rPr>
  </w:style>
  <w:style w:type="paragraph" w:styleId="Heading5">
    <w:name w:val="heading 5"/>
    <w:basedOn w:val="Normal"/>
    <w:next w:val="Normal"/>
    <w:link w:val="Heading5Char"/>
    <w:uiPriority w:val="9"/>
    <w:qFormat/>
    <w:rsid w:val="00E425CE"/>
    <w:pPr>
      <w:spacing w:before="240" w:after="60"/>
      <w:outlineLvl w:val="4"/>
    </w:pPr>
    <w:rPr>
      <w:rFonts w:cs="Traditional Arabic"/>
      <w:b/>
      <w:bCs/>
      <w:i/>
      <w:iCs/>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1D02"/>
    <w:rPr>
      <w:rFonts w:asciiTheme="majorHAnsi" w:eastAsiaTheme="majorEastAsia" w:hAnsiTheme="majorHAnsi" w:cstheme="majorBidi"/>
      <w:color w:val="365F91" w:themeColor="accent1" w:themeShade="BF"/>
      <w:sz w:val="32"/>
      <w:szCs w:val="32"/>
      <w:lang w:bidi="ar-SY"/>
    </w:rPr>
  </w:style>
  <w:style w:type="character" w:customStyle="1" w:styleId="Heading2Char">
    <w:name w:val="Heading 2 Char"/>
    <w:basedOn w:val="DefaultParagraphFont"/>
    <w:link w:val="Heading2"/>
    <w:uiPriority w:val="9"/>
    <w:rsid w:val="00464205"/>
    <w:rPr>
      <w:sz w:val="24"/>
      <w:szCs w:val="24"/>
      <w:lang w:val="x-none" w:eastAsia="x-none"/>
    </w:rPr>
  </w:style>
  <w:style w:type="character" w:customStyle="1" w:styleId="Heading3Char">
    <w:name w:val="Heading 3 Char"/>
    <w:basedOn w:val="DefaultParagraphFont"/>
    <w:link w:val="Heading3"/>
    <w:uiPriority w:val="9"/>
    <w:rsid w:val="00464205"/>
    <w:rPr>
      <w:rFonts w:asciiTheme="majorHAnsi" w:eastAsiaTheme="majorEastAsia" w:hAnsiTheme="majorHAnsi" w:cstheme="majorBidi"/>
      <w:color w:val="243F60" w:themeColor="accent1" w:themeShade="7F"/>
      <w:sz w:val="24"/>
      <w:szCs w:val="24"/>
      <w:lang w:bidi="ar-SY"/>
    </w:rPr>
  </w:style>
  <w:style w:type="paragraph" w:styleId="BodyText">
    <w:name w:val="Body Text"/>
    <w:aliases w:val=" Char"/>
    <w:basedOn w:val="Normal"/>
    <w:link w:val="BodyTextChar"/>
    <w:uiPriority w:val="99"/>
    <w:qFormat/>
    <w:rsid w:val="007959AC"/>
    <w:pPr>
      <w:bidi w:val="0"/>
      <w:spacing w:after="120"/>
    </w:pPr>
    <w:rPr>
      <w:lang w:bidi="ar-SA"/>
    </w:rPr>
  </w:style>
  <w:style w:type="character" w:customStyle="1" w:styleId="BodyTextChar">
    <w:name w:val="Body Text Char"/>
    <w:aliases w:val=" Char Char"/>
    <w:basedOn w:val="DefaultParagraphFont"/>
    <w:link w:val="BodyText"/>
    <w:uiPriority w:val="99"/>
    <w:rsid w:val="007959AC"/>
    <w:rPr>
      <w:sz w:val="24"/>
      <w:szCs w:val="24"/>
      <w:lang w:val="en-US" w:eastAsia="en-US" w:bidi="ar-SA"/>
    </w:rPr>
  </w:style>
  <w:style w:type="paragraph" w:customStyle="1" w:styleId="AbstractandKeywordsHeading">
    <w:name w:val="Abstract and Keywords Heading"/>
    <w:basedOn w:val="Normal"/>
    <w:rsid w:val="008066DC"/>
    <w:pPr>
      <w:bidi w:val="0"/>
      <w:ind w:left="851" w:right="851"/>
    </w:pPr>
    <w:rPr>
      <w:b/>
      <w:bCs/>
      <w:sz w:val="20"/>
      <w:szCs w:val="20"/>
      <w:lang w:bidi="ar-SA"/>
    </w:rPr>
  </w:style>
  <w:style w:type="paragraph" w:styleId="BodyTextIndent">
    <w:name w:val="Body Text Indent"/>
    <w:basedOn w:val="Normal"/>
    <w:rsid w:val="008066DC"/>
    <w:pPr>
      <w:bidi w:val="0"/>
      <w:spacing w:after="120"/>
      <w:ind w:left="360"/>
    </w:pPr>
    <w:rPr>
      <w:lang w:bidi="ar-SA"/>
    </w:rPr>
  </w:style>
  <w:style w:type="paragraph" w:customStyle="1" w:styleId="Text">
    <w:name w:val="Text"/>
    <w:basedOn w:val="Normal"/>
    <w:rsid w:val="008066DC"/>
    <w:pPr>
      <w:bidi w:val="0"/>
      <w:ind w:firstLine="284"/>
      <w:jc w:val="both"/>
    </w:pPr>
    <w:rPr>
      <w:sz w:val="20"/>
      <w:lang w:val="en-GB" w:eastAsia="hr-HR" w:bidi="ar-SA"/>
    </w:rPr>
  </w:style>
  <w:style w:type="table" w:styleId="TableGrid">
    <w:name w:val="Table Grid"/>
    <w:basedOn w:val="TableNormal"/>
    <w:uiPriority w:val="59"/>
    <w:rsid w:val="00864D1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Char">
    <w:name w:val="Body Text 2 Char"/>
    <w:basedOn w:val="DefaultParagraphFont"/>
    <w:link w:val="BodyText2"/>
    <w:locked/>
    <w:rsid w:val="005E329C"/>
    <w:rPr>
      <w:sz w:val="24"/>
      <w:szCs w:val="24"/>
      <w:lang w:val="en-US" w:eastAsia="en-US" w:bidi="ar-SY"/>
    </w:rPr>
  </w:style>
  <w:style w:type="paragraph" w:styleId="BodyText2">
    <w:name w:val="Body Text 2"/>
    <w:basedOn w:val="Normal"/>
    <w:link w:val="BodyText2Char"/>
    <w:rsid w:val="005E329C"/>
    <w:pPr>
      <w:spacing w:after="120" w:line="480" w:lineRule="auto"/>
    </w:pPr>
  </w:style>
  <w:style w:type="paragraph" w:styleId="Header">
    <w:name w:val="header"/>
    <w:basedOn w:val="Normal"/>
    <w:link w:val="HeaderChar"/>
    <w:uiPriority w:val="99"/>
    <w:rsid w:val="00320D14"/>
    <w:pPr>
      <w:tabs>
        <w:tab w:val="center" w:pos="4320"/>
        <w:tab w:val="right" w:pos="8640"/>
      </w:tabs>
    </w:pPr>
  </w:style>
  <w:style w:type="character" w:customStyle="1" w:styleId="HeaderChar">
    <w:name w:val="Header Char"/>
    <w:link w:val="Header"/>
    <w:uiPriority w:val="99"/>
    <w:locked/>
    <w:rsid w:val="00464205"/>
    <w:rPr>
      <w:sz w:val="24"/>
      <w:szCs w:val="24"/>
      <w:lang w:bidi="ar-SY"/>
    </w:rPr>
  </w:style>
  <w:style w:type="paragraph" w:styleId="Footer">
    <w:name w:val="footer"/>
    <w:basedOn w:val="Normal"/>
    <w:link w:val="FooterChar"/>
    <w:uiPriority w:val="99"/>
    <w:rsid w:val="00320D14"/>
    <w:pPr>
      <w:tabs>
        <w:tab w:val="center" w:pos="4320"/>
        <w:tab w:val="right" w:pos="8640"/>
      </w:tabs>
    </w:pPr>
  </w:style>
  <w:style w:type="character" w:customStyle="1" w:styleId="FooterChar">
    <w:name w:val="Footer Char"/>
    <w:link w:val="Footer"/>
    <w:uiPriority w:val="99"/>
    <w:locked/>
    <w:rsid w:val="00464205"/>
    <w:rPr>
      <w:sz w:val="24"/>
      <w:szCs w:val="24"/>
      <w:lang w:bidi="ar-SY"/>
    </w:rPr>
  </w:style>
  <w:style w:type="character" w:styleId="PageNumber">
    <w:name w:val="page number"/>
    <w:basedOn w:val="DefaultParagraphFont"/>
    <w:uiPriority w:val="99"/>
    <w:rsid w:val="006A5FCF"/>
  </w:style>
  <w:style w:type="paragraph" w:styleId="NoSpacing">
    <w:name w:val="No Spacing"/>
    <w:basedOn w:val="Normal"/>
    <w:link w:val="NoSpacingChar"/>
    <w:uiPriority w:val="1"/>
    <w:qFormat/>
    <w:rsid w:val="00CB4FE9"/>
    <w:pPr>
      <w:bidi w:val="0"/>
    </w:pPr>
    <w:rPr>
      <w:rFonts w:ascii="Calibri" w:hAnsi="Calibri" w:cs="Arial"/>
      <w:sz w:val="22"/>
      <w:szCs w:val="22"/>
      <w:lang w:bidi="en-US"/>
    </w:rPr>
  </w:style>
  <w:style w:type="character" w:customStyle="1" w:styleId="NoSpacingChar">
    <w:name w:val="No Spacing Char"/>
    <w:basedOn w:val="DefaultParagraphFont"/>
    <w:link w:val="NoSpacing"/>
    <w:uiPriority w:val="1"/>
    <w:rsid w:val="00CB4FE9"/>
    <w:rPr>
      <w:rFonts w:ascii="Calibri" w:hAnsi="Calibri" w:cs="Arial"/>
      <w:sz w:val="22"/>
      <w:szCs w:val="22"/>
      <w:lang w:bidi="en-US"/>
    </w:rPr>
  </w:style>
  <w:style w:type="paragraph" w:styleId="NormalWeb">
    <w:name w:val="Normal (Web)"/>
    <w:basedOn w:val="Normal"/>
    <w:link w:val="NormalWebChar"/>
    <w:uiPriority w:val="99"/>
    <w:rsid w:val="00CB4FE9"/>
    <w:pPr>
      <w:bidi w:val="0"/>
      <w:spacing w:before="100" w:beforeAutospacing="1" w:after="100" w:afterAutospacing="1" w:line="276" w:lineRule="auto"/>
    </w:pPr>
    <w:rPr>
      <w:rFonts w:cs="Arial"/>
      <w:sz w:val="22"/>
      <w:szCs w:val="22"/>
      <w:lang w:bidi="ar-SA"/>
    </w:rPr>
  </w:style>
  <w:style w:type="character" w:customStyle="1" w:styleId="NormalWebChar">
    <w:name w:val="Normal (Web) Char"/>
    <w:basedOn w:val="DefaultParagraphFont"/>
    <w:link w:val="NormalWeb"/>
    <w:rsid w:val="00CB4FE9"/>
    <w:rPr>
      <w:rFonts w:cs="Arial"/>
      <w:sz w:val="22"/>
      <w:szCs w:val="22"/>
    </w:rPr>
  </w:style>
  <w:style w:type="paragraph" w:styleId="ListParagraph">
    <w:name w:val="List Paragraph"/>
    <w:basedOn w:val="Normal"/>
    <w:uiPriority w:val="34"/>
    <w:qFormat/>
    <w:rsid w:val="00B516AD"/>
    <w:pPr>
      <w:ind w:left="720"/>
      <w:contextualSpacing/>
    </w:pPr>
    <w:rPr>
      <w:lang w:bidi="ar-SA"/>
    </w:rPr>
  </w:style>
  <w:style w:type="character" w:styleId="Hyperlink">
    <w:name w:val="Hyperlink"/>
    <w:basedOn w:val="DefaultParagraphFont"/>
    <w:unhideWhenUsed/>
    <w:rsid w:val="00B958F6"/>
    <w:rPr>
      <w:color w:val="0000FF"/>
      <w:u w:val="single"/>
    </w:rPr>
  </w:style>
  <w:style w:type="paragraph" w:styleId="BalloonText">
    <w:name w:val="Balloon Text"/>
    <w:basedOn w:val="Normal"/>
    <w:link w:val="BalloonTextChar"/>
    <w:uiPriority w:val="99"/>
    <w:rsid w:val="00551685"/>
    <w:rPr>
      <w:rFonts w:ascii="Tahoma" w:hAnsi="Tahoma" w:cs="Tahoma"/>
      <w:sz w:val="16"/>
      <w:szCs w:val="16"/>
    </w:rPr>
  </w:style>
  <w:style w:type="character" w:customStyle="1" w:styleId="BalloonTextChar">
    <w:name w:val="Balloon Text Char"/>
    <w:basedOn w:val="DefaultParagraphFont"/>
    <w:link w:val="BalloonText"/>
    <w:uiPriority w:val="99"/>
    <w:rsid w:val="00551685"/>
    <w:rPr>
      <w:rFonts w:ascii="Tahoma" w:hAnsi="Tahoma" w:cs="Tahoma"/>
      <w:sz w:val="16"/>
      <w:szCs w:val="16"/>
      <w:lang w:bidi="ar-SY"/>
    </w:rPr>
  </w:style>
  <w:style w:type="paragraph" w:customStyle="1" w:styleId="ali">
    <w:name w:val="ali"/>
    <w:basedOn w:val="ListParagraph"/>
    <w:link w:val="aliChar"/>
    <w:qFormat/>
    <w:rsid w:val="001E45D2"/>
    <w:pPr>
      <w:numPr>
        <w:numId w:val="1"/>
      </w:numPr>
      <w:bidi w:val="0"/>
      <w:spacing w:line="360" w:lineRule="auto"/>
      <w:ind w:left="284"/>
      <w:jc w:val="lowKashida"/>
    </w:pPr>
    <w:rPr>
      <w:rFonts w:cs="Traditional Arabic"/>
      <w:b/>
      <w:bCs/>
      <w:sz w:val="28"/>
      <w:szCs w:val="28"/>
      <w:lang w:eastAsia="ar-SA"/>
    </w:rPr>
  </w:style>
  <w:style w:type="character" w:customStyle="1" w:styleId="aliChar">
    <w:name w:val="ali Char"/>
    <w:basedOn w:val="DefaultParagraphFont"/>
    <w:link w:val="ali"/>
    <w:rsid w:val="001E45D2"/>
    <w:rPr>
      <w:rFonts w:cs="Traditional Arabic"/>
      <w:b/>
      <w:bCs/>
      <w:sz w:val="28"/>
      <w:szCs w:val="28"/>
      <w:lang w:eastAsia="ar-SA"/>
    </w:rPr>
  </w:style>
  <w:style w:type="paragraph" w:customStyle="1" w:styleId="Default">
    <w:name w:val="Default"/>
    <w:rsid w:val="003B7937"/>
    <w:pPr>
      <w:autoSpaceDE w:val="0"/>
      <w:autoSpaceDN w:val="0"/>
      <w:adjustRightInd w:val="0"/>
    </w:pPr>
    <w:rPr>
      <w:rFonts w:eastAsia="Calibri"/>
      <w:color w:val="000000"/>
      <w:sz w:val="24"/>
      <w:szCs w:val="24"/>
    </w:rPr>
  </w:style>
  <w:style w:type="character" w:customStyle="1" w:styleId="yshortcuts">
    <w:name w:val="yshortcuts"/>
    <w:basedOn w:val="DefaultParagraphFont"/>
    <w:rsid w:val="00A71DAD"/>
  </w:style>
  <w:style w:type="character" w:customStyle="1" w:styleId="FontStyle133">
    <w:name w:val="Font Style133"/>
    <w:basedOn w:val="DefaultParagraphFont"/>
    <w:rsid w:val="00425708"/>
    <w:rPr>
      <w:rFonts w:ascii="Times New Roman" w:hAnsi="Times New Roman" w:cs="Times New Roman" w:hint="default"/>
      <w:color w:val="000000"/>
      <w:sz w:val="20"/>
      <w:szCs w:val="20"/>
      <w:lang w:bidi="ar-SA"/>
    </w:rPr>
  </w:style>
  <w:style w:type="paragraph" w:customStyle="1" w:styleId="Style20">
    <w:name w:val="Style20"/>
    <w:basedOn w:val="Normal"/>
    <w:rsid w:val="00A9241C"/>
    <w:pPr>
      <w:widowControl w:val="0"/>
      <w:autoSpaceDE w:val="0"/>
      <w:autoSpaceDN w:val="0"/>
      <w:bidi w:val="0"/>
      <w:adjustRightInd w:val="0"/>
      <w:spacing w:line="245" w:lineRule="exact"/>
      <w:ind w:hanging="1075"/>
    </w:pPr>
    <w:rPr>
      <w:lang w:bidi="ar-SA"/>
    </w:rPr>
  </w:style>
  <w:style w:type="character" w:customStyle="1" w:styleId="FontStyle128">
    <w:name w:val="Font Style128"/>
    <w:basedOn w:val="DefaultParagraphFont"/>
    <w:rsid w:val="00A9241C"/>
    <w:rPr>
      <w:rFonts w:ascii="Times New Roman" w:hAnsi="Times New Roman" w:cs="Times New Roman"/>
      <w:color w:val="000000"/>
      <w:sz w:val="18"/>
      <w:szCs w:val="18"/>
      <w:lang w:bidi="ar-SA"/>
    </w:rPr>
  </w:style>
  <w:style w:type="table" w:customStyle="1" w:styleId="TableGrid1">
    <w:name w:val="Table Grid1"/>
    <w:basedOn w:val="TableNormal"/>
    <w:next w:val="TableGrid"/>
    <w:rsid w:val="00A9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1C1D04"/>
    <w:rPr>
      <w:i/>
      <w:iCs/>
      <w:color w:val="4F81BD" w:themeColor="accent1"/>
    </w:rPr>
  </w:style>
  <w:style w:type="paragraph" w:customStyle="1" w:styleId="TableParagraph">
    <w:name w:val="Table Paragraph"/>
    <w:basedOn w:val="Normal"/>
    <w:uiPriority w:val="1"/>
    <w:qFormat/>
    <w:rsid w:val="00464205"/>
    <w:pPr>
      <w:widowControl w:val="0"/>
      <w:autoSpaceDE w:val="0"/>
      <w:autoSpaceDN w:val="0"/>
      <w:bidi w:val="0"/>
      <w:adjustRightInd w:val="0"/>
    </w:pPr>
    <w:rPr>
      <w:lang w:bidi="ar-SA"/>
    </w:rPr>
  </w:style>
  <w:style w:type="paragraph" w:customStyle="1" w:styleId="a">
    <w:name w:val=".."/>
    <w:basedOn w:val="Default"/>
    <w:next w:val="Default"/>
    <w:uiPriority w:val="99"/>
    <w:rsid w:val="00464205"/>
    <w:rPr>
      <w:rFonts w:ascii="JBCCPA+TimesNewRoman" w:eastAsia="Times New Roman" w:hAnsi="JBCCPA+TimesNewRoman"/>
      <w:color w:val="auto"/>
    </w:rPr>
  </w:style>
  <w:style w:type="paragraph" w:customStyle="1" w:styleId="ListParagraph1">
    <w:name w:val="List Paragraph1"/>
    <w:basedOn w:val="Normal"/>
    <w:qFormat/>
    <w:rsid w:val="00464205"/>
    <w:pPr>
      <w:ind w:left="720"/>
      <w:contextualSpacing/>
    </w:pPr>
    <w:rPr>
      <w:rFonts w:cs="Traditional Arabic"/>
      <w:sz w:val="20"/>
      <w:lang w:bidi="ar-SA"/>
    </w:rPr>
  </w:style>
  <w:style w:type="character" w:customStyle="1" w:styleId="longtext">
    <w:name w:val="long_text"/>
    <w:rsid w:val="00464205"/>
  </w:style>
  <w:style w:type="character" w:customStyle="1" w:styleId="hps">
    <w:name w:val="hps"/>
    <w:rsid w:val="00464205"/>
  </w:style>
  <w:style w:type="character" w:customStyle="1" w:styleId="FontStyle14">
    <w:name w:val="Font Style14"/>
    <w:basedOn w:val="DefaultParagraphFont"/>
    <w:uiPriority w:val="99"/>
    <w:rsid w:val="00E85EB5"/>
    <w:rPr>
      <w:rFonts w:ascii="Palatino Linotype" w:hAnsi="Palatino Linotype" w:cs="Palatino Linotype"/>
      <w:sz w:val="24"/>
      <w:szCs w:val="24"/>
      <w:lang w:bidi="ar-SA"/>
    </w:rPr>
  </w:style>
  <w:style w:type="character" w:customStyle="1" w:styleId="Heading4Char">
    <w:name w:val="Heading 4 Char"/>
    <w:basedOn w:val="DefaultParagraphFont"/>
    <w:link w:val="Heading4"/>
    <w:uiPriority w:val="9"/>
    <w:rsid w:val="00540C91"/>
    <w:rPr>
      <w:rFonts w:asciiTheme="majorHAnsi" w:eastAsiaTheme="majorEastAsia" w:hAnsiTheme="majorHAnsi" w:cstheme="majorBidi"/>
      <w:b/>
      <w:bCs/>
      <w:i/>
      <w:iCs/>
      <w:color w:val="4F81BD" w:themeColor="accent1"/>
      <w:sz w:val="22"/>
      <w:szCs w:val="22"/>
      <w:lang w:val="en-IN" w:eastAsia="en-IN"/>
    </w:rPr>
  </w:style>
  <w:style w:type="character" w:styleId="CommentReference">
    <w:name w:val="annotation reference"/>
    <w:basedOn w:val="DefaultParagraphFont"/>
    <w:uiPriority w:val="99"/>
    <w:semiHidden/>
    <w:unhideWhenUsed/>
    <w:rsid w:val="00540C91"/>
    <w:rPr>
      <w:sz w:val="16"/>
      <w:szCs w:val="16"/>
    </w:rPr>
  </w:style>
  <w:style w:type="paragraph" w:styleId="CommentText">
    <w:name w:val="annotation text"/>
    <w:basedOn w:val="Normal"/>
    <w:link w:val="CommentTextChar"/>
    <w:uiPriority w:val="99"/>
    <w:semiHidden/>
    <w:unhideWhenUsed/>
    <w:rsid w:val="00540C91"/>
    <w:pPr>
      <w:bidi w:val="0"/>
      <w:spacing w:after="200"/>
    </w:pPr>
    <w:rPr>
      <w:rFonts w:asciiTheme="minorHAnsi" w:eastAsiaTheme="minorEastAsia" w:hAnsiTheme="minorHAnsi" w:cstheme="minorBidi"/>
      <w:sz w:val="20"/>
      <w:szCs w:val="20"/>
      <w:lang w:val="en-IN" w:eastAsia="en-IN" w:bidi="ar-SA"/>
    </w:rPr>
  </w:style>
  <w:style w:type="character" w:customStyle="1" w:styleId="CommentTextChar">
    <w:name w:val="Comment Text Char"/>
    <w:basedOn w:val="DefaultParagraphFont"/>
    <w:link w:val="CommentText"/>
    <w:uiPriority w:val="99"/>
    <w:semiHidden/>
    <w:rsid w:val="00540C91"/>
    <w:rPr>
      <w:rFonts w:asciiTheme="minorHAnsi" w:eastAsiaTheme="minorEastAsia" w:hAnsiTheme="minorHAnsi" w:cstheme="minorBidi"/>
      <w:lang w:val="en-IN" w:eastAsia="en-IN"/>
    </w:rPr>
  </w:style>
  <w:style w:type="paragraph" w:styleId="CommentSubject">
    <w:name w:val="annotation subject"/>
    <w:basedOn w:val="CommentText"/>
    <w:next w:val="CommentText"/>
    <w:link w:val="CommentSubjectChar"/>
    <w:uiPriority w:val="99"/>
    <w:semiHidden/>
    <w:unhideWhenUsed/>
    <w:rsid w:val="00540C91"/>
    <w:rPr>
      <w:b/>
      <w:bCs/>
    </w:rPr>
  </w:style>
  <w:style w:type="character" w:customStyle="1" w:styleId="CommentSubjectChar">
    <w:name w:val="Comment Subject Char"/>
    <w:basedOn w:val="CommentTextChar"/>
    <w:link w:val="CommentSubject"/>
    <w:uiPriority w:val="99"/>
    <w:semiHidden/>
    <w:rsid w:val="00540C91"/>
    <w:rPr>
      <w:rFonts w:asciiTheme="minorHAnsi" w:eastAsiaTheme="minorEastAsia" w:hAnsiTheme="minorHAnsi" w:cstheme="minorBidi"/>
      <w:b/>
      <w:bCs/>
      <w:lang w:val="en-IN" w:eastAsia="en-IN"/>
    </w:rPr>
  </w:style>
  <w:style w:type="character" w:customStyle="1" w:styleId="Heading5Char">
    <w:name w:val="Heading 5 Char"/>
    <w:basedOn w:val="DefaultParagraphFont"/>
    <w:link w:val="Heading5"/>
    <w:uiPriority w:val="9"/>
    <w:rsid w:val="00540C91"/>
    <w:rPr>
      <w:rFonts w:cs="Traditional Arabic"/>
      <w:b/>
      <w:bCs/>
      <w:i/>
      <w:iCs/>
      <w:sz w:val="26"/>
      <w:szCs w:val="26"/>
    </w:rPr>
  </w:style>
  <w:style w:type="paragraph" w:customStyle="1" w:styleId="M-code">
    <w:name w:val="M-code"/>
    <w:basedOn w:val="Default"/>
    <w:next w:val="Default"/>
    <w:uiPriority w:val="99"/>
    <w:rsid w:val="00540C91"/>
    <w:rPr>
      <w:rFonts w:eastAsiaTheme="minorEastAsia"/>
      <w:color w:val="auto"/>
      <w:lang w:val="en-IN" w:eastAsia="en-IN"/>
    </w:rPr>
  </w:style>
  <w:style w:type="character" w:styleId="PlaceholderText">
    <w:name w:val="Placeholder Text"/>
    <w:basedOn w:val="DefaultParagraphFont"/>
    <w:uiPriority w:val="99"/>
    <w:semiHidden/>
    <w:rsid w:val="00540C9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90926">
      <w:bodyDiv w:val="1"/>
      <w:marLeft w:val="0"/>
      <w:marRight w:val="0"/>
      <w:marTop w:val="0"/>
      <w:marBottom w:val="0"/>
      <w:divBdr>
        <w:top w:val="none" w:sz="0" w:space="0" w:color="auto"/>
        <w:left w:val="none" w:sz="0" w:space="0" w:color="auto"/>
        <w:bottom w:val="none" w:sz="0" w:space="0" w:color="auto"/>
        <w:right w:val="none" w:sz="0" w:space="0" w:color="auto"/>
      </w:divBdr>
    </w:div>
    <w:div w:id="359012963">
      <w:bodyDiv w:val="1"/>
      <w:marLeft w:val="0"/>
      <w:marRight w:val="0"/>
      <w:marTop w:val="0"/>
      <w:marBottom w:val="0"/>
      <w:divBdr>
        <w:top w:val="none" w:sz="0" w:space="0" w:color="auto"/>
        <w:left w:val="none" w:sz="0" w:space="0" w:color="auto"/>
        <w:bottom w:val="none" w:sz="0" w:space="0" w:color="auto"/>
        <w:right w:val="none" w:sz="0" w:space="0" w:color="auto"/>
      </w:divBdr>
    </w:div>
    <w:div w:id="619726490">
      <w:bodyDiv w:val="1"/>
      <w:marLeft w:val="0"/>
      <w:marRight w:val="0"/>
      <w:marTop w:val="0"/>
      <w:marBottom w:val="0"/>
      <w:divBdr>
        <w:top w:val="none" w:sz="0" w:space="0" w:color="auto"/>
        <w:left w:val="none" w:sz="0" w:space="0" w:color="auto"/>
        <w:bottom w:val="none" w:sz="0" w:space="0" w:color="auto"/>
        <w:right w:val="none" w:sz="0" w:space="0" w:color="auto"/>
      </w:divBdr>
    </w:div>
    <w:div w:id="676350909">
      <w:bodyDiv w:val="1"/>
      <w:marLeft w:val="0"/>
      <w:marRight w:val="0"/>
      <w:marTop w:val="0"/>
      <w:marBottom w:val="0"/>
      <w:divBdr>
        <w:top w:val="none" w:sz="0" w:space="0" w:color="auto"/>
        <w:left w:val="none" w:sz="0" w:space="0" w:color="auto"/>
        <w:bottom w:val="none" w:sz="0" w:space="0" w:color="auto"/>
        <w:right w:val="none" w:sz="0" w:space="0" w:color="auto"/>
      </w:divBdr>
    </w:div>
    <w:div w:id="849100687">
      <w:bodyDiv w:val="1"/>
      <w:marLeft w:val="0"/>
      <w:marRight w:val="0"/>
      <w:marTop w:val="0"/>
      <w:marBottom w:val="0"/>
      <w:divBdr>
        <w:top w:val="none" w:sz="0" w:space="0" w:color="auto"/>
        <w:left w:val="none" w:sz="0" w:space="0" w:color="auto"/>
        <w:bottom w:val="none" w:sz="0" w:space="0" w:color="auto"/>
        <w:right w:val="none" w:sz="0" w:space="0" w:color="auto"/>
      </w:divBdr>
    </w:div>
    <w:div w:id="869102759">
      <w:bodyDiv w:val="1"/>
      <w:marLeft w:val="0"/>
      <w:marRight w:val="0"/>
      <w:marTop w:val="0"/>
      <w:marBottom w:val="0"/>
      <w:divBdr>
        <w:top w:val="none" w:sz="0" w:space="0" w:color="auto"/>
        <w:left w:val="none" w:sz="0" w:space="0" w:color="auto"/>
        <w:bottom w:val="none" w:sz="0" w:space="0" w:color="auto"/>
        <w:right w:val="none" w:sz="0" w:space="0" w:color="auto"/>
      </w:divBdr>
    </w:div>
    <w:div w:id="895508776">
      <w:bodyDiv w:val="1"/>
      <w:marLeft w:val="0"/>
      <w:marRight w:val="0"/>
      <w:marTop w:val="0"/>
      <w:marBottom w:val="0"/>
      <w:divBdr>
        <w:top w:val="none" w:sz="0" w:space="0" w:color="auto"/>
        <w:left w:val="none" w:sz="0" w:space="0" w:color="auto"/>
        <w:bottom w:val="none" w:sz="0" w:space="0" w:color="auto"/>
        <w:right w:val="none" w:sz="0" w:space="0" w:color="auto"/>
      </w:divBdr>
    </w:div>
    <w:div w:id="953554931">
      <w:bodyDiv w:val="1"/>
      <w:marLeft w:val="0"/>
      <w:marRight w:val="0"/>
      <w:marTop w:val="0"/>
      <w:marBottom w:val="0"/>
      <w:divBdr>
        <w:top w:val="none" w:sz="0" w:space="0" w:color="auto"/>
        <w:left w:val="none" w:sz="0" w:space="0" w:color="auto"/>
        <w:bottom w:val="none" w:sz="0" w:space="0" w:color="auto"/>
        <w:right w:val="none" w:sz="0" w:space="0" w:color="auto"/>
      </w:divBdr>
    </w:div>
    <w:div w:id="978191921">
      <w:bodyDiv w:val="1"/>
      <w:marLeft w:val="0"/>
      <w:marRight w:val="0"/>
      <w:marTop w:val="0"/>
      <w:marBottom w:val="0"/>
      <w:divBdr>
        <w:top w:val="none" w:sz="0" w:space="0" w:color="auto"/>
        <w:left w:val="none" w:sz="0" w:space="0" w:color="auto"/>
        <w:bottom w:val="none" w:sz="0" w:space="0" w:color="auto"/>
        <w:right w:val="none" w:sz="0" w:space="0" w:color="auto"/>
      </w:divBdr>
    </w:div>
    <w:div w:id="1030691295">
      <w:bodyDiv w:val="1"/>
      <w:marLeft w:val="0"/>
      <w:marRight w:val="0"/>
      <w:marTop w:val="0"/>
      <w:marBottom w:val="0"/>
      <w:divBdr>
        <w:top w:val="none" w:sz="0" w:space="0" w:color="auto"/>
        <w:left w:val="none" w:sz="0" w:space="0" w:color="auto"/>
        <w:bottom w:val="none" w:sz="0" w:space="0" w:color="auto"/>
        <w:right w:val="none" w:sz="0" w:space="0" w:color="auto"/>
      </w:divBdr>
    </w:div>
    <w:div w:id="1089934449">
      <w:bodyDiv w:val="1"/>
      <w:marLeft w:val="0"/>
      <w:marRight w:val="0"/>
      <w:marTop w:val="0"/>
      <w:marBottom w:val="0"/>
      <w:divBdr>
        <w:top w:val="none" w:sz="0" w:space="0" w:color="auto"/>
        <w:left w:val="none" w:sz="0" w:space="0" w:color="auto"/>
        <w:bottom w:val="none" w:sz="0" w:space="0" w:color="auto"/>
        <w:right w:val="none" w:sz="0" w:space="0" w:color="auto"/>
      </w:divBdr>
    </w:div>
    <w:div w:id="1134325168">
      <w:bodyDiv w:val="1"/>
      <w:marLeft w:val="0"/>
      <w:marRight w:val="0"/>
      <w:marTop w:val="0"/>
      <w:marBottom w:val="0"/>
      <w:divBdr>
        <w:top w:val="none" w:sz="0" w:space="0" w:color="auto"/>
        <w:left w:val="none" w:sz="0" w:space="0" w:color="auto"/>
        <w:bottom w:val="none" w:sz="0" w:space="0" w:color="auto"/>
        <w:right w:val="none" w:sz="0" w:space="0" w:color="auto"/>
      </w:divBdr>
    </w:div>
    <w:div w:id="1232082740">
      <w:bodyDiv w:val="1"/>
      <w:marLeft w:val="0"/>
      <w:marRight w:val="0"/>
      <w:marTop w:val="0"/>
      <w:marBottom w:val="0"/>
      <w:divBdr>
        <w:top w:val="none" w:sz="0" w:space="0" w:color="auto"/>
        <w:left w:val="none" w:sz="0" w:space="0" w:color="auto"/>
        <w:bottom w:val="none" w:sz="0" w:space="0" w:color="auto"/>
        <w:right w:val="none" w:sz="0" w:space="0" w:color="auto"/>
      </w:divBdr>
    </w:div>
    <w:div w:id="1349942539">
      <w:bodyDiv w:val="1"/>
      <w:marLeft w:val="0"/>
      <w:marRight w:val="0"/>
      <w:marTop w:val="0"/>
      <w:marBottom w:val="0"/>
      <w:divBdr>
        <w:top w:val="none" w:sz="0" w:space="0" w:color="auto"/>
        <w:left w:val="none" w:sz="0" w:space="0" w:color="auto"/>
        <w:bottom w:val="none" w:sz="0" w:space="0" w:color="auto"/>
        <w:right w:val="none" w:sz="0" w:space="0" w:color="auto"/>
      </w:divBdr>
    </w:div>
    <w:div w:id="1388915011">
      <w:bodyDiv w:val="1"/>
      <w:marLeft w:val="0"/>
      <w:marRight w:val="0"/>
      <w:marTop w:val="0"/>
      <w:marBottom w:val="0"/>
      <w:divBdr>
        <w:top w:val="none" w:sz="0" w:space="0" w:color="auto"/>
        <w:left w:val="none" w:sz="0" w:space="0" w:color="auto"/>
        <w:bottom w:val="none" w:sz="0" w:space="0" w:color="auto"/>
        <w:right w:val="none" w:sz="0" w:space="0" w:color="auto"/>
      </w:divBdr>
    </w:div>
    <w:div w:id="1412041250">
      <w:bodyDiv w:val="1"/>
      <w:marLeft w:val="0"/>
      <w:marRight w:val="0"/>
      <w:marTop w:val="0"/>
      <w:marBottom w:val="0"/>
      <w:divBdr>
        <w:top w:val="none" w:sz="0" w:space="0" w:color="auto"/>
        <w:left w:val="none" w:sz="0" w:space="0" w:color="auto"/>
        <w:bottom w:val="none" w:sz="0" w:space="0" w:color="auto"/>
        <w:right w:val="none" w:sz="0" w:space="0" w:color="auto"/>
      </w:divBdr>
    </w:div>
    <w:div w:id="1526795628">
      <w:bodyDiv w:val="1"/>
      <w:marLeft w:val="0"/>
      <w:marRight w:val="0"/>
      <w:marTop w:val="0"/>
      <w:marBottom w:val="0"/>
      <w:divBdr>
        <w:top w:val="none" w:sz="0" w:space="0" w:color="auto"/>
        <w:left w:val="none" w:sz="0" w:space="0" w:color="auto"/>
        <w:bottom w:val="none" w:sz="0" w:space="0" w:color="auto"/>
        <w:right w:val="none" w:sz="0" w:space="0" w:color="auto"/>
      </w:divBdr>
    </w:div>
    <w:div w:id="1620063454">
      <w:bodyDiv w:val="1"/>
      <w:marLeft w:val="0"/>
      <w:marRight w:val="0"/>
      <w:marTop w:val="0"/>
      <w:marBottom w:val="0"/>
      <w:divBdr>
        <w:top w:val="none" w:sz="0" w:space="0" w:color="auto"/>
        <w:left w:val="none" w:sz="0" w:space="0" w:color="auto"/>
        <w:bottom w:val="none" w:sz="0" w:space="0" w:color="auto"/>
        <w:right w:val="none" w:sz="0" w:space="0" w:color="auto"/>
      </w:divBdr>
    </w:div>
    <w:div w:id="1679193854">
      <w:bodyDiv w:val="1"/>
      <w:marLeft w:val="0"/>
      <w:marRight w:val="0"/>
      <w:marTop w:val="0"/>
      <w:marBottom w:val="0"/>
      <w:divBdr>
        <w:top w:val="none" w:sz="0" w:space="0" w:color="auto"/>
        <w:left w:val="none" w:sz="0" w:space="0" w:color="auto"/>
        <w:bottom w:val="none" w:sz="0" w:space="0" w:color="auto"/>
        <w:right w:val="none" w:sz="0" w:space="0" w:color="auto"/>
      </w:divBdr>
    </w:div>
    <w:div w:id="1689404581">
      <w:bodyDiv w:val="1"/>
      <w:marLeft w:val="0"/>
      <w:marRight w:val="0"/>
      <w:marTop w:val="0"/>
      <w:marBottom w:val="0"/>
      <w:divBdr>
        <w:top w:val="none" w:sz="0" w:space="0" w:color="auto"/>
        <w:left w:val="none" w:sz="0" w:space="0" w:color="auto"/>
        <w:bottom w:val="none" w:sz="0" w:space="0" w:color="auto"/>
        <w:right w:val="none" w:sz="0" w:space="0" w:color="auto"/>
      </w:divBdr>
    </w:div>
    <w:div w:id="1952281638">
      <w:bodyDiv w:val="1"/>
      <w:marLeft w:val="0"/>
      <w:marRight w:val="0"/>
      <w:marTop w:val="0"/>
      <w:marBottom w:val="0"/>
      <w:divBdr>
        <w:top w:val="none" w:sz="0" w:space="0" w:color="auto"/>
        <w:left w:val="none" w:sz="0" w:space="0" w:color="auto"/>
        <w:bottom w:val="none" w:sz="0" w:space="0" w:color="auto"/>
        <w:right w:val="none" w:sz="0" w:space="0" w:color="auto"/>
      </w:divBdr>
    </w:div>
    <w:div w:id="1974872291">
      <w:bodyDiv w:val="1"/>
      <w:marLeft w:val="0"/>
      <w:marRight w:val="0"/>
      <w:marTop w:val="0"/>
      <w:marBottom w:val="0"/>
      <w:divBdr>
        <w:top w:val="none" w:sz="0" w:space="0" w:color="auto"/>
        <w:left w:val="none" w:sz="0" w:space="0" w:color="auto"/>
        <w:bottom w:val="none" w:sz="0" w:space="0" w:color="auto"/>
        <w:right w:val="none" w:sz="0" w:space="0" w:color="auto"/>
      </w:divBdr>
    </w:div>
    <w:div w:id="1977905561">
      <w:bodyDiv w:val="1"/>
      <w:marLeft w:val="0"/>
      <w:marRight w:val="0"/>
      <w:marTop w:val="0"/>
      <w:marBottom w:val="0"/>
      <w:divBdr>
        <w:top w:val="none" w:sz="0" w:space="0" w:color="auto"/>
        <w:left w:val="none" w:sz="0" w:space="0" w:color="auto"/>
        <w:bottom w:val="none" w:sz="0" w:space="0" w:color="auto"/>
        <w:right w:val="none" w:sz="0" w:space="0" w:color="auto"/>
      </w:divBdr>
    </w:div>
    <w:div w:id="198622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90CC7-93BC-477B-B5CC-F834A5A4C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15</Pages>
  <Words>3492</Words>
  <Characters>19910</Characters>
  <Application>Microsoft Office Word</Application>
  <DocSecurity>0</DocSecurity>
  <Lines>165</Lines>
  <Paragraphs>46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ISSN  1999-8716</vt:lpstr>
      <vt:lpstr>ISSN  1999-8716</vt:lpstr>
    </vt:vector>
  </TitlesOfParts>
  <Company/>
  <LinksUpToDate>false</LinksUpToDate>
  <CharactersWithSpaces>23356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ISSN  1999-8716</dc:title>
  <dc:creator>hind</dc:creator>
  <cp:lastModifiedBy>flower</cp:lastModifiedBy>
  <cp:revision>12</cp:revision>
  <cp:lastPrinted>2015-03-22T05:11:00Z</cp:lastPrinted>
  <dcterms:created xsi:type="dcterms:W3CDTF">2015-02-02T09:34:00Z</dcterms:created>
  <dcterms:modified xsi:type="dcterms:W3CDTF">2015-03-22T05:12:00Z</dcterms:modified>
</cp:coreProperties>
</file>