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997C05"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57728" stroked="f">
            <v:textbox style="mso-next-textbox:#_x0000_s1026">
              <w:txbxContent>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D14AF1">
        <w:rPr>
          <w:sz w:val="20"/>
          <w:szCs w:val="20"/>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756305">
      <w:pPr>
        <w:bidi w:val="0"/>
        <w:spacing w:line="360" w:lineRule="auto"/>
        <w:jc w:val="lowKashida"/>
      </w:pPr>
      <w:r w:rsidRPr="0048783F">
        <w:rPr>
          <w:sz w:val="20"/>
          <w:szCs w:val="20"/>
        </w:rPr>
        <w:t xml:space="preserve">Vol. </w:t>
      </w:r>
      <w:r w:rsidR="00A15098">
        <w:rPr>
          <w:sz w:val="20"/>
          <w:szCs w:val="20"/>
        </w:rPr>
        <w:t>0</w:t>
      </w:r>
      <w:r w:rsidR="007C614F">
        <w:rPr>
          <w:sz w:val="20"/>
          <w:szCs w:val="20"/>
        </w:rPr>
        <w:t>8</w:t>
      </w:r>
      <w:r w:rsidR="005405EF">
        <w:rPr>
          <w:sz w:val="20"/>
          <w:szCs w:val="20"/>
        </w:rPr>
        <w:t xml:space="preserve">, </w:t>
      </w:r>
      <w:r w:rsidRPr="0048783F">
        <w:rPr>
          <w:sz w:val="20"/>
          <w:szCs w:val="20"/>
        </w:rPr>
        <w:t xml:space="preserve">No. </w:t>
      </w:r>
      <w:r w:rsidR="00A15098">
        <w:rPr>
          <w:sz w:val="20"/>
          <w:szCs w:val="20"/>
          <w:lang w:bidi="ar-IQ"/>
        </w:rPr>
        <w:t>0</w:t>
      </w:r>
      <w:r w:rsidR="007C614F">
        <w:rPr>
          <w:sz w:val="20"/>
          <w:szCs w:val="20"/>
          <w:lang w:bidi="ar-IQ"/>
        </w:rPr>
        <w:t>3</w:t>
      </w:r>
      <w:r w:rsidRPr="0048783F">
        <w:rPr>
          <w:sz w:val="20"/>
          <w:szCs w:val="20"/>
        </w:rPr>
        <w:t>, pp</w:t>
      </w:r>
      <w:r w:rsidR="006A5FCF">
        <w:rPr>
          <w:sz w:val="20"/>
          <w:szCs w:val="20"/>
        </w:rPr>
        <w:t xml:space="preserve">. </w:t>
      </w:r>
      <w:r w:rsidR="00A15098">
        <w:rPr>
          <w:sz w:val="20"/>
          <w:szCs w:val="20"/>
        </w:rPr>
        <w:t>0</w:t>
      </w:r>
      <w:r w:rsidR="00756305">
        <w:rPr>
          <w:rFonts w:hint="cs"/>
          <w:sz w:val="20"/>
          <w:szCs w:val="20"/>
          <w:rtl/>
        </w:rPr>
        <w:t>1</w:t>
      </w:r>
      <w:r w:rsidRPr="0048783F">
        <w:rPr>
          <w:sz w:val="20"/>
          <w:szCs w:val="20"/>
        </w:rPr>
        <w:t>-</w:t>
      </w:r>
      <w:r w:rsidR="00756305">
        <w:rPr>
          <w:rFonts w:hint="cs"/>
          <w:sz w:val="20"/>
          <w:szCs w:val="20"/>
          <w:rtl/>
        </w:rPr>
        <w:t>21</w:t>
      </w:r>
      <w:r w:rsidRPr="0048783F">
        <w:rPr>
          <w:sz w:val="20"/>
          <w:szCs w:val="20"/>
        </w:rPr>
        <w:t xml:space="preserve">, </w:t>
      </w:r>
      <w:r w:rsidR="007C614F">
        <w:rPr>
          <w:sz w:val="20"/>
          <w:szCs w:val="20"/>
        </w:rPr>
        <w:t>September 2015</w:t>
      </w:r>
    </w:p>
    <w:p w:rsidR="00983C72" w:rsidRPr="005C720C" w:rsidRDefault="00983C72" w:rsidP="00983C72">
      <w:pPr>
        <w:bidi w:val="0"/>
      </w:pPr>
    </w:p>
    <w:p w:rsidR="00B231B3" w:rsidRDefault="00D14AF1" w:rsidP="00B231B3">
      <w:pPr>
        <w:autoSpaceDE w:val="0"/>
        <w:autoSpaceDN w:val="0"/>
        <w:bidi w:val="0"/>
        <w:adjustRightInd w:val="0"/>
        <w:jc w:val="center"/>
        <w:rPr>
          <w:rFonts w:asciiTheme="majorBidi" w:hAnsiTheme="majorBidi" w:cstheme="majorBidi"/>
          <w:b/>
          <w:bCs/>
          <w:sz w:val="32"/>
          <w:szCs w:val="32"/>
        </w:rPr>
      </w:pPr>
      <w:r w:rsidRPr="00D14AF1">
        <w:rPr>
          <w:rFonts w:asciiTheme="majorBidi" w:hAnsiTheme="majorBidi" w:cstheme="majorBidi"/>
          <w:b/>
          <w:bCs/>
          <w:sz w:val="32"/>
          <w:szCs w:val="32"/>
        </w:rPr>
        <w:t>W</w:t>
      </w:r>
      <w:r w:rsidR="007C614F">
        <w:rPr>
          <w:rFonts w:asciiTheme="majorBidi" w:hAnsiTheme="majorBidi" w:cstheme="majorBidi"/>
          <w:b/>
          <w:bCs/>
          <w:sz w:val="32"/>
          <w:szCs w:val="32"/>
        </w:rPr>
        <w:t>EAR</w:t>
      </w:r>
      <w:r w:rsidRPr="00D14AF1">
        <w:rPr>
          <w:rFonts w:asciiTheme="majorBidi" w:hAnsiTheme="majorBidi" w:cstheme="majorBidi"/>
          <w:b/>
          <w:bCs/>
          <w:sz w:val="32"/>
          <w:szCs w:val="32"/>
        </w:rPr>
        <w:t xml:space="preserve"> R</w:t>
      </w:r>
      <w:r w:rsidR="007C614F">
        <w:rPr>
          <w:rFonts w:asciiTheme="majorBidi" w:hAnsiTheme="majorBidi" w:cstheme="majorBidi"/>
          <w:b/>
          <w:bCs/>
          <w:sz w:val="32"/>
          <w:szCs w:val="32"/>
        </w:rPr>
        <w:t>ESISTANCE</w:t>
      </w:r>
      <w:r w:rsidRPr="00D14AF1">
        <w:rPr>
          <w:rFonts w:asciiTheme="majorBidi" w:hAnsiTheme="majorBidi" w:cstheme="majorBidi"/>
          <w:b/>
          <w:bCs/>
          <w:sz w:val="32"/>
          <w:szCs w:val="32"/>
        </w:rPr>
        <w:t xml:space="preserve"> </w:t>
      </w:r>
      <w:r w:rsidR="007C614F">
        <w:rPr>
          <w:rFonts w:asciiTheme="majorBidi" w:hAnsiTheme="majorBidi" w:cstheme="majorBidi"/>
          <w:b/>
          <w:bCs/>
          <w:sz w:val="32"/>
          <w:szCs w:val="32"/>
        </w:rPr>
        <w:t>OF</w:t>
      </w:r>
      <w:r w:rsidRPr="00D14AF1">
        <w:rPr>
          <w:rFonts w:asciiTheme="majorBidi" w:hAnsiTheme="majorBidi" w:cstheme="majorBidi"/>
          <w:b/>
          <w:bCs/>
          <w:sz w:val="32"/>
          <w:szCs w:val="32"/>
        </w:rPr>
        <w:t xml:space="preserve"> </w:t>
      </w:r>
      <w:r w:rsidR="007C614F">
        <w:rPr>
          <w:rFonts w:asciiTheme="majorBidi" w:hAnsiTheme="majorBidi" w:cstheme="majorBidi"/>
          <w:b/>
          <w:bCs/>
          <w:sz w:val="32"/>
          <w:szCs w:val="32"/>
        </w:rPr>
        <w:t>DIFFERENT</w:t>
      </w:r>
      <w:r w:rsidRPr="00D14AF1">
        <w:rPr>
          <w:rFonts w:asciiTheme="majorBidi" w:hAnsiTheme="majorBidi" w:cstheme="majorBidi"/>
          <w:b/>
          <w:bCs/>
          <w:sz w:val="32"/>
          <w:szCs w:val="32"/>
        </w:rPr>
        <w:t xml:space="preserve"> </w:t>
      </w:r>
      <w:r w:rsidR="007C614F">
        <w:rPr>
          <w:rFonts w:asciiTheme="majorBidi" w:hAnsiTheme="majorBidi" w:cstheme="majorBidi"/>
          <w:b/>
          <w:bCs/>
          <w:sz w:val="32"/>
          <w:szCs w:val="32"/>
        </w:rPr>
        <w:t>TYPES OF CAST IRON USED IN GLASS BLOW</w:t>
      </w:r>
      <w:r w:rsidR="009B6625">
        <w:rPr>
          <w:rFonts w:asciiTheme="majorBidi" w:hAnsiTheme="majorBidi" w:cstheme="majorBidi"/>
          <w:b/>
          <w:bCs/>
          <w:sz w:val="32"/>
          <w:szCs w:val="32"/>
        </w:rPr>
        <w:t xml:space="preserve"> MOULD</w:t>
      </w:r>
    </w:p>
    <w:p w:rsidR="00D1734D" w:rsidRDefault="00D1734D" w:rsidP="00D1734D">
      <w:pPr>
        <w:autoSpaceDE w:val="0"/>
        <w:autoSpaceDN w:val="0"/>
        <w:bidi w:val="0"/>
        <w:adjustRightInd w:val="0"/>
        <w:jc w:val="center"/>
        <w:rPr>
          <w:rFonts w:asciiTheme="majorBidi" w:hAnsiTheme="majorBidi" w:cstheme="majorBidi"/>
          <w:b/>
          <w:bCs/>
          <w:sz w:val="32"/>
          <w:szCs w:val="32"/>
        </w:rPr>
      </w:pPr>
    </w:p>
    <w:p w:rsidR="00B231B3" w:rsidRPr="00406EBE" w:rsidRDefault="00B231B3" w:rsidP="00B231B3">
      <w:pPr>
        <w:autoSpaceDE w:val="0"/>
        <w:autoSpaceDN w:val="0"/>
        <w:bidi w:val="0"/>
        <w:adjustRightInd w:val="0"/>
        <w:jc w:val="center"/>
        <w:rPr>
          <w:rFonts w:asciiTheme="majorBidi" w:hAnsiTheme="majorBidi" w:cstheme="majorBidi"/>
          <w:b/>
          <w:bCs/>
        </w:rPr>
      </w:pPr>
      <w:proofErr w:type="spellStart"/>
      <w:r w:rsidRPr="00406EBE">
        <w:rPr>
          <w:rFonts w:asciiTheme="majorBidi" w:hAnsiTheme="majorBidi" w:cstheme="majorBidi"/>
          <w:b/>
          <w:bCs/>
        </w:rPr>
        <w:t>Kadhim</w:t>
      </w:r>
      <w:proofErr w:type="spellEnd"/>
      <w:r w:rsidR="007C614F">
        <w:rPr>
          <w:rFonts w:asciiTheme="majorBidi" w:hAnsiTheme="majorBidi" w:cstheme="majorBidi"/>
          <w:b/>
          <w:bCs/>
        </w:rPr>
        <w:t xml:space="preserve"> </w:t>
      </w:r>
      <w:proofErr w:type="spellStart"/>
      <w:r w:rsidRPr="00406EBE">
        <w:rPr>
          <w:rFonts w:asciiTheme="majorBidi" w:hAnsiTheme="majorBidi" w:cstheme="majorBidi"/>
          <w:b/>
          <w:bCs/>
        </w:rPr>
        <w:t>Mijbel</w:t>
      </w:r>
      <w:proofErr w:type="spellEnd"/>
      <w:r w:rsidR="007C614F">
        <w:rPr>
          <w:rFonts w:asciiTheme="majorBidi" w:hAnsiTheme="majorBidi" w:cstheme="majorBidi"/>
          <w:b/>
          <w:bCs/>
        </w:rPr>
        <w:t xml:space="preserve"> </w:t>
      </w:r>
      <w:proofErr w:type="spellStart"/>
      <w:r w:rsidRPr="00406EBE">
        <w:rPr>
          <w:rFonts w:asciiTheme="majorBidi" w:hAnsiTheme="majorBidi" w:cstheme="majorBidi"/>
          <w:b/>
          <w:bCs/>
        </w:rPr>
        <w:t>Mashloosh</w:t>
      </w:r>
      <w:proofErr w:type="spellEnd"/>
    </w:p>
    <w:p w:rsidR="00B231B3" w:rsidRPr="00406EBE" w:rsidRDefault="00D1734D" w:rsidP="00B231B3">
      <w:pPr>
        <w:autoSpaceDE w:val="0"/>
        <w:autoSpaceDN w:val="0"/>
        <w:bidi w:val="0"/>
        <w:adjustRightInd w:val="0"/>
        <w:jc w:val="center"/>
        <w:rPr>
          <w:rFonts w:asciiTheme="majorBidi" w:hAnsiTheme="majorBidi" w:cstheme="majorBidi"/>
        </w:rPr>
      </w:pPr>
      <w:r>
        <w:rPr>
          <w:rFonts w:asciiTheme="majorBidi" w:hAnsiTheme="majorBidi" w:cstheme="majorBidi"/>
        </w:rPr>
        <w:t xml:space="preserve">Lecturer, </w:t>
      </w:r>
      <w:r w:rsidR="00B231B3" w:rsidRPr="00406EBE">
        <w:rPr>
          <w:rFonts w:asciiTheme="majorBidi" w:hAnsiTheme="majorBidi" w:cstheme="majorBidi"/>
        </w:rPr>
        <w:t xml:space="preserve">Technical Engineering College –Baghdad </w:t>
      </w:r>
    </w:p>
    <w:p w:rsidR="00B231B3" w:rsidRPr="00406EBE" w:rsidRDefault="00B231B3" w:rsidP="00B231B3">
      <w:pPr>
        <w:autoSpaceDE w:val="0"/>
        <w:autoSpaceDN w:val="0"/>
        <w:bidi w:val="0"/>
        <w:adjustRightInd w:val="0"/>
        <w:jc w:val="center"/>
        <w:rPr>
          <w:rFonts w:asciiTheme="majorBidi" w:hAnsiTheme="majorBidi" w:cstheme="majorBidi"/>
        </w:rPr>
      </w:pPr>
      <w:r w:rsidRPr="00406EBE">
        <w:rPr>
          <w:rFonts w:asciiTheme="majorBidi" w:hAnsiTheme="majorBidi" w:cstheme="majorBidi"/>
        </w:rPr>
        <w:t xml:space="preserve">E-Mail: </w:t>
      </w:r>
      <w:hyperlink r:id="rId8" w:history="1">
        <w:r w:rsidRPr="007C614F">
          <w:rPr>
            <w:rStyle w:val="Hyperlink"/>
            <w:rFonts w:asciiTheme="majorBidi" w:eastAsiaTheme="majorEastAsia" w:hAnsiTheme="majorBidi" w:cstheme="majorBidi"/>
            <w:color w:val="auto"/>
            <w:u w:val="none"/>
          </w:rPr>
          <w:t>kadm52@yahoo.com</w:t>
        </w:r>
      </w:hyperlink>
    </w:p>
    <w:p w:rsidR="007959AC" w:rsidRPr="001B1A20" w:rsidRDefault="007959AC" w:rsidP="00756305">
      <w:pPr>
        <w:bidi w:val="0"/>
        <w:jc w:val="center"/>
      </w:pPr>
      <w:r w:rsidRPr="001B1A20">
        <w:t>(Received</w:t>
      </w:r>
      <w:r w:rsidR="003B2D78" w:rsidRPr="001B1A20">
        <w:t xml:space="preserve">: </w:t>
      </w:r>
      <w:r w:rsidR="00756305">
        <w:rPr>
          <w:rFonts w:hint="cs"/>
          <w:rtl/>
        </w:rPr>
        <w:t>11</w:t>
      </w:r>
      <w:r w:rsidRPr="001B1A20">
        <w:t>/</w:t>
      </w:r>
      <w:r w:rsidR="00293A41">
        <w:t>0</w:t>
      </w:r>
      <w:r w:rsidR="00756305">
        <w:rPr>
          <w:rFonts w:hint="cs"/>
          <w:rtl/>
        </w:rPr>
        <w:t>3</w:t>
      </w:r>
      <w:r w:rsidRPr="001B1A20">
        <w:t>/</w:t>
      </w:r>
      <w:r w:rsidR="00616DFF">
        <w:t>2014</w:t>
      </w:r>
      <w:r w:rsidRPr="001B1A20">
        <w:t>; Accepted</w:t>
      </w:r>
      <w:r w:rsidR="003B2D78" w:rsidRPr="001B1A20">
        <w:t>:</w:t>
      </w:r>
      <w:r w:rsidR="007C614F">
        <w:t xml:space="preserve"> </w:t>
      </w:r>
      <w:r w:rsidR="00616DFF">
        <w:t>4/9</w:t>
      </w:r>
      <w:r w:rsidRPr="001B1A20">
        <w:t>/</w:t>
      </w:r>
      <w:r w:rsidR="00616DFF">
        <w:t>2014</w:t>
      </w:r>
      <w:r w:rsidRPr="001B1A20">
        <w:t>)</w:t>
      </w:r>
    </w:p>
    <w:p w:rsidR="007959AC" w:rsidRPr="001B1A20" w:rsidRDefault="007959AC" w:rsidP="00F6615D">
      <w:pPr>
        <w:bidi w:val="0"/>
        <w:spacing w:line="360" w:lineRule="auto"/>
        <w:jc w:val="center"/>
      </w:pPr>
    </w:p>
    <w:p w:rsidR="000D06A1" w:rsidRPr="007C614F" w:rsidRDefault="007C614F" w:rsidP="007C614F">
      <w:pPr>
        <w:autoSpaceDE w:val="0"/>
        <w:autoSpaceDN w:val="0"/>
        <w:bidi w:val="0"/>
        <w:adjustRightInd w:val="0"/>
        <w:spacing w:line="360" w:lineRule="auto"/>
        <w:jc w:val="both"/>
        <w:rPr>
          <w:rFonts w:asciiTheme="minorBidi" w:hAnsiTheme="minorBidi"/>
          <w:b/>
          <w:bCs/>
          <w:sz w:val="30"/>
          <w:szCs w:val="30"/>
          <w:u w:val="single"/>
        </w:rPr>
      </w:pPr>
      <w:r w:rsidRPr="00293A41">
        <w:rPr>
          <w:b/>
          <w:bCs/>
          <w:sz w:val="28"/>
          <w:szCs w:val="28"/>
        </w:rPr>
        <w:t>ABSTRACT:</w:t>
      </w:r>
      <w:r>
        <w:rPr>
          <w:b/>
          <w:bCs/>
          <w:sz w:val="28"/>
          <w:szCs w:val="28"/>
        </w:rPr>
        <w:t xml:space="preserve"> -</w:t>
      </w:r>
      <w:r>
        <w:t xml:space="preserve"> </w:t>
      </w:r>
      <w:r w:rsidR="000D06A1" w:rsidRPr="000D06A1">
        <w:rPr>
          <w:rFonts w:asciiTheme="majorBidi" w:hAnsiTheme="majorBidi" w:cstheme="majorBidi"/>
        </w:rPr>
        <w:t xml:space="preserve">The aim of this work is to study the wear characteristics of different cast iron types which might be used as </w:t>
      </w:r>
      <w:proofErr w:type="spellStart"/>
      <w:r w:rsidR="000D06A1" w:rsidRPr="000D06A1">
        <w:rPr>
          <w:rFonts w:asciiTheme="majorBidi" w:hAnsiTheme="majorBidi" w:cstheme="majorBidi"/>
        </w:rPr>
        <w:t>mould</w:t>
      </w:r>
      <w:proofErr w:type="spellEnd"/>
      <w:r w:rsidR="000D06A1" w:rsidRPr="000D06A1">
        <w:rPr>
          <w:rFonts w:asciiTheme="majorBidi" w:hAnsiTheme="majorBidi" w:cstheme="majorBidi"/>
        </w:rPr>
        <w:t xml:space="preserve"> materials in glass blow molding. Wear testing rig was designed and developed to carry out the wear tests. Three types of gray cast iron with different chemical compositions were cast and heat treated, as well as samples taken (for comparison) from another two existing </w:t>
      </w:r>
      <w:proofErr w:type="spellStart"/>
      <w:r w:rsidR="000D06A1" w:rsidRPr="000D06A1">
        <w:rPr>
          <w:rFonts w:asciiTheme="majorBidi" w:hAnsiTheme="majorBidi" w:cstheme="majorBidi"/>
        </w:rPr>
        <w:t>mould</w:t>
      </w:r>
      <w:proofErr w:type="spellEnd"/>
      <w:r w:rsidR="000D06A1" w:rsidRPr="000D06A1">
        <w:rPr>
          <w:rFonts w:asciiTheme="majorBidi" w:hAnsiTheme="majorBidi" w:cstheme="majorBidi"/>
        </w:rPr>
        <w:t xml:space="preserve"> already being in use.</w:t>
      </w:r>
    </w:p>
    <w:p w:rsidR="000D06A1" w:rsidRPr="000D06A1" w:rsidRDefault="000D06A1" w:rsidP="007C614F">
      <w:pPr>
        <w:autoSpaceDE w:val="0"/>
        <w:autoSpaceDN w:val="0"/>
        <w:bidi w:val="0"/>
        <w:adjustRightInd w:val="0"/>
        <w:spacing w:line="360" w:lineRule="auto"/>
        <w:jc w:val="both"/>
        <w:rPr>
          <w:rFonts w:asciiTheme="majorBidi" w:hAnsiTheme="majorBidi" w:cstheme="majorBidi"/>
        </w:rPr>
      </w:pPr>
      <w:r w:rsidRPr="000D06A1">
        <w:rPr>
          <w:rFonts w:asciiTheme="majorBidi" w:hAnsiTheme="majorBidi" w:cstheme="majorBidi"/>
        </w:rPr>
        <w:t xml:space="preserve">Samples for wear testing were taken from the prepared materials and abraded against an automobile friction brake pads. Sliding velocity, friction pressure and contact time were taken as test variables. Weight loss of the tested samples was measured after conducting the wear tests at 600 &amp; 800 </w:t>
      </w:r>
      <w:r w:rsidRPr="000D06A1">
        <w:rPr>
          <w:rFonts w:asciiTheme="majorBidi" w:hAnsiTheme="majorBidi" w:cstheme="majorBidi"/>
          <w:vertAlign w:val="superscript"/>
        </w:rPr>
        <w:t>0</w:t>
      </w:r>
      <w:r w:rsidRPr="000D06A1">
        <w:rPr>
          <w:rFonts w:asciiTheme="majorBidi" w:hAnsiTheme="majorBidi" w:cstheme="majorBidi"/>
        </w:rPr>
        <w:t xml:space="preserve">C. </w:t>
      </w:r>
    </w:p>
    <w:p w:rsidR="000D06A1" w:rsidRPr="000D06A1" w:rsidRDefault="000D06A1" w:rsidP="007C614F">
      <w:pPr>
        <w:autoSpaceDE w:val="0"/>
        <w:autoSpaceDN w:val="0"/>
        <w:bidi w:val="0"/>
        <w:adjustRightInd w:val="0"/>
        <w:spacing w:line="360" w:lineRule="auto"/>
        <w:jc w:val="both"/>
        <w:rPr>
          <w:rFonts w:asciiTheme="majorBidi" w:hAnsiTheme="majorBidi" w:cstheme="majorBidi"/>
        </w:rPr>
      </w:pPr>
      <w:r w:rsidRPr="000D06A1">
        <w:rPr>
          <w:rFonts w:asciiTheme="majorBidi" w:hAnsiTheme="majorBidi" w:cstheme="majorBidi"/>
        </w:rPr>
        <w:t xml:space="preserve">Cast iron with (2.98% C, 5.117% Si, and 1.39% Cu) showed the highest hardness in </w:t>
      </w:r>
      <w:proofErr w:type="gramStart"/>
      <w:r w:rsidRPr="000D06A1">
        <w:rPr>
          <w:rFonts w:asciiTheme="majorBidi" w:hAnsiTheme="majorBidi" w:cstheme="majorBidi"/>
        </w:rPr>
        <w:t>its</w:t>
      </w:r>
      <w:proofErr w:type="gramEnd"/>
      <w:r w:rsidRPr="000D06A1">
        <w:rPr>
          <w:rFonts w:asciiTheme="majorBidi" w:hAnsiTheme="majorBidi" w:cstheme="majorBidi"/>
        </w:rPr>
        <w:t xml:space="preserve"> as cast condition compared to the other types. It showed the best wear resistance after heat treatment (stress relief annealing).</w:t>
      </w:r>
    </w:p>
    <w:p w:rsidR="000D06A1" w:rsidRPr="000D06A1" w:rsidRDefault="000D06A1" w:rsidP="007C614F">
      <w:pPr>
        <w:autoSpaceDE w:val="0"/>
        <w:autoSpaceDN w:val="0"/>
        <w:bidi w:val="0"/>
        <w:adjustRightInd w:val="0"/>
        <w:spacing w:line="360" w:lineRule="auto"/>
        <w:jc w:val="both"/>
        <w:rPr>
          <w:rFonts w:asciiTheme="majorBidi" w:hAnsiTheme="majorBidi" w:cstheme="majorBidi"/>
        </w:rPr>
      </w:pPr>
      <w:r w:rsidRPr="000D06A1">
        <w:rPr>
          <w:rFonts w:asciiTheme="majorBidi" w:hAnsiTheme="majorBidi" w:cstheme="majorBidi"/>
        </w:rPr>
        <w:t xml:space="preserve">Results also showed that some of the tested materials gave a good wear resistance at low temperature (up to 600 </w:t>
      </w:r>
      <w:r w:rsidRPr="000D06A1">
        <w:rPr>
          <w:rFonts w:asciiTheme="majorBidi" w:hAnsiTheme="majorBidi" w:cstheme="majorBidi"/>
          <w:vertAlign w:val="superscript"/>
        </w:rPr>
        <w:t>0</w:t>
      </w:r>
      <w:r w:rsidRPr="000D06A1">
        <w:rPr>
          <w:rFonts w:asciiTheme="majorBidi" w:hAnsiTheme="majorBidi" w:cstheme="majorBidi"/>
        </w:rPr>
        <w:t xml:space="preserve">C) but they lost their resistance at high temperature (up to 800 </w:t>
      </w:r>
      <w:r w:rsidRPr="000D06A1">
        <w:rPr>
          <w:rFonts w:asciiTheme="majorBidi" w:hAnsiTheme="majorBidi" w:cstheme="majorBidi"/>
          <w:vertAlign w:val="superscript"/>
        </w:rPr>
        <w:t>0</w:t>
      </w:r>
      <w:r w:rsidRPr="000D06A1">
        <w:rPr>
          <w:rFonts w:asciiTheme="majorBidi" w:hAnsiTheme="majorBidi" w:cstheme="majorBidi"/>
        </w:rPr>
        <w:t xml:space="preserve">C). </w:t>
      </w:r>
      <w:r w:rsidR="007C614F" w:rsidRPr="000D06A1">
        <w:rPr>
          <w:rFonts w:asciiTheme="majorBidi" w:hAnsiTheme="majorBidi" w:cstheme="majorBidi"/>
        </w:rPr>
        <w:t>It</w:t>
      </w:r>
      <w:r w:rsidRPr="000D06A1">
        <w:rPr>
          <w:rFonts w:asciiTheme="majorBidi" w:hAnsiTheme="majorBidi" w:cstheme="majorBidi"/>
        </w:rPr>
        <w:t xml:space="preserve"> was concluded that hardness is not the only parameter that controls the wear resistance at high temperature.</w:t>
      </w:r>
    </w:p>
    <w:p w:rsidR="000D06A1" w:rsidRPr="000D06A1" w:rsidRDefault="000D06A1" w:rsidP="000D06A1">
      <w:pPr>
        <w:autoSpaceDE w:val="0"/>
        <w:autoSpaceDN w:val="0"/>
        <w:bidi w:val="0"/>
        <w:adjustRightInd w:val="0"/>
        <w:jc w:val="lowKashida"/>
        <w:rPr>
          <w:rFonts w:asciiTheme="majorBidi" w:hAnsiTheme="majorBidi" w:cstheme="majorBidi"/>
        </w:rPr>
      </w:pPr>
      <w:r w:rsidRPr="000D06A1">
        <w:rPr>
          <w:rFonts w:asciiTheme="majorBidi" w:hAnsiTheme="majorBidi" w:cstheme="majorBidi"/>
          <w:b/>
          <w:bCs/>
        </w:rPr>
        <w:t>Keywords</w:t>
      </w:r>
      <w:r w:rsidRPr="000D06A1">
        <w:rPr>
          <w:rFonts w:asciiTheme="majorBidi" w:hAnsiTheme="majorBidi" w:cstheme="majorBidi"/>
        </w:rPr>
        <w:t xml:space="preserve">:  Cast iron, Wear resistance, Glass blow </w:t>
      </w:r>
      <w:proofErr w:type="spellStart"/>
      <w:r w:rsidRPr="000D06A1">
        <w:rPr>
          <w:rFonts w:asciiTheme="majorBidi" w:hAnsiTheme="majorBidi" w:cstheme="majorBidi"/>
        </w:rPr>
        <w:t>moulds</w:t>
      </w:r>
      <w:proofErr w:type="spellEnd"/>
      <w:r w:rsidRPr="000D06A1">
        <w:rPr>
          <w:rFonts w:asciiTheme="majorBidi" w:hAnsiTheme="majorBidi" w:cstheme="majorBidi"/>
        </w:rPr>
        <w:t>.</w:t>
      </w:r>
    </w:p>
    <w:p w:rsidR="000D06A1" w:rsidRPr="000D06A1" w:rsidRDefault="000D06A1" w:rsidP="000D06A1">
      <w:pPr>
        <w:autoSpaceDE w:val="0"/>
        <w:autoSpaceDN w:val="0"/>
        <w:adjustRightInd w:val="0"/>
        <w:jc w:val="lowKashida"/>
        <w:rPr>
          <w:rFonts w:asciiTheme="majorBidi" w:hAnsiTheme="majorBidi" w:cstheme="majorBidi"/>
          <w:rtl/>
          <w:lang w:bidi="ar-IQ"/>
        </w:rPr>
      </w:pPr>
    </w:p>
    <w:p w:rsidR="007C614F" w:rsidRPr="007C614F" w:rsidRDefault="002443C2" w:rsidP="007C614F">
      <w:pPr>
        <w:pStyle w:val="ListParagraph"/>
        <w:numPr>
          <w:ilvl w:val="0"/>
          <w:numId w:val="13"/>
        </w:numPr>
        <w:autoSpaceDE w:val="0"/>
        <w:autoSpaceDN w:val="0"/>
        <w:bidi w:val="0"/>
        <w:adjustRightInd w:val="0"/>
        <w:ind w:left="360"/>
        <w:jc w:val="lowKashida"/>
        <w:rPr>
          <w:rFonts w:asciiTheme="majorBidi" w:hAnsiTheme="majorBidi" w:cstheme="majorBidi"/>
        </w:rPr>
      </w:pPr>
      <w:r w:rsidRPr="007C614F">
        <w:rPr>
          <w:b/>
          <w:bCs/>
          <w:sz w:val="28"/>
          <w:szCs w:val="28"/>
          <w:lang w:bidi="ar-IQ"/>
        </w:rPr>
        <w:t>INTRODUCTION</w:t>
      </w:r>
      <w:r w:rsidR="000D06A1" w:rsidRPr="007C614F">
        <w:rPr>
          <w:rFonts w:asciiTheme="majorBidi" w:hAnsiTheme="majorBidi" w:cstheme="majorBidi"/>
        </w:rPr>
        <w:t xml:space="preserve"> </w:t>
      </w:r>
    </w:p>
    <w:p w:rsidR="000D06A1" w:rsidRPr="007C614F" w:rsidRDefault="000D06A1" w:rsidP="007C614F">
      <w:pPr>
        <w:autoSpaceDE w:val="0"/>
        <w:autoSpaceDN w:val="0"/>
        <w:bidi w:val="0"/>
        <w:adjustRightInd w:val="0"/>
        <w:spacing w:line="360" w:lineRule="auto"/>
        <w:ind w:firstLine="720"/>
        <w:jc w:val="lowKashida"/>
        <w:rPr>
          <w:rFonts w:asciiTheme="majorBidi" w:hAnsiTheme="majorBidi" w:cstheme="majorBidi"/>
          <w:sz w:val="28"/>
          <w:szCs w:val="28"/>
          <w:lang w:bidi="ar-IQ"/>
        </w:rPr>
      </w:pPr>
      <w:r w:rsidRPr="007C614F">
        <w:rPr>
          <w:rFonts w:asciiTheme="majorBidi" w:hAnsiTheme="majorBidi" w:cstheme="majorBidi"/>
        </w:rPr>
        <w:t>Gray cast irons because of their good resistance to wear, have been widely used in variety of mechanical systems for many years. They have used in piston rings, bearings, brakes, se</w:t>
      </w:r>
      <w:r w:rsidR="007C614F">
        <w:rPr>
          <w:rFonts w:asciiTheme="majorBidi" w:hAnsiTheme="majorBidi" w:cstheme="majorBidi"/>
        </w:rPr>
        <w:t xml:space="preserve">als, glass </w:t>
      </w:r>
      <w:proofErr w:type="spellStart"/>
      <w:r w:rsidR="007C614F">
        <w:rPr>
          <w:rFonts w:asciiTheme="majorBidi" w:hAnsiTheme="majorBidi" w:cstheme="majorBidi"/>
        </w:rPr>
        <w:t>mould</w:t>
      </w:r>
      <w:proofErr w:type="spellEnd"/>
      <w:r w:rsidR="007C614F">
        <w:rPr>
          <w:rFonts w:asciiTheme="majorBidi" w:hAnsiTheme="majorBidi" w:cstheme="majorBidi"/>
        </w:rPr>
        <w:t xml:space="preserve"> and so forth </w:t>
      </w:r>
      <w:r w:rsidR="007C614F" w:rsidRPr="007C614F">
        <w:rPr>
          <w:rFonts w:asciiTheme="majorBidi" w:hAnsiTheme="majorBidi" w:cstheme="majorBidi"/>
          <w:vertAlign w:val="superscript"/>
        </w:rPr>
        <w:t>(1)</w:t>
      </w:r>
      <w:r w:rsidRPr="007C614F">
        <w:rPr>
          <w:rFonts w:asciiTheme="majorBidi" w:hAnsiTheme="majorBidi" w:cstheme="majorBidi"/>
        </w:rPr>
        <w:t>.</w:t>
      </w:r>
    </w:p>
    <w:p w:rsidR="000D06A1" w:rsidRPr="00564061" w:rsidRDefault="000D06A1" w:rsidP="007C614F">
      <w:pPr>
        <w:autoSpaceDE w:val="0"/>
        <w:autoSpaceDN w:val="0"/>
        <w:bidi w:val="0"/>
        <w:adjustRightInd w:val="0"/>
        <w:spacing w:line="360" w:lineRule="auto"/>
        <w:jc w:val="lowKashida"/>
        <w:rPr>
          <w:rFonts w:asciiTheme="majorBidi" w:hAnsiTheme="majorBidi" w:cstheme="majorBidi"/>
        </w:rPr>
      </w:pPr>
      <w:r w:rsidRPr="00564061">
        <w:rPr>
          <w:rFonts w:asciiTheme="majorBidi" w:hAnsiTheme="majorBidi" w:cstheme="majorBidi"/>
        </w:rPr>
        <w:t xml:space="preserve">Glass blow </w:t>
      </w:r>
      <w:proofErr w:type="spellStart"/>
      <w:r w:rsidRPr="00564061">
        <w:rPr>
          <w:rFonts w:asciiTheme="majorBidi" w:hAnsiTheme="majorBidi" w:cstheme="majorBidi"/>
        </w:rPr>
        <w:t>mould</w:t>
      </w:r>
      <w:proofErr w:type="spellEnd"/>
      <w:r w:rsidR="007C614F">
        <w:rPr>
          <w:rFonts w:asciiTheme="majorBidi" w:hAnsiTheme="majorBidi" w:cstheme="majorBidi"/>
        </w:rPr>
        <w:t xml:space="preserve"> </w:t>
      </w:r>
      <w:r w:rsidRPr="00564061">
        <w:rPr>
          <w:rFonts w:asciiTheme="majorBidi" w:hAnsiTheme="majorBidi" w:cstheme="majorBidi"/>
        </w:rPr>
        <w:t>used on individual section machine consists of many parts working as group, as shown in</w:t>
      </w:r>
      <w:r w:rsidR="007C614F">
        <w:rPr>
          <w:rFonts w:asciiTheme="majorBidi" w:hAnsiTheme="majorBidi" w:cstheme="majorBidi"/>
        </w:rPr>
        <w:t xml:space="preserve"> </w:t>
      </w:r>
      <w:r w:rsidRPr="00564061">
        <w:rPr>
          <w:rFonts w:asciiTheme="majorBidi" w:hAnsiTheme="majorBidi" w:cstheme="majorBidi"/>
        </w:rPr>
        <w:t>Figure-1.</w:t>
      </w:r>
    </w:p>
    <w:p w:rsidR="000D06A1" w:rsidRPr="00564061" w:rsidRDefault="000D06A1" w:rsidP="007C614F">
      <w:pPr>
        <w:autoSpaceDE w:val="0"/>
        <w:autoSpaceDN w:val="0"/>
        <w:bidi w:val="0"/>
        <w:adjustRightInd w:val="0"/>
        <w:spacing w:line="360" w:lineRule="auto"/>
        <w:jc w:val="lowKashida"/>
        <w:rPr>
          <w:rFonts w:asciiTheme="majorBidi" w:hAnsiTheme="majorBidi" w:cstheme="majorBidi"/>
        </w:rPr>
      </w:pPr>
      <w:r w:rsidRPr="00564061">
        <w:rPr>
          <w:rFonts w:asciiTheme="majorBidi" w:hAnsiTheme="majorBidi" w:cstheme="majorBidi"/>
        </w:rPr>
        <w:t>The quality of a glass container used in several applications depends on the nature of contact between hot</w:t>
      </w:r>
      <w:r w:rsidR="007C614F">
        <w:rPr>
          <w:rFonts w:asciiTheme="majorBidi" w:hAnsiTheme="majorBidi" w:cstheme="majorBidi"/>
        </w:rPr>
        <w:t xml:space="preserve"> </w:t>
      </w:r>
      <w:r w:rsidRPr="00564061">
        <w:rPr>
          <w:rFonts w:asciiTheme="majorBidi" w:hAnsiTheme="majorBidi" w:cstheme="majorBidi"/>
        </w:rPr>
        <w:t xml:space="preserve">glass and its metallic </w:t>
      </w:r>
      <w:proofErr w:type="spellStart"/>
      <w:r w:rsidRPr="00564061">
        <w:rPr>
          <w:rFonts w:asciiTheme="majorBidi" w:hAnsiTheme="majorBidi" w:cstheme="majorBidi"/>
        </w:rPr>
        <w:t>mould</w:t>
      </w:r>
      <w:proofErr w:type="spellEnd"/>
      <w:r w:rsidRPr="00564061">
        <w:rPr>
          <w:rFonts w:asciiTheme="majorBidi" w:hAnsiTheme="majorBidi" w:cstheme="majorBidi"/>
        </w:rPr>
        <w:t xml:space="preserve">. The type of </w:t>
      </w:r>
      <w:proofErr w:type="spellStart"/>
      <w:r w:rsidRPr="00564061">
        <w:rPr>
          <w:rFonts w:asciiTheme="majorBidi" w:hAnsiTheme="majorBidi" w:cstheme="majorBidi"/>
        </w:rPr>
        <w:t>mould</w:t>
      </w:r>
      <w:proofErr w:type="spellEnd"/>
      <w:r w:rsidRPr="00564061">
        <w:rPr>
          <w:rFonts w:asciiTheme="majorBidi" w:hAnsiTheme="majorBidi" w:cstheme="majorBidi"/>
        </w:rPr>
        <w:t xml:space="preserve"> material and its surface conditions will affect the rate of</w:t>
      </w:r>
      <w:r w:rsidR="007C614F">
        <w:rPr>
          <w:rFonts w:asciiTheme="majorBidi" w:hAnsiTheme="majorBidi" w:cstheme="majorBidi"/>
        </w:rPr>
        <w:t xml:space="preserve"> </w:t>
      </w:r>
      <w:r w:rsidRPr="00564061">
        <w:rPr>
          <w:rFonts w:asciiTheme="majorBidi" w:hAnsiTheme="majorBidi" w:cstheme="majorBidi"/>
        </w:rPr>
        <w:t xml:space="preserve">production and costs, therefore the selection of proper mold </w:t>
      </w:r>
      <w:r w:rsidRPr="00564061">
        <w:rPr>
          <w:rFonts w:asciiTheme="majorBidi" w:hAnsiTheme="majorBidi" w:cstheme="majorBidi"/>
        </w:rPr>
        <w:lastRenderedPageBreak/>
        <w:t>material has a significant role in the glass</w:t>
      </w:r>
      <w:r w:rsidR="007C614F">
        <w:rPr>
          <w:rFonts w:asciiTheme="majorBidi" w:hAnsiTheme="majorBidi" w:cstheme="majorBidi"/>
        </w:rPr>
        <w:t xml:space="preserve"> </w:t>
      </w:r>
      <w:r w:rsidRPr="00564061">
        <w:rPr>
          <w:rFonts w:asciiTheme="majorBidi" w:hAnsiTheme="majorBidi" w:cstheme="majorBidi"/>
        </w:rPr>
        <w:t>industry. Many types of materials had been used during the past years, but nowadays cast irons are the</w:t>
      </w:r>
      <w:r w:rsidR="007C614F">
        <w:rPr>
          <w:rFonts w:asciiTheme="majorBidi" w:hAnsiTheme="majorBidi" w:cstheme="majorBidi"/>
        </w:rPr>
        <w:t xml:space="preserve"> </w:t>
      </w:r>
      <w:r w:rsidRPr="00564061">
        <w:rPr>
          <w:rFonts w:asciiTheme="majorBidi" w:hAnsiTheme="majorBidi" w:cstheme="majorBidi"/>
        </w:rPr>
        <w:t xml:space="preserve">most commonly used material for glass </w:t>
      </w:r>
      <w:proofErr w:type="spellStart"/>
      <w:r w:rsidRPr="00564061">
        <w:rPr>
          <w:rFonts w:asciiTheme="majorBidi" w:hAnsiTheme="majorBidi" w:cstheme="majorBidi"/>
        </w:rPr>
        <w:t>moulds</w:t>
      </w:r>
      <w:proofErr w:type="spellEnd"/>
      <w:r w:rsidRPr="00564061">
        <w:rPr>
          <w:rFonts w:asciiTheme="majorBidi" w:hAnsiTheme="majorBidi" w:cstheme="majorBidi"/>
        </w:rPr>
        <w:t>. The wide range of properties, low cost and ease of</w:t>
      </w:r>
      <w:r w:rsidR="007C614F">
        <w:rPr>
          <w:rFonts w:asciiTheme="majorBidi" w:hAnsiTheme="majorBidi" w:cstheme="majorBidi"/>
        </w:rPr>
        <w:t xml:space="preserve"> </w:t>
      </w:r>
      <w:r w:rsidRPr="00564061">
        <w:rPr>
          <w:rFonts w:asciiTheme="majorBidi" w:hAnsiTheme="majorBidi" w:cstheme="majorBidi"/>
        </w:rPr>
        <w:t>fabrication (casting) makes the cast iron a suitable material. The addition of some alloying elements</w:t>
      </w:r>
      <w:r w:rsidR="007C614F">
        <w:rPr>
          <w:rFonts w:asciiTheme="majorBidi" w:hAnsiTheme="majorBidi" w:cstheme="majorBidi"/>
        </w:rPr>
        <w:t xml:space="preserve"> </w:t>
      </w:r>
      <w:r w:rsidRPr="00564061">
        <w:rPr>
          <w:rFonts w:asciiTheme="majorBidi" w:hAnsiTheme="majorBidi" w:cstheme="majorBidi"/>
        </w:rPr>
        <w:t>(ferrosilicon, cerium or magnesium) will lead to a better microstructure regarding the size, shape and</w:t>
      </w:r>
      <w:r w:rsidR="007C614F">
        <w:rPr>
          <w:rFonts w:asciiTheme="majorBidi" w:hAnsiTheme="majorBidi" w:cstheme="majorBidi"/>
        </w:rPr>
        <w:t xml:space="preserve"> </w:t>
      </w:r>
      <w:r w:rsidRPr="00564061">
        <w:rPr>
          <w:rFonts w:asciiTheme="majorBidi" w:hAnsiTheme="majorBidi" w:cstheme="majorBidi"/>
        </w:rPr>
        <w:t>distribu</w:t>
      </w:r>
      <w:r w:rsidR="007C614F">
        <w:rPr>
          <w:rFonts w:asciiTheme="majorBidi" w:hAnsiTheme="majorBidi" w:cstheme="majorBidi"/>
        </w:rPr>
        <w:t xml:space="preserve">tion of graphite particles </w:t>
      </w:r>
      <w:r w:rsidR="007C614F" w:rsidRPr="007C614F">
        <w:rPr>
          <w:rFonts w:asciiTheme="majorBidi" w:hAnsiTheme="majorBidi" w:cstheme="majorBidi"/>
          <w:vertAlign w:val="superscript"/>
        </w:rPr>
        <w:t>(1, 2)</w:t>
      </w:r>
      <w:r w:rsidRPr="00564061">
        <w:rPr>
          <w:rFonts w:asciiTheme="majorBidi" w:hAnsiTheme="majorBidi" w:cstheme="majorBidi"/>
        </w:rPr>
        <w:t>.</w:t>
      </w:r>
    </w:p>
    <w:p w:rsidR="000D06A1" w:rsidRPr="00564061" w:rsidRDefault="000D06A1" w:rsidP="007C614F">
      <w:pPr>
        <w:autoSpaceDE w:val="0"/>
        <w:autoSpaceDN w:val="0"/>
        <w:bidi w:val="0"/>
        <w:adjustRightInd w:val="0"/>
        <w:spacing w:line="360" w:lineRule="auto"/>
        <w:ind w:firstLine="720"/>
        <w:jc w:val="lowKashida"/>
        <w:rPr>
          <w:rFonts w:asciiTheme="majorBidi" w:hAnsiTheme="majorBidi" w:cstheme="majorBidi"/>
        </w:rPr>
      </w:pPr>
      <w:r w:rsidRPr="00564061">
        <w:rPr>
          <w:rFonts w:asciiTheme="majorBidi" w:hAnsiTheme="majorBidi" w:cstheme="majorBidi"/>
        </w:rPr>
        <w:t xml:space="preserve">Glass blow </w:t>
      </w:r>
      <w:proofErr w:type="spellStart"/>
      <w:r w:rsidRPr="00564061">
        <w:rPr>
          <w:rFonts w:asciiTheme="majorBidi" w:hAnsiTheme="majorBidi" w:cstheme="majorBidi"/>
        </w:rPr>
        <w:t>mould</w:t>
      </w:r>
      <w:proofErr w:type="spellEnd"/>
      <w:r w:rsidRPr="00564061">
        <w:rPr>
          <w:rFonts w:asciiTheme="majorBidi" w:hAnsiTheme="majorBidi" w:cstheme="majorBidi"/>
        </w:rPr>
        <w:t xml:space="preserve"> surfaces are exposed to damage as a result of wear, growth, thermal fatigue, etc. In</w:t>
      </w:r>
      <w:r w:rsidR="000B4937">
        <w:rPr>
          <w:rFonts w:asciiTheme="majorBidi" w:hAnsiTheme="majorBidi" w:cstheme="majorBidi"/>
        </w:rPr>
        <w:t xml:space="preserve"> </w:t>
      </w:r>
      <w:r w:rsidRPr="00564061">
        <w:rPr>
          <w:rFonts w:asciiTheme="majorBidi" w:hAnsiTheme="majorBidi" w:cstheme="majorBidi"/>
        </w:rPr>
        <w:t xml:space="preserve">order to recognize the performance of gray cast iron employed as a glass blow </w:t>
      </w:r>
      <w:proofErr w:type="spellStart"/>
      <w:r w:rsidRPr="00564061">
        <w:rPr>
          <w:rFonts w:asciiTheme="majorBidi" w:hAnsiTheme="majorBidi" w:cstheme="majorBidi"/>
        </w:rPr>
        <w:t>mould</w:t>
      </w:r>
      <w:proofErr w:type="spellEnd"/>
      <w:r w:rsidRPr="00564061">
        <w:rPr>
          <w:rFonts w:asciiTheme="majorBidi" w:hAnsiTheme="majorBidi" w:cstheme="majorBidi"/>
        </w:rPr>
        <w:t>, wear test at high</w:t>
      </w:r>
      <w:r w:rsidR="000B4937">
        <w:rPr>
          <w:rFonts w:asciiTheme="majorBidi" w:hAnsiTheme="majorBidi" w:cstheme="majorBidi"/>
        </w:rPr>
        <w:t xml:space="preserve"> </w:t>
      </w:r>
      <w:r w:rsidRPr="00564061">
        <w:rPr>
          <w:rFonts w:asciiTheme="majorBidi" w:hAnsiTheme="majorBidi" w:cstheme="majorBidi"/>
        </w:rPr>
        <w:t>temperature is necessary to obtain true practical and relia</w:t>
      </w:r>
      <w:r w:rsidR="007C614F">
        <w:rPr>
          <w:rFonts w:asciiTheme="majorBidi" w:hAnsiTheme="majorBidi" w:cstheme="majorBidi"/>
        </w:rPr>
        <w:t>ble results. Most of commercial</w:t>
      </w:r>
      <w:r w:rsidRPr="00564061">
        <w:rPr>
          <w:rFonts w:asciiTheme="majorBidi" w:hAnsiTheme="majorBidi" w:cstheme="majorBidi"/>
        </w:rPr>
        <w:t xml:space="preserve"> wear testing machines are used to carry out the test at room temperature, so the results will not resemble the wear of glass </w:t>
      </w:r>
      <w:proofErr w:type="spellStart"/>
      <w:r w:rsidRPr="00564061">
        <w:rPr>
          <w:rFonts w:asciiTheme="majorBidi" w:hAnsiTheme="majorBidi" w:cstheme="majorBidi"/>
        </w:rPr>
        <w:t>mould</w:t>
      </w:r>
      <w:proofErr w:type="spellEnd"/>
      <w:r w:rsidRPr="00564061">
        <w:rPr>
          <w:rFonts w:asciiTheme="majorBidi" w:hAnsiTheme="majorBidi" w:cstheme="majorBidi"/>
        </w:rPr>
        <w:t xml:space="preserve"> material at high temperature.</w:t>
      </w:r>
    </w:p>
    <w:p w:rsidR="000D06A1" w:rsidRPr="00564061" w:rsidRDefault="000D06A1" w:rsidP="007C614F">
      <w:pPr>
        <w:autoSpaceDE w:val="0"/>
        <w:autoSpaceDN w:val="0"/>
        <w:bidi w:val="0"/>
        <w:adjustRightInd w:val="0"/>
        <w:spacing w:line="360" w:lineRule="auto"/>
        <w:jc w:val="lowKashida"/>
        <w:rPr>
          <w:rFonts w:asciiTheme="majorBidi" w:hAnsiTheme="majorBidi" w:cstheme="majorBidi"/>
        </w:rPr>
      </w:pPr>
      <w:r w:rsidRPr="00564061">
        <w:rPr>
          <w:rFonts w:asciiTheme="majorBidi" w:hAnsiTheme="majorBidi" w:cstheme="majorBidi"/>
        </w:rPr>
        <w:t>Cast iron has good resistance to</w:t>
      </w:r>
      <w:r w:rsidR="000B4937">
        <w:rPr>
          <w:rFonts w:asciiTheme="majorBidi" w:hAnsiTheme="majorBidi" w:cstheme="majorBidi"/>
        </w:rPr>
        <w:t xml:space="preserve"> </w:t>
      </w:r>
      <w:r w:rsidRPr="00564061">
        <w:rPr>
          <w:rFonts w:asciiTheme="majorBidi" w:hAnsiTheme="majorBidi" w:cstheme="majorBidi"/>
        </w:rPr>
        <w:t xml:space="preserve">oxidation, growth and </w:t>
      </w:r>
      <w:r w:rsidR="000B4937" w:rsidRPr="00564061">
        <w:rPr>
          <w:rFonts w:asciiTheme="majorBidi" w:hAnsiTheme="majorBidi" w:cstheme="majorBidi"/>
        </w:rPr>
        <w:t>scaling</w:t>
      </w:r>
      <w:r w:rsidRPr="00564061">
        <w:rPr>
          <w:rFonts w:asciiTheme="majorBidi" w:hAnsiTheme="majorBidi" w:cstheme="majorBidi"/>
        </w:rPr>
        <w:t xml:space="preserve"> and much less tendency to </w:t>
      </w:r>
      <w:r w:rsidR="000B4937" w:rsidRPr="00564061">
        <w:rPr>
          <w:rFonts w:asciiTheme="majorBidi" w:hAnsiTheme="majorBidi" w:cstheme="majorBidi"/>
        </w:rPr>
        <w:t>distortion. High</w:t>
      </w:r>
      <w:r w:rsidRPr="00564061">
        <w:rPr>
          <w:rFonts w:asciiTheme="majorBidi" w:hAnsiTheme="majorBidi" w:cstheme="majorBidi"/>
        </w:rPr>
        <w:t xml:space="preserve"> – carbon cast iron has a high thermal conductivity and a low modulus of elasticity giving marked</w:t>
      </w:r>
      <w:r w:rsidR="000B4937">
        <w:rPr>
          <w:rFonts w:asciiTheme="majorBidi" w:hAnsiTheme="majorBidi" w:cstheme="majorBidi"/>
        </w:rPr>
        <w:t xml:space="preserve"> </w:t>
      </w:r>
      <w:r w:rsidRPr="00564061">
        <w:rPr>
          <w:rFonts w:asciiTheme="majorBidi" w:hAnsiTheme="majorBidi" w:cstheme="majorBidi"/>
        </w:rPr>
        <w:t>resistance to thermal shock, but may have a coarse, open – grained surface with a poor initial finish and a tendency to deep oxidation as a result, together with poor wear resistance. Close – grained surface,</w:t>
      </w:r>
      <w:r w:rsidR="007C614F">
        <w:rPr>
          <w:rFonts w:asciiTheme="majorBidi" w:hAnsiTheme="majorBidi" w:cstheme="majorBidi"/>
        </w:rPr>
        <w:t xml:space="preserve"> </w:t>
      </w:r>
      <w:r w:rsidRPr="00564061">
        <w:rPr>
          <w:rFonts w:asciiTheme="majorBidi" w:hAnsiTheme="majorBidi" w:cstheme="majorBidi"/>
        </w:rPr>
        <w:t xml:space="preserve">however, can </w:t>
      </w:r>
      <w:r w:rsidR="000B4937">
        <w:rPr>
          <w:rFonts w:asciiTheme="majorBidi" w:hAnsiTheme="majorBidi" w:cstheme="majorBidi"/>
        </w:rPr>
        <w:t xml:space="preserve">overcome these disadvantages </w:t>
      </w:r>
      <w:r w:rsidR="000B4937" w:rsidRPr="000B4937">
        <w:rPr>
          <w:rFonts w:asciiTheme="majorBidi" w:hAnsiTheme="majorBidi" w:cstheme="majorBidi"/>
          <w:vertAlign w:val="superscript"/>
        </w:rPr>
        <w:t>(3)</w:t>
      </w:r>
      <w:r w:rsidRPr="00564061">
        <w:rPr>
          <w:rFonts w:asciiTheme="majorBidi" w:hAnsiTheme="majorBidi" w:cstheme="majorBidi"/>
        </w:rPr>
        <w:t xml:space="preserve">.  </w:t>
      </w:r>
    </w:p>
    <w:p w:rsidR="000D06A1" w:rsidRPr="00564061" w:rsidRDefault="000D06A1" w:rsidP="000B4937">
      <w:pPr>
        <w:autoSpaceDE w:val="0"/>
        <w:autoSpaceDN w:val="0"/>
        <w:bidi w:val="0"/>
        <w:adjustRightInd w:val="0"/>
        <w:spacing w:line="360" w:lineRule="auto"/>
        <w:ind w:firstLine="720"/>
        <w:jc w:val="lowKashida"/>
        <w:rPr>
          <w:rFonts w:asciiTheme="majorBidi" w:hAnsiTheme="majorBidi" w:cstheme="majorBidi"/>
        </w:rPr>
      </w:pPr>
      <w:r w:rsidRPr="00564061">
        <w:rPr>
          <w:rFonts w:asciiTheme="majorBidi" w:hAnsiTheme="majorBidi" w:cstheme="majorBidi"/>
        </w:rPr>
        <w:t>The strength, hardness, wear resistance, temperature resistance, corrosion resistance, machinability and</w:t>
      </w:r>
      <w:r w:rsidR="007C614F">
        <w:rPr>
          <w:rFonts w:asciiTheme="majorBidi" w:hAnsiTheme="majorBidi" w:cstheme="majorBidi"/>
        </w:rPr>
        <w:t xml:space="preserve"> </w:t>
      </w:r>
      <w:r w:rsidRPr="00564061">
        <w:rPr>
          <w:rFonts w:asciiTheme="majorBidi" w:hAnsiTheme="majorBidi" w:cstheme="majorBidi"/>
        </w:rPr>
        <w:t>cast</w:t>
      </w:r>
      <w:r w:rsidR="007C614F">
        <w:rPr>
          <w:rFonts w:asciiTheme="majorBidi" w:hAnsiTheme="majorBidi" w:cstheme="majorBidi"/>
        </w:rPr>
        <w:t xml:space="preserve"> </w:t>
      </w:r>
      <w:r w:rsidRPr="00564061">
        <w:rPr>
          <w:rFonts w:asciiTheme="majorBidi" w:hAnsiTheme="majorBidi" w:cstheme="majorBidi"/>
        </w:rPr>
        <w:t>ability of irons may be improved by the addition of elements such as nickel, chromium, molybdenum,</w:t>
      </w:r>
      <w:r w:rsidR="000B4937">
        <w:rPr>
          <w:rFonts w:asciiTheme="majorBidi" w:hAnsiTheme="majorBidi" w:cstheme="majorBidi"/>
        </w:rPr>
        <w:t xml:space="preserve"> </w:t>
      </w:r>
      <w:r w:rsidRPr="00564061">
        <w:rPr>
          <w:rFonts w:asciiTheme="majorBidi" w:hAnsiTheme="majorBidi" w:cstheme="majorBidi"/>
        </w:rPr>
        <w:t xml:space="preserve">vanadium, copper and zirconium after suitable heat </w:t>
      </w:r>
      <w:r w:rsidR="000B4937" w:rsidRPr="00564061">
        <w:rPr>
          <w:rFonts w:asciiTheme="majorBidi" w:hAnsiTheme="majorBidi" w:cstheme="majorBidi"/>
        </w:rPr>
        <w:t xml:space="preserve">treatment. </w:t>
      </w:r>
    </w:p>
    <w:p w:rsidR="000D06A1" w:rsidRPr="00564061" w:rsidRDefault="000D06A1" w:rsidP="000B4937">
      <w:pPr>
        <w:autoSpaceDE w:val="0"/>
        <w:autoSpaceDN w:val="0"/>
        <w:bidi w:val="0"/>
        <w:adjustRightInd w:val="0"/>
        <w:spacing w:line="360" w:lineRule="auto"/>
        <w:ind w:firstLine="720"/>
        <w:jc w:val="lowKashida"/>
        <w:rPr>
          <w:rFonts w:asciiTheme="majorBidi" w:hAnsiTheme="majorBidi" w:cstheme="majorBidi"/>
        </w:rPr>
      </w:pPr>
      <w:r w:rsidRPr="00564061">
        <w:rPr>
          <w:rFonts w:asciiTheme="majorBidi" w:hAnsiTheme="majorBidi" w:cstheme="majorBidi"/>
        </w:rPr>
        <w:t>The alloying cast iron with nickel decreases primary carbide stability and mildly improves strength, but</w:t>
      </w:r>
      <w:r w:rsidR="000B4937">
        <w:rPr>
          <w:rFonts w:asciiTheme="majorBidi" w:hAnsiTheme="majorBidi" w:cstheme="majorBidi"/>
        </w:rPr>
        <w:t xml:space="preserve"> </w:t>
      </w:r>
      <w:r w:rsidRPr="00564061">
        <w:rPr>
          <w:rFonts w:asciiTheme="majorBidi" w:hAnsiTheme="majorBidi" w:cstheme="majorBidi"/>
        </w:rPr>
        <w:t>high nickel content reduces thermal conductivity about (5 – 6%) for (1%) nickel addition. The</w:t>
      </w:r>
      <w:r w:rsidR="000B4937">
        <w:rPr>
          <w:rFonts w:asciiTheme="majorBidi" w:hAnsiTheme="majorBidi" w:cstheme="majorBidi"/>
        </w:rPr>
        <w:t xml:space="preserve"> </w:t>
      </w:r>
      <w:r w:rsidRPr="00564061">
        <w:rPr>
          <w:rFonts w:asciiTheme="majorBidi" w:hAnsiTheme="majorBidi" w:cstheme="majorBidi"/>
        </w:rPr>
        <w:t xml:space="preserve">molybdenum increases the resistance of glass </w:t>
      </w:r>
      <w:proofErr w:type="spellStart"/>
      <w:r w:rsidRPr="00564061">
        <w:rPr>
          <w:rFonts w:asciiTheme="majorBidi" w:hAnsiTheme="majorBidi" w:cstheme="majorBidi"/>
        </w:rPr>
        <w:t>mould</w:t>
      </w:r>
      <w:proofErr w:type="spellEnd"/>
      <w:r w:rsidRPr="00564061">
        <w:rPr>
          <w:rFonts w:asciiTheme="majorBidi" w:hAnsiTheme="majorBidi" w:cstheme="majorBidi"/>
        </w:rPr>
        <w:t xml:space="preserve"> to thermal checking and high temperature</w:t>
      </w:r>
      <w:r w:rsidR="000B4937">
        <w:rPr>
          <w:rFonts w:asciiTheme="majorBidi" w:hAnsiTheme="majorBidi" w:cstheme="majorBidi"/>
        </w:rPr>
        <w:t xml:space="preserve"> </w:t>
      </w:r>
      <w:r w:rsidRPr="00564061">
        <w:rPr>
          <w:rFonts w:asciiTheme="majorBidi" w:hAnsiTheme="majorBidi" w:cstheme="majorBidi"/>
        </w:rPr>
        <w:t>deformation also, it tends to increase thermal conductivity (7%) for (0.58%) molybdenum addition.</w:t>
      </w:r>
    </w:p>
    <w:p w:rsidR="000D06A1" w:rsidRPr="00564061" w:rsidRDefault="000D06A1" w:rsidP="000B4937">
      <w:pPr>
        <w:autoSpaceDE w:val="0"/>
        <w:autoSpaceDN w:val="0"/>
        <w:bidi w:val="0"/>
        <w:adjustRightInd w:val="0"/>
        <w:spacing w:line="360" w:lineRule="auto"/>
        <w:ind w:firstLine="720"/>
        <w:jc w:val="lowKashida"/>
        <w:rPr>
          <w:rFonts w:asciiTheme="majorBidi" w:hAnsiTheme="majorBidi" w:cstheme="majorBidi"/>
        </w:rPr>
      </w:pPr>
      <w:r w:rsidRPr="00564061">
        <w:rPr>
          <w:rFonts w:asciiTheme="majorBidi" w:hAnsiTheme="majorBidi" w:cstheme="majorBidi"/>
        </w:rPr>
        <w:t xml:space="preserve">Nodular cast iron cannot be considered suitable for bottle </w:t>
      </w:r>
      <w:proofErr w:type="spellStart"/>
      <w:r w:rsidRPr="00564061">
        <w:rPr>
          <w:rFonts w:asciiTheme="majorBidi" w:hAnsiTheme="majorBidi" w:cstheme="majorBidi"/>
        </w:rPr>
        <w:t>moulds</w:t>
      </w:r>
      <w:proofErr w:type="spellEnd"/>
      <w:r w:rsidRPr="00564061">
        <w:rPr>
          <w:rFonts w:asciiTheme="majorBidi" w:hAnsiTheme="majorBidi" w:cstheme="majorBidi"/>
        </w:rPr>
        <w:t xml:space="preserve"> because of its relative low thermal</w:t>
      </w:r>
      <w:r w:rsidR="000B4937">
        <w:rPr>
          <w:rFonts w:asciiTheme="majorBidi" w:hAnsiTheme="majorBidi" w:cstheme="majorBidi"/>
        </w:rPr>
        <w:t xml:space="preserve"> </w:t>
      </w:r>
      <w:r w:rsidRPr="00564061">
        <w:rPr>
          <w:rFonts w:asciiTheme="majorBidi" w:hAnsiTheme="majorBidi" w:cstheme="majorBidi"/>
        </w:rPr>
        <w:t>conductivity which causes poor ability to extract heat from the product and that leads to reduce the glass</w:t>
      </w:r>
      <w:r w:rsidR="000B4937">
        <w:rPr>
          <w:rFonts w:asciiTheme="majorBidi" w:hAnsiTheme="majorBidi" w:cstheme="majorBidi"/>
        </w:rPr>
        <w:t xml:space="preserve"> </w:t>
      </w:r>
      <w:r w:rsidRPr="00564061">
        <w:rPr>
          <w:rFonts w:asciiTheme="majorBidi" w:hAnsiTheme="majorBidi" w:cstheme="majorBidi"/>
        </w:rPr>
        <w:t>production speed, but it is still suitable for the small bottles production. Wear resistance of glass mold at</w:t>
      </w:r>
      <w:r w:rsidR="000B4937">
        <w:rPr>
          <w:rFonts w:asciiTheme="majorBidi" w:hAnsiTheme="majorBidi" w:cstheme="majorBidi"/>
        </w:rPr>
        <w:t xml:space="preserve"> </w:t>
      </w:r>
      <w:r w:rsidRPr="00564061">
        <w:rPr>
          <w:rFonts w:asciiTheme="majorBidi" w:hAnsiTheme="majorBidi" w:cstheme="majorBidi"/>
        </w:rPr>
        <w:t>high temperature (molten glass temperature) will be affected by alloying elements (Cr, Mo, Ni) added in</w:t>
      </w:r>
      <w:r w:rsidR="000B4937">
        <w:rPr>
          <w:rFonts w:asciiTheme="majorBidi" w:hAnsiTheme="majorBidi" w:cstheme="majorBidi"/>
        </w:rPr>
        <w:t xml:space="preserve"> </w:t>
      </w:r>
      <w:r w:rsidRPr="00564061">
        <w:rPr>
          <w:rFonts w:asciiTheme="majorBidi" w:hAnsiTheme="majorBidi" w:cstheme="majorBidi"/>
        </w:rPr>
        <w:t>small amounts to the Cast Iron. This will cause an inc</w:t>
      </w:r>
      <w:r w:rsidR="000B4937">
        <w:rPr>
          <w:rFonts w:asciiTheme="majorBidi" w:hAnsiTheme="majorBidi" w:cstheme="majorBidi"/>
        </w:rPr>
        <w:t xml:space="preserve">rease in the glass mold life </w:t>
      </w:r>
      <w:r w:rsidR="000B4937" w:rsidRPr="000B4937">
        <w:rPr>
          <w:rFonts w:asciiTheme="majorBidi" w:hAnsiTheme="majorBidi" w:cstheme="majorBidi"/>
          <w:vertAlign w:val="superscript"/>
        </w:rPr>
        <w:t>(4)</w:t>
      </w:r>
      <w:r w:rsidRPr="00564061">
        <w:rPr>
          <w:rFonts w:asciiTheme="majorBidi" w:hAnsiTheme="majorBidi" w:cstheme="majorBidi"/>
        </w:rPr>
        <w:t>.</w:t>
      </w:r>
    </w:p>
    <w:p w:rsidR="000D06A1" w:rsidRPr="00564061" w:rsidRDefault="000D06A1" w:rsidP="000B4937">
      <w:pPr>
        <w:autoSpaceDE w:val="0"/>
        <w:autoSpaceDN w:val="0"/>
        <w:bidi w:val="0"/>
        <w:adjustRightInd w:val="0"/>
        <w:spacing w:line="360" w:lineRule="auto"/>
        <w:ind w:firstLine="720"/>
        <w:jc w:val="lowKashida"/>
        <w:rPr>
          <w:rFonts w:asciiTheme="majorBidi" w:hAnsiTheme="majorBidi" w:cstheme="majorBidi"/>
        </w:rPr>
      </w:pPr>
      <w:r w:rsidRPr="00564061">
        <w:rPr>
          <w:rFonts w:asciiTheme="majorBidi" w:hAnsiTheme="majorBidi" w:cstheme="majorBidi"/>
        </w:rPr>
        <w:t xml:space="preserve">Other investigations studied the effect of other additions like Cr and </w:t>
      </w:r>
      <w:proofErr w:type="spellStart"/>
      <w:r w:rsidRPr="00564061">
        <w:rPr>
          <w:rFonts w:asciiTheme="majorBidi" w:hAnsiTheme="majorBidi" w:cstheme="majorBidi"/>
        </w:rPr>
        <w:t>Mn</w:t>
      </w:r>
      <w:proofErr w:type="spellEnd"/>
      <w:r w:rsidRPr="00564061">
        <w:rPr>
          <w:rFonts w:asciiTheme="majorBidi" w:hAnsiTheme="majorBidi" w:cstheme="majorBidi"/>
        </w:rPr>
        <w:t xml:space="preserve"> on the wear resistance of gray cast iron, all concluded that the improvement in wear resistance was attributed to the formation of complex carbides (Cr</w:t>
      </w:r>
      <w:r w:rsidRPr="00564061">
        <w:rPr>
          <w:rFonts w:asciiTheme="majorBidi" w:hAnsiTheme="majorBidi" w:cstheme="majorBidi"/>
          <w:vertAlign w:val="subscript"/>
        </w:rPr>
        <w:t>7</w:t>
      </w:r>
      <w:r w:rsidRPr="00564061">
        <w:rPr>
          <w:rFonts w:asciiTheme="majorBidi" w:hAnsiTheme="majorBidi" w:cstheme="majorBidi"/>
        </w:rPr>
        <w:t>C</w:t>
      </w:r>
      <w:r w:rsidRPr="00564061">
        <w:rPr>
          <w:rFonts w:asciiTheme="majorBidi" w:hAnsiTheme="majorBidi" w:cstheme="majorBidi"/>
          <w:vertAlign w:val="subscript"/>
        </w:rPr>
        <w:t>3</w:t>
      </w:r>
      <w:r w:rsidR="000B4937">
        <w:rPr>
          <w:rFonts w:asciiTheme="majorBidi" w:hAnsiTheme="majorBidi" w:cstheme="majorBidi"/>
          <w:vertAlign w:val="subscript"/>
        </w:rPr>
        <w:t xml:space="preserve"> </w:t>
      </w:r>
      <w:r w:rsidRPr="00564061">
        <w:rPr>
          <w:rFonts w:asciiTheme="majorBidi" w:hAnsiTheme="majorBidi" w:cstheme="majorBidi"/>
        </w:rPr>
        <w:t>(</w:t>
      </w:r>
      <w:proofErr w:type="spellStart"/>
      <w:r w:rsidRPr="00564061">
        <w:rPr>
          <w:rFonts w:asciiTheme="majorBidi" w:hAnsiTheme="majorBidi" w:cstheme="majorBidi"/>
        </w:rPr>
        <w:t>FeMn</w:t>
      </w:r>
      <w:proofErr w:type="spellEnd"/>
      <w:proofErr w:type="gramStart"/>
      <w:r w:rsidRPr="00564061">
        <w:rPr>
          <w:rFonts w:asciiTheme="majorBidi" w:hAnsiTheme="majorBidi" w:cstheme="majorBidi"/>
        </w:rPr>
        <w:t>)</w:t>
      </w:r>
      <w:r w:rsidRPr="00564061">
        <w:rPr>
          <w:rFonts w:asciiTheme="majorBidi" w:hAnsiTheme="majorBidi" w:cstheme="majorBidi"/>
          <w:vertAlign w:val="subscript"/>
        </w:rPr>
        <w:t>3</w:t>
      </w:r>
      <w:proofErr w:type="gramEnd"/>
      <w:r w:rsidR="00AC41AE">
        <w:rPr>
          <w:rFonts w:asciiTheme="majorBidi" w:hAnsiTheme="majorBidi" w:cstheme="majorBidi"/>
          <w:vertAlign w:val="subscript"/>
        </w:rPr>
        <w:t xml:space="preserve"> </w:t>
      </w:r>
      <w:r w:rsidRPr="00564061">
        <w:rPr>
          <w:rFonts w:asciiTheme="majorBidi" w:hAnsiTheme="majorBidi" w:cstheme="majorBidi"/>
        </w:rPr>
        <w:t xml:space="preserve">C) which played a significant rule in enhancing the metallurgical and mechanical properties of the iron particularly when the iron is heat treated. The presence of graphite flakes </w:t>
      </w:r>
      <w:r w:rsidR="000B4937">
        <w:rPr>
          <w:rFonts w:asciiTheme="majorBidi" w:hAnsiTheme="majorBidi" w:cstheme="majorBidi"/>
        </w:rPr>
        <w:t xml:space="preserve">can also reduce the wear </w:t>
      </w:r>
      <w:r w:rsidR="000B4937" w:rsidRPr="000B4937">
        <w:rPr>
          <w:rFonts w:asciiTheme="majorBidi" w:hAnsiTheme="majorBidi" w:cstheme="majorBidi"/>
          <w:vertAlign w:val="superscript"/>
        </w:rPr>
        <w:t>(5,</w:t>
      </w:r>
      <w:r w:rsidR="000B4937">
        <w:rPr>
          <w:rFonts w:asciiTheme="majorBidi" w:hAnsiTheme="majorBidi" w:cstheme="majorBidi"/>
          <w:vertAlign w:val="superscript"/>
        </w:rPr>
        <w:t xml:space="preserve"> </w:t>
      </w:r>
      <w:r w:rsidR="000B4937" w:rsidRPr="000B4937">
        <w:rPr>
          <w:rFonts w:asciiTheme="majorBidi" w:hAnsiTheme="majorBidi" w:cstheme="majorBidi"/>
          <w:vertAlign w:val="superscript"/>
        </w:rPr>
        <w:t>6,</w:t>
      </w:r>
      <w:r w:rsidR="000B4937">
        <w:rPr>
          <w:rFonts w:asciiTheme="majorBidi" w:hAnsiTheme="majorBidi" w:cstheme="majorBidi"/>
          <w:vertAlign w:val="superscript"/>
        </w:rPr>
        <w:t xml:space="preserve"> </w:t>
      </w:r>
      <w:proofErr w:type="gramStart"/>
      <w:r w:rsidR="000B4937" w:rsidRPr="000B4937">
        <w:rPr>
          <w:rFonts w:asciiTheme="majorBidi" w:hAnsiTheme="majorBidi" w:cstheme="majorBidi"/>
          <w:vertAlign w:val="superscript"/>
        </w:rPr>
        <w:t>7</w:t>
      </w:r>
      <w:proofErr w:type="gramEnd"/>
      <w:r w:rsidR="000B4937" w:rsidRPr="000B4937">
        <w:rPr>
          <w:rFonts w:asciiTheme="majorBidi" w:hAnsiTheme="majorBidi" w:cstheme="majorBidi"/>
          <w:vertAlign w:val="superscript"/>
        </w:rPr>
        <w:t>)</w:t>
      </w:r>
      <w:r w:rsidRPr="00564061">
        <w:rPr>
          <w:rFonts w:asciiTheme="majorBidi" w:hAnsiTheme="majorBidi" w:cstheme="majorBidi"/>
        </w:rPr>
        <w:t>.</w:t>
      </w:r>
    </w:p>
    <w:p w:rsidR="000D06A1" w:rsidRPr="00564061" w:rsidRDefault="00AC41AE" w:rsidP="000B4937">
      <w:pPr>
        <w:autoSpaceDE w:val="0"/>
        <w:autoSpaceDN w:val="0"/>
        <w:bidi w:val="0"/>
        <w:adjustRightInd w:val="0"/>
        <w:spacing w:line="360" w:lineRule="auto"/>
        <w:ind w:firstLine="720"/>
        <w:jc w:val="lowKashida"/>
        <w:rPr>
          <w:rFonts w:asciiTheme="majorBidi" w:hAnsiTheme="majorBidi" w:cstheme="majorBidi"/>
        </w:rPr>
      </w:pPr>
      <w:r>
        <w:rPr>
          <w:rFonts w:asciiTheme="majorBidi" w:hAnsiTheme="majorBidi" w:cstheme="majorBidi"/>
        </w:rPr>
        <w:lastRenderedPageBreak/>
        <w:t xml:space="preserve">Junichiro </w:t>
      </w:r>
      <w:proofErr w:type="spellStart"/>
      <w:r>
        <w:rPr>
          <w:rFonts w:asciiTheme="majorBidi" w:hAnsiTheme="majorBidi" w:cstheme="majorBidi"/>
        </w:rPr>
        <w:t>Yamabe</w:t>
      </w:r>
      <w:proofErr w:type="spellEnd"/>
      <w:r>
        <w:rPr>
          <w:rFonts w:asciiTheme="majorBidi" w:hAnsiTheme="majorBidi" w:cstheme="majorBidi"/>
        </w:rPr>
        <w:t xml:space="preserve">, et al </w:t>
      </w:r>
      <w:r w:rsidRPr="00176C8E">
        <w:rPr>
          <w:rFonts w:asciiTheme="majorBidi" w:hAnsiTheme="majorBidi" w:cstheme="majorBidi"/>
          <w:vertAlign w:val="superscript"/>
        </w:rPr>
        <w:t>(8)</w:t>
      </w:r>
      <w:r w:rsidR="000D06A1" w:rsidRPr="00564061">
        <w:rPr>
          <w:rFonts w:asciiTheme="majorBidi" w:hAnsiTheme="majorBidi" w:cstheme="majorBidi"/>
        </w:rPr>
        <w:t xml:space="preserve"> developed a new method to evaluate thermal fatigue by a simulating high –speed braking test using an actual disc brake rotor made of gray cast iron. Results showed that increasing graph</w:t>
      </w:r>
      <w:r w:rsidR="000B4937">
        <w:rPr>
          <w:rFonts w:asciiTheme="majorBidi" w:hAnsiTheme="majorBidi" w:cstheme="majorBidi"/>
        </w:rPr>
        <w:t xml:space="preserve"> </w:t>
      </w:r>
      <w:proofErr w:type="spellStart"/>
      <w:r w:rsidR="000D06A1" w:rsidRPr="00564061">
        <w:rPr>
          <w:rFonts w:asciiTheme="majorBidi" w:hAnsiTheme="majorBidi" w:cstheme="majorBidi"/>
        </w:rPr>
        <w:t>ite</w:t>
      </w:r>
      <w:proofErr w:type="spellEnd"/>
      <w:r w:rsidR="000B4937">
        <w:rPr>
          <w:rFonts w:asciiTheme="majorBidi" w:hAnsiTheme="majorBidi" w:cstheme="majorBidi"/>
        </w:rPr>
        <w:t xml:space="preserve"> </w:t>
      </w:r>
      <w:r w:rsidR="000D06A1" w:rsidRPr="00564061">
        <w:rPr>
          <w:rFonts w:asciiTheme="majorBidi" w:hAnsiTheme="majorBidi" w:cstheme="majorBidi"/>
        </w:rPr>
        <w:t>number in the microstructure improves thermal fatigue strength. The graphite number increases in</w:t>
      </w:r>
      <w:r w:rsidR="000B4937">
        <w:rPr>
          <w:rFonts w:asciiTheme="majorBidi" w:hAnsiTheme="majorBidi" w:cstheme="majorBidi"/>
        </w:rPr>
        <w:t xml:space="preserve"> </w:t>
      </w:r>
      <w:r w:rsidR="000D06A1" w:rsidRPr="00564061">
        <w:rPr>
          <w:rFonts w:asciiTheme="majorBidi" w:hAnsiTheme="majorBidi" w:cstheme="majorBidi"/>
        </w:rPr>
        <w:t>proportion to the amount of nickel added. Cerium inoculation produces the similar effect to that of nickel</w:t>
      </w:r>
      <w:r w:rsidR="000B4937">
        <w:rPr>
          <w:rFonts w:asciiTheme="majorBidi" w:hAnsiTheme="majorBidi" w:cstheme="majorBidi"/>
        </w:rPr>
        <w:t xml:space="preserve"> </w:t>
      </w:r>
      <w:r w:rsidR="000D06A1" w:rsidRPr="00564061">
        <w:rPr>
          <w:rFonts w:asciiTheme="majorBidi" w:hAnsiTheme="majorBidi" w:cstheme="majorBidi"/>
        </w:rPr>
        <w:t>addition.</w:t>
      </w:r>
    </w:p>
    <w:p w:rsidR="000D06A1" w:rsidRPr="00564061" w:rsidRDefault="00452242" w:rsidP="00452242">
      <w:pPr>
        <w:autoSpaceDE w:val="0"/>
        <w:autoSpaceDN w:val="0"/>
        <w:bidi w:val="0"/>
        <w:adjustRightInd w:val="0"/>
        <w:spacing w:line="360" w:lineRule="auto"/>
        <w:ind w:firstLine="720"/>
        <w:jc w:val="lowKashida"/>
        <w:rPr>
          <w:rFonts w:asciiTheme="majorBidi" w:hAnsiTheme="majorBidi" w:cstheme="majorBidi"/>
        </w:rPr>
      </w:pPr>
      <w:r>
        <w:rPr>
          <w:rFonts w:asciiTheme="majorBidi" w:hAnsiTheme="majorBidi" w:cstheme="majorBidi"/>
        </w:rPr>
        <w:t xml:space="preserve">G. </w:t>
      </w:r>
      <w:proofErr w:type="spellStart"/>
      <w:r>
        <w:rPr>
          <w:rFonts w:asciiTheme="majorBidi" w:hAnsiTheme="majorBidi" w:cstheme="majorBidi"/>
        </w:rPr>
        <w:t>Cueva</w:t>
      </w:r>
      <w:proofErr w:type="spellEnd"/>
      <w:r>
        <w:rPr>
          <w:rFonts w:asciiTheme="majorBidi" w:hAnsiTheme="majorBidi" w:cstheme="majorBidi"/>
        </w:rPr>
        <w:t xml:space="preserve">, et al </w:t>
      </w:r>
      <w:r w:rsidRPr="00452242">
        <w:rPr>
          <w:rFonts w:asciiTheme="majorBidi" w:hAnsiTheme="majorBidi" w:cstheme="majorBidi"/>
          <w:vertAlign w:val="superscript"/>
        </w:rPr>
        <w:t>(</w:t>
      </w:r>
      <w:r w:rsidR="000D06A1" w:rsidRPr="00452242">
        <w:rPr>
          <w:rFonts w:asciiTheme="majorBidi" w:hAnsiTheme="majorBidi" w:cstheme="majorBidi"/>
          <w:vertAlign w:val="superscript"/>
        </w:rPr>
        <w:t>9</w:t>
      </w:r>
      <w:r w:rsidRPr="00452242">
        <w:rPr>
          <w:rFonts w:asciiTheme="majorBidi" w:hAnsiTheme="majorBidi" w:cstheme="majorBidi"/>
          <w:vertAlign w:val="superscript"/>
        </w:rPr>
        <w:t>)</w:t>
      </w:r>
      <w:r>
        <w:rPr>
          <w:rFonts w:asciiTheme="majorBidi" w:hAnsiTheme="majorBidi" w:cstheme="majorBidi"/>
        </w:rPr>
        <w:t xml:space="preserve"> </w:t>
      </w:r>
      <w:r w:rsidR="000D06A1" w:rsidRPr="00564061">
        <w:rPr>
          <w:rFonts w:asciiTheme="majorBidi" w:hAnsiTheme="majorBidi" w:cstheme="majorBidi"/>
        </w:rPr>
        <w:t xml:space="preserve">studied the wear resistance of three different types of gray cast iron (gray iron grade250, high – carbon gray iron and titanium alloyed gray iron), which are used in automobile brake </w:t>
      </w:r>
      <w:r w:rsidR="000B4937" w:rsidRPr="00564061">
        <w:rPr>
          <w:rFonts w:asciiTheme="majorBidi" w:hAnsiTheme="majorBidi" w:cstheme="majorBidi"/>
        </w:rPr>
        <w:t>disc rotors</w:t>
      </w:r>
      <w:r w:rsidR="000D06A1" w:rsidRPr="00564061">
        <w:rPr>
          <w:rFonts w:asciiTheme="majorBidi" w:hAnsiTheme="majorBidi" w:cstheme="majorBidi"/>
        </w:rPr>
        <w:t xml:space="preserve"> (exposed to heating and cooling cycles similar to that happen for glass blow </w:t>
      </w:r>
      <w:proofErr w:type="spellStart"/>
      <w:r w:rsidR="000D06A1" w:rsidRPr="00564061">
        <w:rPr>
          <w:rFonts w:asciiTheme="majorBidi" w:hAnsiTheme="majorBidi" w:cstheme="majorBidi"/>
        </w:rPr>
        <w:t>mould</w:t>
      </w:r>
      <w:proofErr w:type="spellEnd"/>
      <w:r w:rsidR="000D06A1" w:rsidRPr="00564061">
        <w:rPr>
          <w:rFonts w:asciiTheme="majorBidi" w:hAnsiTheme="majorBidi" w:cstheme="majorBidi"/>
        </w:rPr>
        <w:t xml:space="preserve"> materials), and</w:t>
      </w:r>
      <w:r w:rsidR="000B4937">
        <w:rPr>
          <w:rFonts w:asciiTheme="majorBidi" w:hAnsiTheme="majorBidi" w:cstheme="majorBidi"/>
        </w:rPr>
        <w:t xml:space="preserve"> </w:t>
      </w:r>
      <w:r w:rsidR="000D06A1" w:rsidRPr="00564061">
        <w:rPr>
          <w:rFonts w:asciiTheme="majorBidi" w:hAnsiTheme="majorBidi" w:cstheme="majorBidi"/>
        </w:rPr>
        <w:t>compared them with the results obtained with a compacted graphite iron using a truck brake pad as the abrader. Results show</w:t>
      </w:r>
      <w:r w:rsidR="000B4937">
        <w:rPr>
          <w:rFonts w:asciiTheme="majorBidi" w:hAnsiTheme="majorBidi" w:cstheme="majorBidi"/>
        </w:rPr>
        <w:t xml:space="preserve"> </w:t>
      </w:r>
      <w:r w:rsidR="000D06A1" w:rsidRPr="00564061">
        <w:rPr>
          <w:rFonts w:asciiTheme="majorBidi" w:hAnsiTheme="majorBidi" w:cstheme="majorBidi"/>
        </w:rPr>
        <w:t>that compacted graphite iron reached greater mass losses than the three gray irons at any friction pressure</w:t>
      </w:r>
      <w:r w:rsidR="000B4937">
        <w:rPr>
          <w:rFonts w:asciiTheme="majorBidi" w:hAnsiTheme="majorBidi" w:cstheme="majorBidi"/>
        </w:rPr>
        <w:t xml:space="preserve"> </w:t>
      </w:r>
      <w:r w:rsidR="000D06A1" w:rsidRPr="00564061">
        <w:rPr>
          <w:rFonts w:asciiTheme="majorBidi" w:hAnsiTheme="majorBidi" w:cstheme="majorBidi"/>
        </w:rPr>
        <w:t>applied.</w:t>
      </w:r>
    </w:p>
    <w:p w:rsidR="000D06A1" w:rsidRPr="00564061" w:rsidRDefault="00452242" w:rsidP="000B4937">
      <w:pPr>
        <w:autoSpaceDE w:val="0"/>
        <w:autoSpaceDN w:val="0"/>
        <w:bidi w:val="0"/>
        <w:adjustRightInd w:val="0"/>
        <w:spacing w:line="360" w:lineRule="auto"/>
        <w:ind w:firstLine="720"/>
        <w:jc w:val="lowKashida"/>
        <w:rPr>
          <w:rFonts w:asciiTheme="majorBidi" w:hAnsiTheme="majorBidi" w:cstheme="majorBidi"/>
        </w:rPr>
      </w:pPr>
      <w:proofErr w:type="spellStart"/>
      <w:r>
        <w:rPr>
          <w:rFonts w:asciiTheme="majorBidi" w:hAnsiTheme="majorBidi" w:cstheme="majorBidi"/>
        </w:rPr>
        <w:t>Sugwon</w:t>
      </w:r>
      <w:proofErr w:type="spellEnd"/>
      <w:r>
        <w:rPr>
          <w:rFonts w:asciiTheme="majorBidi" w:hAnsiTheme="majorBidi" w:cstheme="majorBidi"/>
        </w:rPr>
        <w:t xml:space="preserve"> Kim </w:t>
      </w:r>
      <w:r w:rsidRPr="00452242">
        <w:rPr>
          <w:rFonts w:asciiTheme="majorBidi" w:hAnsiTheme="majorBidi" w:cstheme="majorBidi"/>
          <w:vertAlign w:val="superscript"/>
        </w:rPr>
        <w:t>(10)</w:t>
      </w:r>
      <w:r w:rsidR="000D06A1" w:rsidRPr="00564061">
        <w:rPr>
          <w:rFonts w:asciiTheme="majorBidi" w:hAnsiTheme="majorBidi" w:cstheme="majorBidi"/>
        </w:rPr>
        <w:t xml:space="preserve"> examined the behavior of compacted graphite cast iron at elevated temperatures to help</w:t>
      </w:r>
      <w:r w:rsidR="000B4937">
        <w:rPr>
          <w:rFonts w:asciiTheme="majorBidi" w:hAnsiTheme="majorBidi" w:cstheme="majorBidi"/>
        </w:rPr>
        <w:t xml:space="preserve"> </w:t>
      </w:r>
      <w:r w:rsidR="000D06A1" w:rsidRPr="00564061">
        <w:rPr>
          <w:rFonts w:asciiTheme="majorBidi" w:hAnsiTheme="majorBidi" w:cstheme="majorBidi"/>
        </w:rPr>
        <w:t>facilitate its increased use in high temperature applications. Mechanical, wear and heat exposure tests</w:t>
      </w:r>
      <w:r w:rsidR="000B4937">
        <w:rPr>
          <w:rFonts w:asciiTheme="majorBidi" w:hAnsiTheme="majorBidi" w:cstheme="majorBidi"/>
        </w:rPr>
        <w:t xml:space="preserve"> </w:t>
      </w:r>
      <w:r w:rsidR="000D06A1" w:rsidRPr="00564061">
        <w:rPr>
          <w:rFonts w:asciiTheme="majorBidi" w:hAnsiTheme="majorBidi" w:cstheme="majorBidi"/>
        </w:rPr>
        <w:t>were carried out. The tensile strength at elevated temperature was found to increase linearly within</w:t>
      </w:r>
      <w:r w:rsidR="000B4937">
        <w:rPr>
          <w:rFonts w:asciiTheme="majorBidi" w:hAnsiTheme="majorBidi" w:cstheme="majorBidi"/>
        </w:rPr>
        <w:t xml:space="preserve"> </w:t>
      </w:r>
      <w:r w:rsidR="000D06A1" w:rsidRPr="00564061">
        <w:rPr>
          <w:rFonts w:asciiTheme="majorBidi" w:hAnsiTheme="majorBidi" w:cstheme="majorBidi"/>
        </w:rPr>
        <w:t>creasing nodularity % and pearlite %. In addition, the tensile strength was found to decrease within</w:t>
      </w:r>
      <w:r w:rsidR="000B4937">
        <w:rPr>
          <w:rFonts w:asciiTheme="majorBidi" w:hAnsiTheme="majorBidi" w:cstheme="majorBidi"/>
        </w:rPr>
        <w:t xml:space="preserve"> </w:t>
      </w:r>
      <w:r w:rsidR="000D06A1" w:rsidRPr="00564061">
        <w:rPr>
          <w:rFonts w:asciiTheme="majorBidi" w:hAnsiTheme="majorBidi" w:cstheme="majorBidi"/>
        </w:rPr>
        <w:t>creasing temperature at the same nodularity % and pearlite % and the wear loss was found to decreases</w:t>
      </w:r>
      <w:r w:rsidR="000B4937">
        <w:rPr>
          <w:rFonts w:asciiTheme="majorBidi" w:hAnsiTheme="majorBidi" w:cstheme="majorBidi"/>
        </w:rPr>
        <w:t xml:space="preserve"> </w:t>
      </w:r>
      <w:r w:rsidR="000D06A1" w:rsidRPr="00564061">
        <w:rPr>
          <w:rFonts w:asciiTheme="majorBidi" w:hAnsiTheme="majorBidi" w:cstheme="majorBidi"/>
        </w:rPr>
        <w:t>lightly with increasing nodularity % and pearlite %. At the same nodularity % and pearlite %, the wear</w:t>
      </w:r>
      <w:r w:rsidR="000B4937">
        <w:rPr>
          <w:rFonts w:asciiTheme="majorBidi" w:hAnsiTheme="majorBidi" w:cstheme="majorBidi"/>
        </w:rPr>
        <w:t xml:space="preserve"> </w:t>
      </w:r>
      <w:r w:rsidR="000D06A1" w:rsidRPr="00564061">
        <w:rPr>
          <w:rFonts w:asciiTheme="majorBidi" w:hAnsiTheme="majorBidi" w:cstheme="majorBidi"/>
        </w:rPr>
        <w:t>increased with increasing temperature.</w:t>
      </w:r>
    </w:p>
    <w:p w:rsidR="000D06A1" w:rsidRPr="00564061" w:rsidRDefault="00452242" w:rsidP="00091BD3">
      <w:pPr>
        <w:autoSpaceDE w:val="0"/>
        <w:autoSpaceDN w:val="0"/>
        <w:bidi w:val="0"/>
        <w:adjustRightInd w:val="0"/>
        <w:spacing w:line="360" w:lineRule="auto"/>
        <w:ind w:firstLine="720"/>
        <w:jc w:val="lowKashida"/>
        <w:rPr>
          <w:rFonts w:asciiTheme="majorBidi" w:hAnsiTheme="majorBidi" w:cstheme="majorBidi"/>
        </w:rPr>
      </w:pPr>
      <w:r>
        <w:rPr>
          <w:rFonts w:asciiTheme="majorBidi" w:hAnsiTheme="majorBidi" w:cstheme="majorBidi"/>
        </w:rPr>
        <w:t xml:space="preserve">M.H Cho, S.J Kim </w:t>
      </w:r>
      <w:r w:rsidRPr="00452242">
        <w:rPr>
          <w:rFonts w:asciiTheme="majorBidi" w:hAnsiTheme="majorBidi" w:cstheme="majorBidi"/>
          <w:vertAlign w:val="superscript"/>
        </w:rPr>
        <w:t>(11)</w:t>
      </w:r>
      <w:r w:rsidR="000D06A1" w:rsidRPr="00564061">
        <w:rPr>
          <w:rFonts w:asciiTheme="majorBidi" w:hAnsiTheme="majorBidi" w:cstheme="majorBidi"/>
        </w:rPr>
        <w:t>, studied the friction characteristics using gray</w:t>
      </w:r>
      <w:r w:rsidR="000B4937">
        <w:rPr>
          <w:rFonts w:asciiTheme="majorBidi" w:hAnsiTheme="majorBidi" w:cstheme="majorBidi"/>
        </w:rPr>
        <w:t xml:space="preserve"> </w:t>
      </w:r>
      <w:r w:rsidR="000D06A1" w:rsidRPr="00564061">
        <w:rPr>
          <w:rFonts w:asciiTheme="majorBidi" w:hAnsiTheme="majorBidi" w:cstheme="majorBidi"/>
        </w:rPr>
        <w:t>cast</w:t>
      </w:r>
      <w:r w:rsidR="000B4937">
        <w:rPr>
          <w:rFonts w:asciiTheme="majorBidi" w:hAnsiTheme="majorBidi" w:cstheme="majorBidi"/>
        </w:rPr>
        <w:t xml:space="preserve"> </w:t>
      </w:r>
      <w:r w:rsidR="000D06A1" w:rsidRPr="00564061">
        <w:rPr>
          <w:rFonts w:asciiTheme="majorBidi" w:hAnsiTheme="majorBidi" w:cstheme="majorBidi"/>
        </w:rPr>
        <w:t>iron and automotive</w:t>
      </w:r>
      <w:r w:rsidR="000B4937">
        <w:rPr>
          <w:rFonts w:asciiTheme="majorBidi" w:hAnsiTheme="majorBidi" w:cstheme="majorBidi"/>
        </w:rPr>
        <w:t xml:space="preserve"> </w:t>
      </w:r>
      <w:r w:rsidR="000D06A1" w:rsidRPr="00564061">
        <w:rPr>
          <w:rFonts w:asciiTheme="majorBidi" w:hAnsiTheme="majorBidi" w:cstheme="majorBidi"/>
        </w:rPr>
        <w:t>brake</w:t>
      </w:r>
      <w:r w:rsidR="000B4937">
        <w:rPr>
          <w:rFonts w:asciiTheme="majorBidi" w:hAnsiTheme="majorBidi" w:cstheme="majorBidi"/>
        </w:rPr>
        <w:t xml:space="preserve"> </w:t>
      </w:r>
      <w:r w:rsidR="000D06A1" w:rsidRPr="00564061">
        <w:rPr>
          <w:rFonts w:asciiTheme="majorBidi" w:hAnsiTheme="majorBidi" w:cstheme="majorBidi"/>
        </w:rPr>
        <w:t>linings. The samples were manufactured to have different microstructures by changing the</w:t>
      </w:r>
      <w:r w:rsidR="000B4937">
        <w:rPr>
          <w:rFonts w:asciiTheme="majorBidi" w:hAnsiTheme="majorBidi" w:cstheme="majorBidi"/>
        </w:rPr>
        <w:t xml:space="preserve"> </w:t>
      </w:r>
      <w:r w:rsidR="000D06A1" w:rsidRPr="00564061">
        <w:rPr>
          <w:rFonts w:asciiTheme="majorBidi" w:hAnsiTheme="majorBidi" w:cstheme="majorBidi"/>
        </w:rPr>
        <w:t xml:space="preserve">carbon equivalent and cooling speeds of melts and two different types of </w:t>
      </w:r>
      <w:r w:rsidR="000B4937" w:rsidRPr="00564061">
        <w:rPr>
          <w:rFonts w:asciiTheme="majorBidi" w:hAnsiTheme="majorBidi" w:cstheme="majorBidi"/>
        </w:rPr>
        <w:t>noncommercial</w:t>
      </w:r>
      <w:r w:rsidR="000D06A1" w:rsidRPr="00564061">
        <w:rPr>
          <w:rFonts w:asciiTheme="majorBidi" w:hAnsiTheme="majorBidi" w:cstheme="majorBidi"/>
        </w:rPr>
        <w:t xml:space="preserve"> brake linings</w:t>
      </w:r>
      <w:r w:rsidR="000B4937">
        <w:rPr>
          <w:rFonts w:asciiTheme="majorBidi" w:hAnsiTheme="majorBidi" w:cstheme="majorBidi"/>
        </w:rPr>
        <w:t xml:space="preserve"> </w:t>
      </w:r>
      <w:r w:rsidR="000D06A1" w:rsidRPr="00564061">
        <w:rPr>
          <w:rFonts w:asciiTheme="majorBidi" w:hAnsiTheme="majorBidi" w:cstheme="majorBidi"/>
        </w:rPr>
        <w:t xml:space="preserve">(non-steel and steel-containing linings) were used as a counter material. Friction tests were performed </w:t>
      </w:r>
      <w:r w:rsidR="000B4937" w:rsidRPr="00564061">
        <w:rPr>
          <w:rFonts w:asciiTheme="majorBidi" w:hAnsiTheme="majorBidi" w:cstheme="majorBidi"/>
        </w:rPr>
        <w:t>one</w:t>
      </w:r>
      <w:r w:rsidR="000D06A1" w:rsidRPr="00564061">
        <w:rPr>
          <w:rFonts w:asciiTheme="majorBidi" w:hAnsiTheme="majorBidi" w:cstheme="majorBidi"/>
        </w:rPr>
        <w:t xml:space="preserve"> pad-on-disk type </w:t>
      </w:r>
      <w:proofErr w:type="spellStart"/>
      <w:r w:rsidR="000D06A1" w:rsidRPr="00564061">
        <w:rPr>
          <w:rFonts w:asciiTheme="majorBidi" w:hAnsiTheme="majorBidi" w:cstheme="majorBidi"/>
        </w:rPr>
        <w:t>tribotester</w:t>
      </w:r>
      <w:proofErr w:type="spellEnd"/>
      <w:r w:rsidR="000D06A1" w:rsidRPr="00564061">
        <w:rPr>
          <w:rFonts w:asciiTheme="majorBidi" w:hAnsiTheme="majorBidi" w:cstheme="majorBidi"/>
        </w:rPr>
        <w:t xml:space="preserve"> and particular emphases were given to the effect of graphite flakes and</w:t>
      </w:r>
      <w:r w:rsidR="000B4937">
        <w:rPr>
          <w:rFonts w:asciiTheme="majorBidi" w:hAnsiTheme="majorBidi" w:cstheme="majorBidi"/>
        </w:rPr>
        <w:t xml:space="preserve"> </w:t>
      </w:r>
      <w:r w:rsidR="000D06A1" w:rsidRPr="00564061">
        <w:rPr>
          <w:rFonts w:asciiTheme="majorBidi" w:hAnsiTheme="majorBidi" w:cstheme="majorBidi"/>
        </w:rPr>
        <w:t>ferrite in the gray iron disks on fade phenomena and the level of the coefficient of friction.</w:t>
      </w:r>
      <w:r w:rsidR="009B6625">
        <w:rPr>
          <w:rFonts w:asciiTheme="majorBidi" w:hAnsiTheme="majorBidi" w:cstheme="majorBidi"/>
        </w:rPr>
        <w:t xml:space="preserve"> </w:t>
      </w:r>
      <w:r w:rsidR="000D06A1" w:rsidRPr="00564061">
        <w:rPr>
          <w:rFonts w:asciiTheme="majorBidi" w:hAnsiTheme="majorBidi" w:cstheme="majorBidi"/>
        </w:rPr>
        <w:t>Pe</w:t>
      </w:r>
      <w:r>
        <w:rPr>
          <w:rFonts w:asciiTheme="majorBidi" w:hAnsiTheme="majorBidi" w:cstheme="majorBidi"/>
        </w:rPr>
        <w:t xml:space="preserve">ter J. </w:t>
      </w:r>
      <w:proofErr w:type="spellStart"/>
      <w:r>
        <w:rPr>
          <w:rFonts w:asciiTheme="majorBidi" w:hAnsiTheme="majorBidi" w:cstheme="majorBidi"/>
        </w:rPr>
        <w:t>Blau</w:t>
      </w:r>
      <w:proofErr w:type="spellEnd"/>
      <w:r>
        <w:rPr>
          <w:rFonts w:asciiTheme="majorBidi" w:hAnsiTheme="majorBidi" w:cstheme="majorBidi"/>
        </w:rPr>
        <w:t xml:space="preserve">, Brian C. Jolly </w:t>
      </w:r>
      <w:r w:rsidRPr="00452242">
        <w:rPr>
          <w:rFonts w:asciiTheme="majorBidi" w:hAnsiTheme="majorBidi" w:cstheme="majorBidi"/>
          <w:vertAlign w:val="superscript"/>
        </w:rPr>
        <w:t>(12)</w:t>
      </w:r>
      <w:r w:rsidR="000D06A1" w:rsidRPr="00564061">
        <w:rPr>
          <w:rFonts w:asciiTheme="majorBidi" w:hAnsiTheme="majorBidi" w:cstheme="majorBidi"/>
        </w:rPr>
        <w:t>, examined how to determine whether the wear of brake lining material</w:t>
      </w:r>
      <w:r w:rsidR="000B4937">
        <w:rPr>
          <w:rFonts w:asciiTheme="majorBidi" w:hAnsiTheme="majorBidi" w:cstheme="majorBidi"/>
        </w:rPr>
        <w:t xml:space="preserve"> </w:t>
      </w:r>
      <w:r w:rsidR="000D06A1" w:rsidRPr="00564061">
        <w:rPr>
          <w:rFonts w:asciiTheme="majorBidi" w:hAnsiTheme="majorBidi" w:cstheme="majorBidi"/>
        </w:rPr>
        <w:t>scan be measured in shorter-term laboratory tests, and if so, to determine to what extent the relative</w:t>
      </w:r>
      <w:r w:rsidR="000B4937">
        <w:rPr>
          <w:rFonts w:asciiTheme="majorBidi" w:hAnsiTheme="majorBidi" w:cstheme="majorBidi"/>
        </w:rPr>
        <w:t xml:space="preserve"> </w:t>
      </w:r>
      <w:r w:rsidR="000D06A1" w:rsidRPr="00564061">
        <w:rPr>
          <w:rFonts w:asciiTheme="majorBidi" w:hAnsiTheme="majorBidi" w:cstheme="majorBidi"/>
        </w:rPr>
        <w:t>ranking of several lining materials’ wear resistance depends on the method of testing. To investigate these</w:t>
      </w:r>
      <w:r w:rsidR="000B4937">
        <w:rPr>
          <w:rFonts w:asciiTheme="majorBidi" w:hAnsiTheme="majorBidi" w:cstheme="majorBidi"/>
        </w:rPr>
        <w:t xml:space="preserve"> </w:t>
      </w:r>
      <w:r w:rsidR="000D06A1" w:rsidRPr="00564061">
        <w:rPr>
          <w:rFonts w:asciiTheme="majorBidi" w:hAnsiTheme="majorBidi" w:cstheme="majorBidi"/>
        </w:rPr>
        <w:t>issues, three commercial truck brake lining materials were worn against gray cast iron using three</w:t>
      </w:r>
      <w:r w:rsidR="000B4937">
        <w:rPr>
          <w:rFonts w:asciiTheme="majorBidi" w:hAnsiTheme="majorBidi" w:cstheme="majorBidi"/>
        </w:rPr>
        <w:t xml:space="preserve"> </w:t>
      </w:r>
      <w:r w:rsidR="000D06A1" w:rsidRPr="00564061">
        <w:rPr>
          <w:rFonts w:asciiTheme="majorBidi" w:hAnsiTheme="majorBidi" w:cstheme="majorBidi"/>
        </w:rPr>
        <w:t>different laboratory-scale wear testing machines.</w:t>
      </w:r>
    </w:p>
    <w:p w:rsidR="000D06A1" w:rsidRPr="00564061" w:rsidRDefault="000D06A1" w:rsidP="00091BD3">
      <w:pPr>
        <w:autoSpaceDE w:val="0"/>
        <w:autoSpaceDN w:val="0"/>
        <w:bidi w:val="0"/>
        <w:adjustRightInd w:val="0"/>
        <w:spacing w:line="360" w:lineRule="auto"/>
        <w:ind w:firstLine="720"/>
        <w:jc w:val="lowKashida"/>
        <w:rPr>
          <w:rFonts w:asciiTheme="majorBidi" w:hAnsiTheme="majorBidi" w:cstheme="majorBidi"/>
        </w:rPr>
      </w:pPr>
      <w:r w:rsidRPr="00564061">
        <w:rPr>
          <w:rFonts w:asciiTheme="majorBidi" w:hAnsiTheme="majorBidi" w:cstheme="majorBidi"/>
        </w:rPr>
        <w:t>In this work wear tests at high temperature were conducted on prepared samples made of cast irons</w:t>
      </w:r>
      <w:r w:rsidR="000B4937">
        <w:rPr>
          <w:rFonts w:asciiTheme="majorBidi" w:hAnsiTheme="majorBidi" w:cstheme="majorBidi"/>
        </w:rPr>
        <w:t xml:space="preserve"> </w:t>
      </w:r>
      <w:r w:rsidRPr="00564061">
        <w:rPr>
          <w:rFonts w:asciiTheme="majorBidi" w:hAnsiTheme="majorBidi" w:cstheme="majorBidi"/>
        </w:rPr>
        <w:t xml:space="preserve">selected to be as blow </w:t>
      </w:r>
      <w:proofErr w:type="spellStart"/>
      <w:r w:rsidRPr="00564061">
        <w:rPr>
          <w:rFonts w:asciiTheme="majorBidi" w:hAnsiTheme="majorBidi" w:cstheme="majorBidi"/>
        </w:rPr>
        <w:t>mould</w:t>
      </w:r>
      <w:proofErr w:type="spellEnd"/>
      <w:r w:rsidRPr="00564061">
        <w:rPr>
          <w:rFonts w:asciiTheme="majorBidi" w:hAnsiTheme="majorBidi" w:cstheme="majorBidi"/>
        </w:rPr>
        <w:t xml:space="preserve"> materials. Cast Irons</w:t>
      </w:r>
      <w:r w:rsidR="000B4937">
        <w:rPr>
          <w:rFonts w:asciiTheme="majorBidi" w:hAnsiTheme="majorBidi" w:cstheme="majorBidi"/>
        </w:rPr>
        <w:t xml:space="preserve"> made especially for this work </w:t>
      </w:r>
      <w:r w:rsidRPr="00564061">
        <w:rPr>
          <w:rFonts w:asciiTheme="majorBidi" w:hAnsiTheme="majorBidi" w:cstheme="majorBidi"/>
        </w:rPr>
        <w:t>and those taken from real</w:t>
      </w:r>
      <w:r w:rsidR="00091BD3">
        <w:rPr>
          <w:rFonts w:asciiTheme="majorBidi" w:hAnsiTheme="majorBidi" w:cstheme="majorBidi"/>
        </w:rPr>
        <w:t xml:space="preserve"> </w:t>
      </w:r>
      <w:proofErr w:type="spellStart"/>
      <w:r w:rsidRPr="00564061">
        <w:rPr>
          <w:rFonts w:asciiTheme="majorBidi" w:hAnsiTheme="majorBidi" w:cstheme="majorBidi"/>
        </w:rPr>
        <w:t>moulds</w:t>
      </w:r>
      <w:proofErr w:type="spellEnd"/>
      <w:r w:rsidRPr="00564061">
        <w:rPr>
          <w:rFonts w:asciiTheme="majorBidi" w:hAnsiTheme="majorBidi" w:cstheme="majorBidi"/>
        </w:rPr>
        <w:t xml:space="preserve"> from local companies, were tested on a specially designed </w:t>
      </w:r>
      <w:r w:rsidRPr="00564061">
        <w:rPr>
          <w:rFonts w:asciiTheme="majorBidi" w:hAnsiTheme="majorBidi" w:cstheme="majorBidi"/>
        </w:rPr>
        <w:lastRenderedPageBreak/>
        <w:t>rig for high temperature wear tests.</w:t>
      </w:r>
      <w:r w:rsidR="00091BD3">
        <w:rPr>
          <w:rFonts w:asciiTheme="majorBidi" w:hAnsiTheme="majorBidi" w:cstheme="majorBidi"/>
        </w:rPr>
        <w:t xml:space="preserve"> </w:t>
      </w:r>
      <w:r w:rsidRPr="00564061">
        <w:rPr>
          <w:rFonts w:asciiTheme="majorBidi" w:hAnsiTheme="majorBidi" w:cstheme="majorBidi"/>
        </w:rPr>
        <w:t>The results regarding the prepared cast iron were encouraging.</w:t>
      </w:r>
    </w:p>
    <w:p w:rsidR="00540C91" w:rsidRPr="00741C14" w:rsidRDefault="00540C91" w:rsidP="000D06A1">
      <w:pPr>
        <w:bidi w:val="0"/>
        <w:spacing w:line="360" w:lineRule="auto"/>
        <w:jc w:val="both"/>
        <w:rPr>
          <w:b/>
          <w:bCs/>
          <w:sz w:val="28"/>
          <w:szCs w:val="28"/>
          <w:lang w:bidi="ar-IQ"/>
        </w:rPr>
      </w:pPr>
      <w:r w:rsidRPr="00741C14">
        <w:rPr>
          <w:b/>
          <w:bCs/>
          <w:sz w:val="28"/>
          <w:szCs w:val="28"/>
          <w:lang w:bidi="ar-IQ"/>
        </w:rPr>
        <w:t xml:space="preserve">2. EXPERIMENTAL </w:t>
      </w:r>
      <w:r w:rsidR="00051D19">
        <w:rPr>
          <w:b/>
          <w:bCs/>
          <w:sz w:val="28"/>
          <w:szCs w:val="28"/>
          <w:lang w:bidi="ar-IQ"/>
        </w:rPr>
        <w:t>WORK</w:t>
      </w:r>
    </w:p>
    <w:p w:rsidR="000D06A1" w:rsidRPr="00091BD3" w:rsidRDefault="000D06A1" w:rsidP="00091BD3">
      <w:pPr>
        <w:autoSpaceDE w:val="0"/>
        <w:autoSpaceDN w:val="0"/>
        <w:bidi w:val="0"/>
        <w:adjustRightInd w:val="0"/>
        <w:spacing w:line="360" w:lineRule="auto"/>
        <w:jc w:val="both"/>
        <w:rPr>
          <w:rFonts w:asciiTheme="majorBidi" w:hAnsiTheme="majorBidi" w:cstheme="majorBidi"/>
        </w:rPr>
      </w:pPr>
      <w:r w:rsidRPr="00091BD3">
        <w:rPr>
          <w:rFonts w:asciiTheme="majorBidi" w:hAnsiTheme="majorBidi" w:cstheme="majorBidi"/>
        </w:rPr>
        <w:t>Five samples of cast irons were used in this research as shown below:-</w:t>
      </w:r>
    </w:p>
    <w:p w:rsidR="000D06A1" w:rsidRPr="00091BD3" w:rsidRDefault="000D06A1" w:rsidP="00091BD3">
      <w:pPr>
        <w:pStyle w:val="ListParagraph"/>
        <w:numPr>
          <w:ilvl w:val="0"/>
          <w:numId w:val="8"/>
        </w:numPr>
        <w:autoSpaceDE w:val="0"/>
        <w:autoSpaceDN w:val="0"/>
        <w:bidi w:val="0"/>
        <w:adjustRightInd w:val="0"/>
        <w:spacing w:line="360" w:lineRule="auto"/>
        <w:ind w:left="360"/>
        <w:jc w:val="both"/>
        <w:rPr>
          <w:rFonts w:asciiTheme="majorBidi" w:hAnsiTheme="majorBidi" w:cstheme="majorBidi"/>
        </w:rPr>
      </w:pPr>
      <w:r w:rsidRPr="00091BD3">
        <w:rPr>
          <w:rFonts w:asciiTheme="majorBidi" w:hAnsiTheme="majorBidi" w:cstheme="majorBidi"/>
        </w:rPr>
        <w:t xml:space="preserve">Nickel Molybdenum - alloyed cast iron (EF6), cut from a real glass blow </w:t>
      </w:r>
      <w:proofErr w:type="spellStart"/>
      <w:r w:rsidRPr="00091BD3">
        <w:rPr>
          <w:rFonts w:asciiTheme="majorBidi" w:hAnsiTheme="majorBidi" w:cstheme="majorBidi"/>
        </w:rPr>
        <w:t>mould</w:t>
      </w:r>
      <w:proofErr w:type="spellEnd"/>
      <w:r w:rsidRPr="00091BD3">
        <w:rPr>
          <w:rFonts w:asciiTheme="majorBidi" w:hAnsiTheme="majorBidi" w:cstheme="majorBidi"/>
        </w:rPr>
        <w:t xml:space="preserve"> (provided</w:t>
      </w:r>
      <w:r w:rsidR="00091BD3">
        <w:rPr>
          <w:rFonts w:asciiTheme="majorBidi" w:hAnsiTheme="majorBidi" w:cstheme="majorBidi"/>
        </w:rPr>
        <w:t xml:space="preserve"> </w:t>
      </w:r>
      <w:r w:rsidRPr="00091BD3">
        <w:rPr>
          <w:rFonts w:asciiTheme="majorBidi" w:hAnsiTheme="majorBidi" w:cstheme="majorBidi"/>
        </w:rPr>
        <w:t xml:space="preserve">by OMCO – a Belgium company, a European leading glass </w:t>
      </w:r>
      <w:proofErr w:type="spellStart"/>
      <w:r w:rsidRPr="00091BD3">
        <w:rPr>
          <w:rFonts w:asciiTheme="majorBidi" w:hAnsiTheme="majorBidi" w:cstheme="majorBidi"/>
        </w:rPr>
        <w:t>mould</w:t>
      </w:r>
      <w:proofErr w:type="spellEnd"/>
      <w:r w:rsidRPr="00091BD3">
        <w:rPr>
          <w:rFonts w:asciiTheme="majorBidi" w:hAnsiTheme="majorBidi" w:cstheme="majorBidi"/>
        </w:rPr>
        <w:t xml:space="preserve"> maker).</w:t>
      </w:r>
    </w:p>
    <w:p w:rsidR="000D06A1" w:rsidRPr="00091BD3" w:rsidRDefault="000D06A1" w:rsidP="00091BD3">
      <w:pPr>
        <w:pStyle w:val="ListParagraph"/>
        <w:numPr>
          <w:ilvl w:val="0"/>
          <w:numId w:val="8"/>
        </w:numPr>
        <w:autoSpaceDE w:val="0"/>
        <w:autoSpaceDN w:val="0"/>
        <w:bidi w:val="0"/>
        <w:adjustRightInd w:val="0"/>
        <w:spacing w:line="360" w:lineRule="auto"/>
        <w:ind w:left="360"/>
        <w:jc w:val="both"/>
        <w:rPr>
          <w:rFonts w:asciiTheme="majorBidi" w:hAnsiTheme="majorBidi" w:cstheme="majorBidi"/>
        </w:rPr>
      </w:pPr>
      <w:r w:rsidRPr="00091BD3">
        <w:rPr>
          <w:rFonts w:asciiTheme="majorBidi" w:hAnsiTheme="majorBidi" w:cstheme="majorBidi"/>
        </w:rPr>
        <w:t>Three groups of gray cast irons</w:t>
      </w:r>
      <w:r w:rsidR="00091BD3">
        <w:rPr>
          <w:rFonts w:asciiTheme="majorBidi" w:hAnsiTheme="majorBidi" w:cstheme="majorBidi"/>
        </w:rPr>
        <w:t xml:space="preserve"> with different microstructures</w:t>
      </w:r>
      <w:r w:rsidRPr="00091BD3">
        <w:rPr>
          <w:rFonts w:asciiTheme="majorBidi" w:hAnsiTheme="majorBidi" w:cstheme="majorBidi"/>
        </w:rPr>
        <w:t xml:space="preserve"> as a result of heat treatment and chemical</w:t>
      </w:r>
      <w:r w:rsidR="00091BD3">
        <w:rPr>
          <w:rFonts w:asciiTheme="majorBidi" w:hAnsiTheme="majorBidi" w:cstheme="majorBidi"/>
        </w:rPr>
        <w:t xml:space="preserve"> </w:t>
      </w:r>
      <w:r w:rsidRPr="00091BD3">
        <w:rPr>
          <w:rFonts w:asciiTheme="majorBidi" w:hAnsiTheme="majorBidi" w:cstheme="majorBidi"/>
        </w:rPr>
        <w:t>compositions are produced for this research, named as material No. 1, 2 &amp; 3. These materials were produced by sand casting as cylindric</w:t>
      </w:r>
      <w:r w:rsidR="00091BD3">
        <w:rPr>
          <w:rFonts w:asciiTheme="majorBidi" w:hAnsiTheme="majorBidi" w:cstheme="majorBidi"/>
        </w:rPr>
        <w:t>al rod's (53 mm in diameter and</w:t>
      </w:r>
      <w:r w:rsidRPr="00091BD3">
        <w:rPr>
          <w:rFonts w:asciiTheme="majorBidi" w:hAnsiTheme="majorBidi" w:cstheme="majorBidi"/>
        </w:rPr>
        <w:t xml:space="preserve"> 330 mm in length).</w:t>
      </w:r>
    </w:p>
    <w:p w:rsidR="000D06A1" w:rsidRPr="00091BD3" w:rsidRDefault="000D06A1" w:rsidP="00091BD3">
      <w:pPr>
        <w:pStyle w:val="ListParagraph"/>
        <w:numPr>
          <w:ilvl w:val="0"/>
          <w:numId w:val="8"/>
        </w:numPr>
        <w:autoSpaceDE w:val="0"/>
        <w:autoSpaceDN w:val="0"/>
        <w:bidi w:val="0"/>
        <w:adjustRightInd w:val="0"/>
        <w:spacing w:line="360" w:lineRule="auto"/>
        <w:ind w:left="360"/>
        <w:jc w:val="both"/>
        <w:rPr>
          <w:rFonts w:asciiTheme="majorBidi" w:hAnsiTheme="majorBidi" w:cstheme="majorBidi"/>
          <w:rtl/>
        </w:rPr>
      </w:pPr>
      <w:r w:rsidRPr="00091BD3">
        <w:rPr>
          <w:rFonts w:asciiTheme="majorBidi" w:hAnsiTheme="majorBidi" w:cstheme="majorBidi"/>
        </w:rPr>
        <w:t xml:space="preserve">A sample cut from a glass blow </w:t>
      </w:r>
      <w:proofErr w:type="spellStart"/>
      <w:r w:rsidRPr="00091BD3">
        <w:rPr>
          <w:rFonts w:asciiTheme="majorBidi" w:hAnsiTheme="majorBidi" w:cstheme="majorBidi"/>
        </w:rPr>
        <w:t>mould</w:t>
      </w:r>
      <w:proofErr w:type="spellEnd"/>
      <w:r w:rsidRPr="00091BD3">
        <w:rPr>
          <w:rFonts w:asciiTheme="majorBidi" w:hAnsiTheme="majorBidi" w:cstheme="majorBidi"/>
        </w:rPr>
        <w:t xml:space="preserve"> manufactured in a local foundry (in Baghdad - Iraq) used</w:t>
      </w:r>
      <w:r w:rsidR="00452242">
        <w:rPr>
          <w:rFonts w:asciiTheme="majorBidi" w:hAnsiTheme="majorBidi" w:cstheme="majorBidi"/>
        </w:rPr>
        <w:t xml:space="preserve"> </w:t>
      </w:r>
      <w:r w:rsidRPr="00091BD3">
        <w:rPr>
          <w:rFonts w:asciiTheme="majorBidi" w:hAnsiTheme="majorBidi" w:cstheme="majorBidi"/>
        </w:rPr>
        <w:t>in local glass products factory, later named as material No.4.</w:t>
      </w:r>
    </w:p>
    <w:p w:rsidR="000D06A1" w:rsidRPr="00091BD3" w:rsidRDefault="000D06A1" w:rsidP="00091BD3">
      <w:pPr>
        <w:autoSpaceDE w:val="0"/>
        <w:autoSpaceDN w:val="0"/>
        <w:bidi w:val="0"/>
        <w:adjustRightInd w:val="0"/>
        <w:spacing w:line="360" w:lineRule="auto"/>
        <w:jc w:val="both"/>
        <w:rPr>
          <w:rFonts w:asciiTheme="majorBidi" w:hAnsiTheme="majorBidi" w:cstheme="majorBidi"/>
          <w:b/>
          <w:bCs/>
        </w:rPr>
      </w:pPr>
      <w:r w:rsidRPr="00091BD3">
        <w:rPr>
          <w:rFonts w:asciiTheme="majorBidi" w:hAnsiTheme="majorBidi" w:cstheme="majorBidi"/>
          <w:b/>
          <w:bCs/>
        </w:rPr>
        <w:t>2.1 Chemical Analysis</w:t>
      </w:r>
    </w:p>
    <w:p w:rsidR="00091BD3" w:rsidRPr="00091BD3" w:rsidRDefault="000D06A1" w:rsidP="00091BD3">
      <w:pPr>
        <w:autoSpaceDE w:val="0"/>
        <w:autoSpaceDN w:val="0"/>
        <w:bidi w:val="0"/>
        <w:adjustRightInd w:val="0"/>
        <w:spacing w:line="360" w:lineRule="auto"/>
        <w:ind w:firstLine="720"/>
        <w:jc w:val="both"/>
        <w:rPr>
          <w:rFonts w:asciiTheme="majorBidi" w:hAnsiTheme="majorBidi" w:cstheme="majorBidi"/>
        </w:rPr>
      </w:pPr>
      <w:r w:rsidRPr="00091BD3">
        <w:rPr>
          <w:rFonts w:asciiTheme="majorBidi" w:hAnsiTheme="majorBidi" w:cstheme="majorBidi"/>
        </w:rPr>
        <w:t>The elemental compositions of the tes</w:t>
      </w:r>
      <w:r w:rsidR="00091BD3">
        <w:rPr>
          <w:rFonts w:asciiTheme="majorBidi" w:hAnsiTheme="majorBidi" w:cstheme="majorBidi"/>
        </w:rPr>
        <w:t>ted materials in weight percent</w:t>
      </w:r>
      <w:r w:rsidRPr="00091BD3">
        <w:rPr>
          <w:rFonts w:asciiTheme="majorBidi" w:hAnsiTheme="majorBidi" w:cstheme="majorBidi"/>
        </w:rPr>
        <w:t xml:space="preserve"> are presented in table 1 below using </w:t>
      </w:r>
      <w:proofErr w:type="spellStart"/>
      <w:r w:rsidRPr="00091BD3">
        <w:rPr>
          <w:rFonts w:asciiTheme="majorBidi" w:hAnsiTheme="majorBidi" w:cstheme="majorBidi"/>
        </w:rPr>
        <w:t>spectrotester</w:t>
      </w:r>
      <w:proofErr w:type="spellEnd"/>
      <w:r w:rsidRPr="00091BD3">
        <w:rPr>
          <w:rFonts w:asciiTheme="majorBidi" w:hAnsiTheme="majorBidi" w:cstheme="majorBidi"/>
        </w:rPr>
        <w:t xml:space="preserve"> manufactured by </w:t>
      </w:r>
      <w:r w:rsidRPr="00091BD3">
        <w:rPr>
          <w:rFonts w:asciiTheme="majorBidi" w:hAnsiTheme="majorBidi" w:cstheme="majorBidi"/>
          <w:i/>
          <w:iCs/>
        </w:rPr>
        <w:t xml:space="preserve">AMETEK materials analysis division </w:t>
      </w:r>
      <w:r w:rsidRPr="00091BD3">
        <w:rPr>
          <w:rFonts w:asciiTheme="majorBidi" w:hAnsiTheme="majorBidi" w:cstheme="majorBidi"/>
        </w:rPr>
        <w:t>– Germany.</w:t>
      </w:r>
    </w:p>
    <w:p w:rsidR="000D06A1" w:rsidRPr="00091BD3" w:rsidRDefault="000D06A1" w:rsidP="00091BD3">
      <w:pPr>
        <w:autoSpaceDE w:val="0"/>
        <w:autoSpaceDN w:val="0"/>
        <w:bidi w:val="0"/>
        <w:adjustRightInd w:val="0"/>
        <w:spacing w:line="360" w:lineRule="auto"/>
        <w:jc w:val="both"/>
        <w:rPr>
          <w:rFonts w:asciiTheme="majorBidi" w:hAnsiTheme="majorBidi" w:cstheme="majorBidi"/>
          <w:b/>
          <w:bCs/>
        </w:rPr>
      </w:pPr>
      <w:r w:rsidRPr="00091BD3">
        <w:rPr>
          <w:rFonts w:asciiTheme="majorBidi" w:hAnsiTheme="majorBidi" w:cstheme="majorBidi"/>
          <w:b/>
          <w:bCs/>
        </w:rPr>
        <w:t>2.2 Heat Treatment</w:t>
      </w:r>
    </w:p>
    <w:p w:rsidR="000D06A1" w:rsidRPr="00091BD3" w:rsidRDefault="000D06A1" w:rsidP="00091BD3">
      <w:pPr>
        <w:autoSpaceDE w:val="0"/>
        <w:autoSpaceDN w:val="0"/>
        <w:bidi w:val="0"/>
        <w:adjustRightInd w:val="0"/>
        <w:spacing w:line="360" w:lineRule="auto"/>
        <w:ind w:firstLine="720"/>
        <w:jc w:val="both"/>
        <w:rPr>
          <w:rFonts w:asciiTheme="majorBidi" w:hAnsiTheme="majorBidi" w:cstheme="majorBidi"/>
        </w:rPr>
      </w:pPr>
      <w:r w:rsidRPr="00091BD3">
        <w:rPr>
          <w:rFonts w:asciiTheme="majorBidi" w:hAnsiTheme="majorBidi" w:cstheme="majorBidi"/>
        </w:rPr>
        <w:t>In order to have a free residual thermal stresses &amp; homogenized structure after producing the samples via casting, heat treatment (Full annealing or stress relief annealing) is a necessary procedure to be done. The heat treatment cycle for each sample is described below.</w:t>
      </w:r>
    </w:p>
    <w:p w:rsidR="000D06A1" w:rsidRPr="00091BD3" w:rsidRDefault="000D06A1" w:rsidP="00091BD3">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091BD3">
        <w:rPr>
          <w:rFonts w:asciiTheme="majorBidi" w:hAnsiTheme="majorBidi" w:cstheme="majorBidi"/>
          <w:b/>
          <w:bCs/>
        </w:rPr>
        <w:t>EF6 Material</w:t>
      </w:r>
      <w:r w:rsidRPr="00091BD3">
        <w:rPr>
          <w:rFonts w:asciiTheme="majorBidi" w:hAnsiTheme="majorBidi" w:cstheme="majorBidi"/>
        </w:rPr>
        <w:t>, It is a nickel molybdenum cast iron. It was already heat treated (annealed) as</w:t>
      </w:r>
      <w:r w:rsidR="00091BD3">
        <w:rPr>
          <w:rFonts w:asciiTheme="majorBidi" w:hAnsiTheme="majorBidi" w:cstheme="majorBidi"/>
        </w:rPr>
        <w:t xml:space="preserve"> </w:t>
      </w:r>
      <w:r w:rsidRPr="00091BD3">
        <w:rPr>
          <w:rFonts w:asciiTheme="majorBidi" w:hAnsiTheme="majorBidi" w:cstheme="majorBidi"/>
        </w:rPr>
        <w:t xml:space="preserve">shown in the </w:t>
      </w:r>
      <w:proofErr w:type="spellStart"/>
      <w:r w:rsidRPr="00091BD3">
        <w:rPr>
          <w:rFonts w:asciiTheme="majorBidi" w:hAnsiTheme="majorBidi" w:cstheme="majorBidi"/>
        </w:rPr>
        <w:t>m</w:t>
      </w:r>
      <w:r w:rsidR="00091BD3">
        <w:rPr>
          <w:rFonts w:asciiTheme="majorBidi" w:hAnsiTheme="majorBidi" w:cstheme="majorBidi"/>
        </w:rPr>
        <w:t>ould</w:t>
      </w:r>
      <w:proofErr w:type="spellEnd"/>
      <w:r w:rsidR="00091BD3">
        <w:rPr>
          <w:rFonts w:asciiTheme="majorBidi" w:hAnsiTheme="majorBidi" w:cstheme="majorBidi"/>
        </w:rPr>
        <w:t xml:space="preserve"> material specification </w:t>
      </w:r>
      <w:r w:rsidR="00091BD3" w:rsidRPr="00452242">
        <w:rPr>
          <w:rFonts w:asciiTheme="majorBidi" w:hAnsiTheme="majorBidi" w:cstheme="majorBidi"/>
          <w:vertAlign w:val="superscript"/>
        </w:rPr>
        <w:t>(14)</w:t>
      </w:r>
      <w:r w:rsidRPr="00091BD3">
        <w:rPr>
          <w:rFonts w:asciiTheme="majorBidi" w:hAnsiTheme="majorBidi" w:cstheme="majorBidi"/>
        </w:rPr>
        <w:t>.</w:t>
      </w:r>
    </w:p>
    <w:p w:rsidR="000D06A1" w:rsidRPr="00091BD3" w:rsidRDefault="000D06A1" w:rsidP="00091BD3">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091BD3">
        <w:rPr>
          <w:rFonts w:asciiTheme="majorBidi" w:hAnsiTheme="majorBidi" w:cstheme="majorBidi"/>
          <w:b/>
          <w:bCs/>
        </w:rPr>
        <w:t>Material No. 1 &amp; 2</w:t>
      </w:r>
      <w:r w:rsidRPr="00091BD3">
        <w:rPr>
          <w:rFonts w:asciiTheme="majorBidi" w:hAnsiTheme="majorBidi" w:cstheme="majorBidi"/>
        </w:rPr>
        <w:t>, the microstructure of these cast irons showed graphite flakes embedded in</w:t>
      </w:r>
      <w:r w:rsidR="00091BD3">
        <w:rPr>
          <w:rFonts w:asciiTheme="majorBidi" w:hAnsiTheme="majorBidi" w:cstheme="majorBidi"/>
        </w:rPr>
        <w:t xml:space="preserve"> </w:t>
      </w:r>
      <w:r w:rsidRPr="00091BD3">
        <w:rPr>
          <w:rFonts w:asciiTheme="majorBidi" w:hAnsiTheme="majorBidi" w:cstheme="majorBidi"/>
        </w:rPr>
        <w:t>ferrite and pearlite matrix. Pearlite presence in the structure may cause material damage especially</w:t>
      </w:r>
      <w:r w:rsidR="00091BD3">
        <w:rPr>
          <w:rFonts w:asciiTheme="majorBidi" w:hAnsiTheme="majorBidi" w:cstheme="majorBidi"/>
        </w:rPr>
        <w:t xml:space="preserve"> </w:t>
      </w:r>
      <w:r w:rsidRPr="00091BD3">
        <w:rPr>
          <w:rFonts w:asciiTheme="majorBidi" w:hAnsiTheme="majorBidi" w:cstheme="majorBidi"/>
        </w:rPr>
        <w:t>when used at relatively high temperature at which the glass b</w:t>
      </w:r>
      <w:r w:rsidR="00091BD3">
        <w:rPr>
          <w:rFonts w:asciiTheme="majorBidi" w:hAnsiTheme="majorBidi" w:cstheme="majorBidi"/>
        </w:rPr>
        <w:t xml:space="preserve">low </w:t>
      </w:r>
      <w:proofErr w:type="spellStart"/>
      <w:r w:rsidR="00091BD3">
        <w:rPr>
          <w:rFonts w:asciiTheme="majorBidi" w:hAnsiTheme="majorBidi" w:cstheme="majorBidi"/>
        </w:rPr>
        <w:t>mould</w:t>
      </w:r>
      <w:proofErr w:type="spellEnd"/>
      <w:r w:rsidR="00091BD3">
        <w:rPr>
          <w:rFonts w:asciiTheme="majorBidi" w:hAnsiTheme="majorBidi" w:cstheme="majorBidi"/>
        </w:rPr>
        <w:t xml:space="preserve"> is used. Growth may </w:t>
      </w:r>
      <w:r w:rsidR="00091BD3" w:rsidRPr="00091BD3">
        <w:rPr>
          <w:rFonts w:asciiTheme="majorBidi" w:hAnsiTheme="majorBidi" w:cstheme="majorBidi"/>
        </w:rPr>
        <w:t>cause</w:t>
      </w:r>
      <w:r w:rsidRPr="00091BD3">
        <w:rPr>
          <w:rFonts w:asciiTheme="majorBidi" w:hAnsiTheme="majorBidi" w:cstheme="majorBidi"/>
        </w:rPr>
        <w:t xml:space="preserve"> by breakdown of combined carbon (cementite Fe3C) in pearlite. </w:t>
      </w:r>
      <w:proofErr w:type="spellStart"/>
      <w:r w:rsidRPr="00091BD3">
        <w:rPr>
          <w:rFonts w:asciiTheme="majorBidi" w:hAnsiTheme="majorBidi" w:cstheme="majorBidi"/>
        </w:rPr>
        <w:t>Graphitisation</w:t>
      </w:r>
      <w:proofErr w:type="spellEnd"/>
      <w:r w:rsidRPr="00091BD3">
        <w:rPr>
          <w:rFonts w:asciiTheme="majorBidi" w:hAnsiTheme="majorBidi" w:cstheme="majorBidi"/>
        </w:rPr>
        <w:t xml:space="preserve"> of (1 percent) combined carbon should theoretically be associated with increase in volume of (2.04 percent). Actual growth is always greater than that. Thermal cracks initiation and propagation may</w:t>
      </w:r>
      <w:r w:rsidR="00091BD3">
        <w:rPr>
          <w:rFonts w:asciiTheme="majorBidi" w:hAnsiTheme="majorBidi" w:cstheme="majorBidi"/>
        </w:rPr>
        <w:t xml:space="preserve"> </w:t>
      </w:r>
      <w:r w:rsidRPr="00091BD3">
        <w:rPr>
          <w:rFonts w:asciiTheme="majorBidi" w:hAnsiTheme="majorBidi" w:cstheme="majorBidi"/>
        </w:rPr>
        <w:t>occur normally when a casting with pearlite structure is employed at high temperature especially</w:t>
      </w:r>
      <w:r w:rsidR="00091BD3">
        <w:rPr>
          <w:rFonts w:asciiTheme="majorBidi" w:hAnsiTheme="majorBidi" w:cstheme="majorBidi"/>
        </w:rPr>
        <w:t xml:space="preserve"> </w:t>
      </w:r>
      <w:r w:rsidRPr="00091BD3">
        <w:rPr>
          <w:rFonts w:asciiTheme="majorBidi" w:hAnsiTheme="majorBidi" w:cstheme="majorBidi"/>
        </w:rPr>
        <w:t>(</w:t>
      </w:r>
      <w:proofErr w:type="gramStart"/>
      <w:r w:rsidRPr="00091BD3">
        <w:rPr>
          <w:rFonts w:asciiTheme="majorBidi" w:hAnsiTheme="majorBidi" w:cstheme="majorBidi"/>
        </w:rPr>
        <w:t>α to</w:t>
      </w:r>
      <w:proofErr w:type="gramEnd"/>
      <w:r w:rsidRPr="00091BD3">
        <w:rPr>
          <w:rFonts w:asciiTheme="majorBidi" w:hAnsiTheme="majorBidi" w:cstheme="majorBidi"/>
        </w:rPr>
        <w:t xml:space="preserve"> </w:t>
      </w:r>
      <w:r w:rsidRPr="00091BD3">
        <w:rPr>
          <w:rFonts w:asciiTheme="majorBidi" w:eastAsia="MS Mincho" w:hAnsiTheme="majorBidi" w:cstheme="majorBidi"/>
        </w:rPr>
        <w:t>ɣ</w:t>
      </w:r>
      <w:r w:rsidRPr="00091BD3">
        <w:rPr>
          <w:rFonts w:asciiTheme="majorBidi" w:hAnsiTheme="majorBidi" w:cstheme="majorBidi"/>
        </w:rPr>
        <w:t>) transformation temperature range. Growth by pearlite breakdown can be eliminated by</w:t>
      </w:r>
      <w:r w:rsidR="00091BD3">
        <w:rPr>
          <w:rFonts w:asciiTheme="majorBidi" w:hAnsiTheme="majorBidi" w:cstheme="majorBidi"/>
        </w:rPr>
        <w:t xml:space="preserve"> </w:t>
      </w:r>
      <w:r w:rsidRPr="00091BD3">
        <w:rPr>
          <w:rFonts w:asciiTheme="majorBidi" w:hAnsiTheme="majorBidi" w:cstheme="majorBidi"/>
        </w:rPr>
        <w:t xml:space="preserve">the use of </w:t>
      </w:r>
      <w:proofErr w:type="spellStart"/>
      <w:r w:rsidRPr="00091BD3">
        <w:rPr>
          <w:rFonts w:asciiTheme="majorBidi" w:hAnsiTheme="majorBidi" w:cstheme="majorBidi"/>
        </w:rPr>
        <w:t>ferritic</w:t>
      </w:r>
      <w:proofErr w:type="spellEnd"/>
      <w:r w:rsidRPr="00091BD3">
        <w:rPr>
          <w:rFonts w:asciiTheme="majorBidi" w:hAnsiTheme="majorBidi" w:cstheme="majorBidi"/>
        </w:rPr>
        <w:t xml:space="preserve"> irons. Gray irons can be </w:t>
      </w:r>
      <w:proofErr w:type="spellStart"/>
      <w:r w:rsidRPr="00091BD3">
        <w:rPr>
          <w:rFonts w:asciiTheme="majorBidi" w:hAnsiTheme="majorBidi" w:cstheme="majorBidi"/>
        </w:rPr>
        <w:t>ferritic</w:t>
      </w:r>
      <w:proofErr w:type="spellEnd"/>
      <w:r w:rsidRPr="00091BD3">
        <w:rPr>
          <w:rFonts w:asciiTheme="majorBidi" w:hAnsiTheme="majorBidi" w:cstheme="majorBidi"/>
        </w:rPr>
        <w:t xml:space="preserve"> structured by annealing. The samples, to</w:t>
      </w:r>
      <w:r w:rsidR="00091BD3">
        <w:rPr>
          <w:rFonts w:asciiTheme="majorBidi" w:hAnsiTheme="majorBidi" w:cstheme="majorBidi"/>
        </w:rPr>
        <w:t xml:space="preserve"> </w:t>
      </w:r>
      <w:r w:rsidRPr="00091BD3">
        <w:rPr>
          <w:rFonts w:asciiTheme="majorBidi" w:hAnsiTheme="majorBidi" w:cstheme="majorBidi"/>
        </w:rPr>
        <w:t>be annealed, will be cast with a permissible allowance of (5 mm) left on each side for final</w:t>
      </w:r>
      <w:r w:rsidR="00091BD3">
        <w:rPr>
          <w:rFonts w:asciiTheme="majorBidi" w:hAnsiTheme="majorBidi" w:cstheme="majorBidi"/>
        </w:rPr>
        <w:t xml:space="preserve"> </w:t>
      </w:r>
      <w:r w:rsidRPr="00091BD3">
        <w:rPr>
          <w:rFonts w:asciiTheme="majorBidi" w:hAnsiTheme="majorBidi" w:cstheme="majorBidi"/>
        </w:rPr>
        <w:t>machining, and then pack annealed. Pack annealing, using graphite packing, was employed for</w:t>
      </w:r>
      <w:r w:rsidR="00091BD3">
        <w:rPr>
          <w:rFonts w:asciiTheme="majorBidi" w:hAnsiTheme="majorBidi" w:cstheme="majorBidi"/>
        </w:rPr>
        <w:t xml:space="preserve"> </w:t>
      </w:r>
      <w:r w:rsidRPr="00091BD3">
        <w:rPr>
          <w:rFonts w:asciiTheme="majorBidi" w:hAnsiTheme="majorBidi" w:cstheme="majorBidi"/>
        </w:rPr>
        <w:t xml:space="preserve">this </w:t>
      </w:r>
      <w:r w:rsidRPr="00091BD3">
        <w:rPr>
          <w:rFonts w:asciiTheme="majorBidi" w:hAnsiTheme="majorBidi" w:cstheme="majorBidi"/>
        </w:rPr>
        <w:lastRenderedPageBreak/>
        <w:t>purpose Figure-2. With a (24 h) cycle and a temperature of (850 ºC), full annealing is carried out. In</w:t>
      </w:r>
      <w:r w:rsidR="00091BD3">
        <w:rPr>
          <w:rFonts w:asciiTheme="majorBidi" w:hAnsiTheme="majorBidi" w:cstheme="majorBidi"/>
        </w:rPr>
        <w:t xml:space="preserve"> </w:t>
      </w:r>
      <w:r w:rsidRPr="00091BD3">
        <w:rPr>
          <w:rFonts w:asciiTheme="majorBidi" w:hAnsiTheme="majorBidi" w:cstheme="majorBidi"/>
        </w:rPr>
        <w:t>order to avoid residual thermal stresses, the samples are cooled from (850 ºC) down to (200 ºC)</w:t>
      </w:r>
      <w:r w:rsidR="00091BD3">
        <w:rPr>
          <w:rFonts w:asciiTheme="majorBidi" w:hAnsiTheme="majorBidi" w:cstheme="majorBidi"/>
        </w:rPr>
        <w:t xml:space="preserve"> </w:t>
      </w:r>
      <w:r w:rsidRPr="00091BD3">
        <w:rPr>
          <w:rFonts w:asciiTheme="majorBidi" w:hAnsiTheme="majorBidi" w:cstheme="majorBidi"/>
        </w:rPr>
        <w:t>with (30 ºC/h) coolin</w:t>
      </w:r>
      <w:r w:rsidR="00091BD3">
        <w:rPr>
          <w:rFonts w:asciiTheme="majorBidi" w:hAnsiTheme="majorBidi" w:cstheme="majorBidi"/>
        </w:rPr>
        <w:t xml:space="preserve">g rate and then furnace cooled </w:t>
      </w:r>
      <w:r w:rsidR="00091BD3" w:rsidRPr="00091BD3">
        <w:rPr>
          <w:rFonts w:asciiTheme="majorBidi" w:hAnsiTheme="majorBidi" w:cstheme="majorBidi"/>
          <w:vertAlign w:val="superscript"/>
        </w:rPr>
        <w:t>(15)</w:t>
      </w:r>
      <w:r w:rsidRPr="00091BD3">
        <w:rPr>
          <w:rFonts w:asciiTheme="majorBidi" w:hAnsiTheme="majorBidi" w:cstheme="majorBidi"/>
        </w:rPr>
        <w:t>. Annealing above the critical</w:t>
      </w:r>
      <w:r w:rsidR="00091BD3">
        <w:rPr>
          <w:rFonts w:asciiTheme="majorBidi" w:hAnsiTheme="majorBidi" w:cstheme="majorBidi"/>
        </w:rPr>
        <w:t xml:space="preserve"> </w:t>
      </w:r>
      <w:r w:rsidRPr="00091BD3">
        <w:rPr>
          <w:rFonts w:asciiTheme="majorBidi" w:hAnsiTheme="majorBidi" w:cstheme="majorBidi"/>
        </w:rPr>
        <w:t>temperature, in which (</w:t>
      </w:r>
      <w:proofErr w:type="gramStart"/>
      <w:r w:rsidRPr="00091BD3">
        <w:rPr>
          <w:rFonts w:asciiTheme="majorBidi" w:hAnsiTheme="majorBidi" w:cstheme="majorBidi"/>
        </w:rPr>
        <w:t>α to</w:t>
      </w:r>
      <w:proofErr w:type="gramEnd"/>
      <w:r w:rsidRPr="00091BD3">
        <w:rPr>
          <w:rFonts w:asciiTheme="majorBidi" w:hAnsiTheme="majorBidi" w:cstheme="majorBidi"/>
        </w:rPr>
        <w:t xml:space="preserve"> </w:t>
      </w:r>
      <w:r w:rsidRPr="00091BD3">
        <w:rPr>
          <w:rFonts w:asciiTheme="majorBidi" w:eastAsia="MS Mincho" w:hAnsiTheme="majorBidi" w:cstheme="majorBidi"/>
        </w:rPr>
        <w:t>ɣ</w:t>
      </w:r>
      <w:r w:rsidRPr="00091BD3">
        <w:rPr>
          <w:rFonts w:asciiTheme="majorBidi" w:hAnsiTheme="majorBidi" w:cstheme="majorBidi"/>
        </w:rPr>
        <w:t>) transformation will occur, may accelerate deep oxidation, pack</w:t>
      </w:r>
      <w:r w:rsidR="00091BD3">
        <w:rPr>
          <w:rFonts w:asciiTheme="majorBidi" w:hAnsiTheme="majorBidi" w:cstheme="majorBidi"/>
        </w:rPr>
        <w:t xml:space="preserve"> </w:t>
      </w:r>
      <w:r w:rsidRPr="00091BD3">
        <w:rPr>
          <w:rFonts w:asciiTheme="majorBidi" w:hAnsiTheme="majorBidi" w:cstheme="majorBidi"/>
        </w:rPr>
        <w:t>annealing with graphite will inhibit that. Table (2) shows the critical temperature for each test</w:t>
      </w:r>
      <w:r w:rsidR="00091BD3">
        <w:rPr>
          <w:rFonts w:asciiTheme="majorBidi" w:hAnsiTheme="majorBidi" w:cstheme="majorBidi"/>
        </w:rPr>
        <w:t xml:space="preserve"> </w:t>
      </w:r>
      <w:r w:rsidRPr="00091BD3">
        <w:rPr>
          <w:rFonts w:asciiTheme="majorBidi" w:hAnsiTheme="majorBidi" w:cstheme="majorBidi"/>
        </w:rPr>
        <w:t xml:space="preserve">material calculated by </w:t>
      </w:r>
      <w:r w:rsidR="00091BD3">
        <w:rPr>
          <w:rFonts w:asciiTheme="majorBidi" w:hAnsiTheme="majorBidi" w:cstheme="majorBidi"/>
        </w:rPr>
        <w:t xml:space="preserve">using the following formula </w:t>
      </w:r>
      <w:r w:rsidR="00091BD3" w:rsidRPr="00091BD3">
        <w:rPr>
          <w:rFonts w:asciiTheme="majorBidi" w:hAnsiTheme="majorBidi" w:cstheme="majorBidi"/>
          <w:vertAlign w:val="superscript"/>
        </w:rPr>
        <w:t>(13)</w:t>
      </w:r>
      <w:r w:rsidRPr="00091BD3">
        <w:rPr>
          <w:rFonts w:asciiTheme="majorBidi" w:hAnsiTheme="majorBidi" w:cstheme="majorBidi"/>
        </w:rPr>
        <w:t>:</w:t>
      </w:r>
    </w:p>
    <w:p w:rsidR="000D06A1" w:rsidRPr="00091BD3" w:rsidRDefault="000D06A1" w:rsidP="00091BD3">
      <w:pPr>
        <w:bidi w:val="0"/>
        <w:spacing w:line="360" w:lineRule="auto"/>
        <w:jc w:val="center"/>
        <w:rPr>
          <w:rFonts w:asciiTheme="majorBidi" w:hAnsiTheme="majorBidi" w:cstheme="majorBidi"/>
          <w:lang w:bidi="ar-IQ"/>
        </w:rPr>
      </w:pPr>
      <w:r w:rsidRPr="00091BD3">
        <w:rPr>
          <w:rFonts w:asciiTheme="majorBidi" w:hAnsiTheme="majorBidi" w:cstheme="majorBidi"/>
        </w:rPr>
        <w:t xml:space="preserve">Critical Temperature = 730 + 28(% Si) – 25(% </w:t>
      </w:r>
      <w:proofErr w:type="spellStart"/>
      <w:r w:rsidRPr="00091BD3">
        <w:rPr>
          <w:rFonts w:asciiTheme="majorBidi" w:hAnsiTheme="majorBidi" w:cstheme="majorBidi"/>
        </w:rPr>
        <w:t>Mn</w:t>
      </w:r>
      <w:proofErr w:type="spellEnd"/>
      <w:r w:rsidRPr="00091BD3">
        <w:rPr>
          <w:rFonts w:asciiTheme="majorBidi" w:hAnsiTheme="majorBidi" w:cstheme="majorBidi"/>
        </w:rPr>
        <w:t>) ……….. (1)</w:t>
      </w:r>
    </w:p>
    <w:p w:rsidR="000D06A1" w:rsidRPr="00091BD3" w:rsidRDefault="000D06A1" w:rsidP="00091BD3">
      <w:pPr>
        <w:autoSpaceDE w:val="0"/>
        <w:autoSpaceDN w:val="0"/>
        <w:bidi w:val="0"/>
        <w:adjustRightInd w:val="0"/>
        <w:spacing w:line="360" w:lineRule="auto"/>
        <w:jc w:val="both"/>
        <w:rPr>
          <w:rFonts w:asciiTheme="majorBidi" w:hAnsiTheme="majorBidi" w:cstheme="majorBidi"/>
        </w:rPr>
      </w:pPr>
      <w:r w:rsidRPr="00091BD3">
        <w:rPr>
          <w:rFonts w:asciiTheme="majorBidi" w:hAnsiTheme="majorBidi" w:cstheme="majorBidi"/>
          <w:b/>
          <w:bCs/>
        </w:rPr>
        <w:t xml:space="preserve">3- Material No.3, </w:t>
      </w:r>
      <w:r w:rsidRPr="00091BD3">
        <w:rPr>
          <w:rFonts w:asciiTheme="majorBidi" w:hAnsiTheme="majorBidi" w:cstheme="majorBidi"/>
        </w:rPr>
        <w:t xml:space="preserve">Because of its high silicon content (5.117 % Si) with carbon content (2.98 %C), as –cast microstructure, there was flakes of graphite in </w:t>
      </w:r>
      <w:proofErr w:type="spellStart"/>
      <w:r w:rsidRPr="00091BD3">
        <w:rPr>
          <w:rFonts w:asciiTheme="majorBidi" w:hAnsiTheme="majorBidi" w:cstheme="majorBidi"/>
        </w:rPr>
        <w:t>ferritic</w:t>
      </w:r>
      <w:proofErr w:type="spellEnd"/>
      <w:r w:rsidRPr="00091BD3">
        <w:rPr>
          <w:rFonts w:asciiTheme="majorBidi" w:hAnsiTheme="majorBidi" w:cstheme="majorBidi"/>
        </w:rPr>
        <w:t xml:space="preserve"> matrix. This structure is ordinary</w:t>
      </w:r>
      <w:r w:rsidR="00091BD3">
        <w:rPr>
          <w:rFonts w:asciiTheme="majorBidi" w:hAnsiTheme="majorBidi" w:cstheme="majorBidi"/>
        </w:rPr>
        <w:t xml:space="preserve"> </w:t>
      </w:r>
      <w:proofErr w:type="spellStart"/>
      <w:r w:rsidRPr="00091BD3">
        <w:rPr>
          <w:rFonts w:asciiTheme="majorBidi" w:hAnsiTheme="majorBidi" w:cstheme="majorBidi"/>
        </w:rPr>
        <w:t>ferritic</w:t>
      </w:r>
      <w:proofErr w:type="spellEnd"/>
      <w:r w:rsidRPr="00091BD3">
        <w:rPr>
          <w:rFonts w:asciiTheme="majorBidi" w:hAnsiTheme="majorBidi" w:cstheme="majorBidi"/>
        </w:rPr>
        <w:t>, and in absence of combined carbon, there is no opportunity for growth. It is impossible to</w:t>
      </w:r>
      <w:r w:rsidR="00091BD3">
        <w:rPr>
          <w:rFonts w:asciiTheme="majorBidi" w:hAnsiTheme="majorBidi" w:cstheme="majorBidi"/>
        </w:rPr>
        <w:t xml:space="preserve"> </w:t>
      </w:r>
      <w:r w:rsidRPr="00091BD3">
        <w:rPr>
          <w:rFonts w:asciiTheme="majorBidi" w:hAnsiTheme="majorBidi" w:cstheme="majorBidi"/>
        </w:rPr>
        <w:t xml:space="preserve">produce a casting from foundry without internal stresses. Stress relief heat treatment at (650 ºC) with heating up rate (60 ºC/h) is necessary. Soaking time was (1 h), the cooling down rate (60ºC/h) down to (150 ºC) before removing </w:t>
      </w:r>
      <w:r w:rsidR="00091BD3">
        <w:rPr>
          <w:rFonts w:asciiTheme="majorBidi" w:hAnsiTheme="majorBidi" w:cstheme="majorBidi"/>
        </w:rPr>
        <w:t xml:space="preserve">from the furnace </w:t>
      </w:r>
      <w:r w:rsidR="00091BD3" w:rsidRPr="00091BD3">
        <w:rPr>
          <w:rFonts w:asciiTheme="majorBidi" w:hAnsiTheme="majorBidi" w:cstheme="majorBidi"/>
          <w:vertAlign w:val="superscript"/>
        </w:rPr>
        <w:t>(15)</w:t>
      </w:r>
      <w:r w:rsidRPr="00091BD3">
        <w:rPr>
          <w:rFonts w:asciiTheme="majorBidi" w:hAnsiTheme="majorBidi" w:cstheme="majorBidi"/>
        </w:rPr>
        <w:t>.</w:t>
      </w:r>
    </w:p>
    <w:p w:rsidR="000D06A1" w:rsidRPr="00091BD3" w:rsidRDefault="000D06A1" w:rsidP="00091BD3">
      <w:pPr>
        <w:autoSpaceDE w:val="0"/>
        <w:autoSpaceDN w:val="0"/>
        <w:bidi w:val="0"/>
        <w:adjustRightInd w:val="0"/>
        <w:spacing w:line="360" w:lineRule="auto"/>
        <w:jc w:val="both"/>
        <w:rPr>
          <w:rFonts w:asciiTheme="majorBidi" w:hAnsiTheme="majorBidi" w:cstheme="majorBidi"/>
        </w:rPr>
      </w:pPr>
      <w:r w:rsidRPr="00091BD3">
        <w:rPr>
          <w:rFonts w:asciiTheme="majorBidi" w:hAnsiTheme="majorBidi" w:cstheme="majorBidi"/>
          <w:b/>
          <w:bCs/>
        </w:rPr>
        <w:t>4- Material No. 4</w:t>
      </w:r>
      <w:r w:rsidRPr="00091BD3">
        <w:rPr>
          <w:rFonts w:asciiTheme="majorBidi" w:hAnsiTheme="majorBidi" w:cstheme="majorBidi"/>
        </w:rPr>
        <w:t xml:space="preserve">, left without heat treatment, as it is cut from a </w:t>
      </w:r>
      <w:proofErr w:type="spellStart"/>
      <w:r w:rsidRPr="00091BD3">
        <w:rPr>
          <w:rFonts w:asciiTheme="majorBidi" w:hAnsiTheme="majorBidi" w:cstheme="majorBidi"/>
        </w:rPr>
        <w:t>mould</w:t>
      </w:r>
      <w:proofErr w:type="spellEnd"/>
      <w:r w:rsidRPr="00091BD3">
        <w:rPr>
          <w:rFonts w:asciiTheme="majorBidi" w:hAnsiTheme="majorBidi" w:cstheme="majorBidi"/>
        </w:rPr>
        <w:t xml:space="preserve"> that has already been used in</w:t>
      </w:r>
      <w:r w:rsidR="00091BD3">
        <w:rPr>
          <w:rFonts w:asciiTheme="majorBidi" w:hAnsiTheme="majorBidi" w:cstheme="majorBidi"/>
        </w:rPr>
        <w:t xml:space="preserve"> </w:t>
      </w:r>
      <w:r w:rsidRPr="00091BD3">
        <w:rPr>
          <w:rFonts w:asciiTheme="majorBidi" w:hAnsiTheme="majorBidi" w:cstheme="majorBidi"/>
        </w:rPr>
        <w:t>real application.</w:t>
      </w:r>
    </w:p>
    <w:p w:rsidR="000D06A1" w:rsidRPr="00091BD3" w:rsidRDefault="000D06A1" w:rsidP="00091BD3">
      <w:pPr>
        <w:autoSpaceDE w:val="0"/>
        <w:autoSpaceDN w:val="0"/>
        <w:bidi w:val="0"/>
        <w:adjustRightInd w:val="0"/>
        <w:spacing w:line="360" w:lineRule="auto"/>
        <w:jc w:val="both"/>
        <w:rPr>
          <w:rFonts w:asciiTheme="majorBidi" w:hAnsiTheme="majorBidi" w:cstheme="majorBidi"/>
          <w:b/>
          <w:bCs/>
        </w:rPr>
      </w:pPr>
      <w:r w:rsidRPr="00091BD3">
        <w:rPr>
          <w:rFonts w:asciiTheme="majorBidi" w:hAnsiTheme="majorBidi" w:cstheme="majorBidi"/>
          <w:b/>
          <w:bCs/>
        </w:rPr>
        <w:t>2.3 Specimens Preparation for optical Microscope Examination</w:t>
      </w:r>
    </w:p>
    <w:p w:rsidR="000D06A1" w:rsidRPr="00091BD3" w:rsidRDefault="000D06A1" w:rsidP="00BF0CA1">
      <w:pPr>
        <w:autoSpaceDE w:val="0"/>
        <w:autoSpaceDN w:val="0"/>
        <w:bidi w:val="0"/>
        <w:adjustRightInd w:val="0"/>
        <w:spacing w:line="360" w:lineRule="auto"/>
        <w:ind w:firstLine="720"/>
        <w:jc w:val="both"/>
        <w:rPr>
          <w:rFonts w:asciiTheme="majorBidi" w:hAnsiTheme="majorBidi" w:cstheme="majorBidi"/>
        </w:rPr>
      </w:pPr>
      <w:r w:rsidRPr="00091BD3">
        <w:rPr>
          <w:rFonts w:asciiTheme="majorBidi" w:hAnsiTheme="majorBidi" w:cstheme="majorBidi"/>
        </w:rPr>
        <w:t>It is necessary to prepare the specimens surface to be flat and free from scratches when viewed by using a</w:t>
      </w:r>
      <w:r w:rsidR="00BF0CA1">
        <w:rPr>
          <w:rFonts w:asciiTheme="majorBidi" w:hAnsiTheme="majorBidi" w:cstheme="majorBidi"/>
        </w:rPr>
        <w:t xml:space="preserve"> </w:t>
      </w:r>
      <w:r w:rsidRPr="00091BD3">
        <w:rPr>
          <w:rFonts w:asciiTheme="majorBidi" w:hAnsiTheme="majorBidi" w:cstheme="majorBidi"/>
        </w:rPr>
        <w:t>microscope. The preparation sequence involves rough grinding of the surface by using coarse emery papers</w:t>
      </w:r>
      <w:r w:rsidR="00BF0CA1">
        <w:rPr>
          <w:rFonts w:asciiTheme="majorBidi" w:hAnsiTheme="majorBidi" w:cstheme="majorBidi"/>
        </w:rPr>
        <w:t xml:space="preserve"> </w:t>
      </w:r>
      <w:r w:rsidRPr="00091BD3">
        <w:rPr>
          <w:rFonts w:asciiTheme="majorBidi" w:hAnsiTheme="majorBidi" w:cstheme="majorBidi"/>
        </w:rPr>
        <w:t xml:space="preserve">(grade 180). Intermediate and fine grinding are then carried out by using a motor – driven waterproof –emery disc grades (320, 400, 600 and 1000 from </w:t>
      </w:r>
      <w:proofErr w:type="gramStart"/>
      <w:r w:rsidRPr="00091BD3">
        <w:rPr>
          <w:rFonts w:asciiTheme="majorBidi" w:hAnsiTheme="majorBidi" w:cstheme="majorBidi"/>
        </w:rPr>
        <w:t>coarse</w:t>
      </w:r>
      <w:proofErr w:type="gramEnd"/>
      <w:r w:rsidRPr="00091BD3">
        <w:rPr>
          <w:rFonts w:asciiTheme="majorBidi" w:hAnsiTheme="majorBidi" w:cstheme="majorBidi"/>
        </w:rPr>
        <w:t xml:space="preserve"> to fine). Polishing is carried out with cloth on</w:t>
      </w:r>
      <w:r w:rsidR="00BF0CA1">
        <w:rPr>
          <w:rFonts w:asciiTheme="majorBidi" w:hAnsiTheme="majorBidi" w:cstheme="majorBidi"/>
        </w:rPr>
        <w:t xml:space="preserve"> </w:t>
      </w:r>
      <w:r w:rsidRPr="00091BD3">
        <w:rPr>
          <w:rFonts w:asciiTheme="majorBidi" w:hAnsiTheme="majorBidi" w:cstheme="majorBidi"/>
        </w:rPr>
        <w:t xml:space="preserve">rotary machine and (3 </w:t>
      </w:r>
      <w:proofErr w:type="spellStart"/>
      <w:r w:rsidRPr="00091BD3">
        <w:rPr>
          <w:rFonts w:asciiTheme="majorBidi" w:hAnsiTheme="majorBidi" w:cstheme="majorBidi"/>
        </w:rPr>
        <w:t>μm</w:t>
      </w:r>
      <w:proofErr w:type="spellEnd"/>
      <w:r w:rsidRPr="00091BD3">
        <w:rPr>
          <w:rFonts w:asciiTheme="majorBidi" w:hAnsiTheme="majorBidi" w:cstheme="majorBidi"/>
        </w:rPr>
        <w:t xml:space="preserve">) </w:t>
      </w:r>
      <w:r w:rsidR="00BF0CA1" w:rsidRPr="00091BD3">
        <w:rPr>
          <w:rFonts w:asciiTheme="majorBidi" w:hAnsiTheme="majorBidi" w:cstheme="majorBidi"/>
        </w:rPr>
        <w:t>aluminum</w:t>
      </w:r>
      <w:r w:rsidRPr="00091BD3">
        <w:rPr>
          <w:rFonts w:asciiTheme="majorBidi" w:hAnsiTheme="majorBidi" w:cstheme="majorBidi"/>
        </w:rPr>
        <w:t xml:space="preserve"> oxide paste. After the specimen surface is free from scratch, it is</w:t>
      </w:r>
      <w:r w:rsidR="00BF0CA1">
        <w:rPr>
          <w:rFonts w:asciiTheme="majorBidi" w:hAnsiTheme="majorBidi" w:cstheme="majorBidi"/>
        </w:rPr>
        <w:t xml:space="preserve"> </w:t>
      </w:r>
      <w:r w:rsidRPr="00091BD3">
        <w:rPr>
          <w:rFonts w:asciiTheme="majorBidi" w:hAnsiTheme="majorBidi" w:cstheme="majorBidi"/>
        </w:rPr>
        <w:t>cleaned with a stream of water.</w:t>
      </w:r>
    </w:p>
    <w:p w:rsidR="000D06A1" w:rsidRPr="00091BD3" w:rsidRDefault="000D06A1" w:rsidP="00BF0CA1">
      <w:pPr>
        <w:autoSpaceDE w:val="0"/>
        <w:autoSpaceDN w:val="0"/>
        <w:bidi w:val="0"/>
        <w:adjustRightInd w:val="0"/>
        <w:spacing w:line="360" w:lineRule="auto"/>
        <w:ind w:firstLine="720"/>
        <w:jc w:val="both"/>
        <w:rPr>
          <w:rFonts w:asciiTheme="majorBidi" w:hAnsiTheme="majorBidi" w:cstheme="majorBidi"/>
        </w:rPr>
      </w:pPr>
      <w:r w:rsidRPr="00091BD3">
        <w:rPr>
          <w:rFonts w:asciiTheme="majorBidi" w:hAnsiTheme="majorBidi" w:cstheme="majorBidi"/>
        </w:rPr>
        <w:t>Before etching the specimen, it should be cleaned with grit – free soap solution, and then washed in</w:t>
      </w:r>
      <w:r w:rsidR="00BF0CA1">
        <w:rPr>
          <w:rFonts w:asciiTheme="majorBidi" w:hAnsiTheme="majorBidi" w:cstheme="majorBidi"/>
        </w:rPr>
        <w:t xml:space="preserve"> </w:t>
      </w:r>
      <w:r w:rsidRPr="00091BD3">
        <w:rPr>
          <w:rFonts w:asciiTheme="majorBidi" w:hAnsiTheme="majorBidi" w:cstheme="majorBidi"/>
        </w:rPr>
        <w:t>running water, and then cleaned with methanol for degreasing the surface. When thoroughly cleaned, the</w:t>
      </w:r>
      <w:r w:rsidR="00BF0CA1">
        <w:rPr>
          <w:rFonts w:asciiTheme="majorBidi" w:hAnsiTheme="majorBidi" w:cstheme="majorBidi"/>
        </w:rPr>
        <w:t xml:space="preserve"> </w:t>
      </w:r>
      <w:r w:rsidRPr="00091BD3">
        <w:rPr>
          <w:rFonts w:asciiTheme="majorBidi" w:hAnsiTheme="majorBidi" w:cstheme="majorBidi"/>
        </w:rPr>
        <w:t xml:space="preserve">specimen is etched by using 2% </w:t>
      </w:r>
      <w:proofErr w:type="spellStart"/>
      <w:r w:rsidRPr="00091BD3">
        <w:rPr>
          <w:rFonts w:asciiTheme="majorBidi" w:hAnsiTheme="majorBidi" w:cstheme="majorBidi"/>
        </w:rPr>
        <w:t>Nital</w:t>
      </w:r>
      <w:proofErr w:type="spellEnd"/>
      <w:r w:rsidRPr="00091BD3">
        <w:rPr>
          <w:rFonts w:asciiTheme="majorBidi" w:hAnsiTheme="majorBidi" w:cstheme="majorBidi"/>
        </w:rPr>
        <w:t xml:space="preserve"> etching solution. The specimen is then quickly transferred to</w:t>
      </w:r>
      <w:r w:rsidR="00BF0CA1">
        <w:rPr>
          <w:rFonts w:asciiTheme="majorBidi" w:hAnsiTheme="majorBidi" w:cstheme="majorBidi"/>
        </w:rPr>
        <w:t xml:space="preserve"> </w:t>
      </w:r>
      <w:r w:rsidRPr="00091BD3">
        <w:rPr>
          <w:rFonts w:asciiTheme="majorBidi" w:hAnsiTheme="majorBidi" w:cstheme="majorBidi"/>
        </w:rPr>
        <w:t xml:space="preserve">running water and then dried by immersion it in </w:t>
      </w:r>
      <w:r w:rsidR="00BF0CA1">
        <w:rPr>
          <w:rFonts w:asciiTheme="majorBidi" w:hAnsiTheme="majorBidi" w:cstheme="majorBidi"/>
        </w:rPr>
        <w:t xml:space="preserve">the alcohol for two minutes </w:t>
      </w:r>
      <w:r w:rsidR="00BF0CA1" w:rsidRPr="00BF0CA1">
        <w:rPr>
          <w:rFonts w:asciiTheme="majorBidi" w:hAnsiTheme="majorBidi" w:cstheme="majorBidi"/>
          <w:vertAlign w:val="superscript"/>
        </w:rPr>
        <w:t>(16)</w:t>
      </w:r>
      <w:r w:rsidRPr="00091BD3">
        <w:rPr>
          <w:rFonts w:asciiTheme="majorBidi" w:hAnsiTheme="majorBidi" w:cstheme="majorBidi"/>
        </w:rPr>
        <w:t>.</w:t>
      </w:r>
    </w:p>
    <w:p w:rsidR="000D06A1" w:rsidRPr="00091BD3" w:rsidRDefault="000D06A1" w:rsidP="00091BD3">
      <w:pPr>
        <w:autoSpaceDE w:val="0"/>
        <w:autoSpaceDN w:val="0"/>
        <w:bidi w:val="0"/>
        <w:adjustRightInd w:val="0"/>
        <w:spacing w:line="360" w:lineRule="auto"/>
        <w:jc w:val="both"/>
        <w:rPr>
          <w:rFonts w:asciiTheme="majorBidi" w:hAnsiTheme="majorBidi" w:cstheme="majorBidi"/>
          <w:b/>
          <w:bCs/>
        </w:rPr>
      </w:pPr>
      <w:r w:rsidRPr="00091BD3">
        <w:rPr>
          <w:rFonts w:asciiTheme="majorBidi" w:hAnsiTheme="majorBidi" w:cstheme="majorBidi"/>
          <w:b/>
          <w:bCs/>
        </w:rPr>
        <w:t>2.4 Microstructural Examination</w:t>
      </w:r>
    </w:p>
    <w:p w:rsidR="000D06A1" w:rsidRPr="00091BD3" w:rsidRDefault="000D06A1" w:rsidP="00BF0CA1">
      <w:pPr>
        <w:autoSpaceDE w:val="0"/>
        <w:autoSpaceDN w:val="0"/>
        <w:bidi w:val="0"/>
        <w:adjustRightInd w:val="0"/>
        <w:spacing w:line="360" w:lineRule="auto"/>
        <w:jc w:val="both"/>
        <w:rPr>
          <w:rFonts w:asciiTheme="majorBidi" w:hAnsiTheme="majorBidi" w:cstheme="majorBidi"/>
        </w:rPr>
      </w:pPr>
      <w:r w:rsidRPr="00091BD3">
        <w:rPr>
          <w:rFonts w:asciiTheme="majorBidi" w:hAnsiTheme="majorBidi" w:cstheme="majorBidi"/>
        </w:rPr>
        <w:t>Optical metallurgical microscope with a digital camera was used to examine the microstructure.</w:t>
      </w:r>
    </w:p>
    <w:p w:rsidR="000D06A1" w:rsidRPr="00BF0CA1" w:rsidRDefault="000D06A1" w:rsidP="00BF0CA1">
      <w:pPr>
        <w:autoSpaceDE w:val="0"/>
        <w:autoSpaceDN w:val="0"/>
        <w:bidi w:val="0"/>
        <w:adjustRightInd w:val="0"/>
        <w:spacing w:line="360" w:lineRule="auto"/>
        <w:jc w:val="both"/>
        <w:rPr>
          <w:rFonts w:asciiTheme="majorBidi" w:hAnsiTheme="majorBidi" w:cstheme="majorBidi"/>
          <w:b/>
          <w:bCs/>
        </w:rPr>
      </w:pPr>
      <w:r w:rsidRPr="00091BD3">
        <w:rPr>
          <w:rFonts w:asciiTheme="majorBidi" w:hAnsiTheme="majorBidi" w:cstheme="majorBidi"/>
          <w:b/>
          <w:bCs/>
        </w:rPr>
        <w:t>1) EF6 Material</w:t>
      </w:r>
    </w:p>
    <w:p w:rsidR="000D06A1" w:rsidRPr="00091BD3" w:rsidRDefault="000D06A1" w:rsidP="00BF0CA1">
      <w:pPr>
        <w:autoSpaceDE w:val="0"/>
        <w:autoSpaceDN w:val="0"/>
        <w:bidi w:val="0"/>
        <w:adjustRightInd w:val="0"/>
        <w:spacing w:line="360" w:lineRule="auto"/>
        <w:ind w:firstLine="720"/>
        <w:jc w:val="both"/>
        <w:rPr>
          <w:rFonts w:asciiTheme="majorBidi" w:hAnsiTheme="majorBidi" w:cstheme="majorBidi"/>
        </w:rPr>
      </w:pPr>
      <w:r w:rsidRPr="00091BD3">
        <w:rPr>
          <w:rFonts w:asciiTheme="majorBidi" w:hAnsiTheme="majorBidi" w:cstheme="majorBidi"/>
        </w:rPr>
        <w:t xml:space="preserve">Figure 3, shows the microstructure of material EF6 in three locations (a = by the outside of the </w:t>
      </w:r>
      <w:proofErr w:type="spellStart"/>
      <w:r w:rsidRPr="00091BD3">
        <w:rPr>
          <w:rFonts w:asciiTheme="majorBidi" w:hAnsiTheme="majorBidi" w:cstheme="majorBidi"/>
        </w:rPr>
        <w:t>mould</w:t>
      </w:r>
      <w:proofErr w:type="spellEnd"/>
      <w:r w:rsidR="00BF0CA1">
        <w:rPr>
          <w:rFonts w:asciiTheme="majorBidi" w:hAnsiTheme="majorBidi" w:cstheme="majorBidi"/>
        </w:rPr>
        <w:t xml:space="preserve"> </w:t>
      </w:r>
      <w:r w:rsidRPr="00091BD3">
        <w:rPr>
          <w:rFonts w:asciiTheme="majorBidi" w:hAnsiTheme="majorBidi" w:cstheme="majorBidi"/>
        </w:rPr>
        <w:t xml:space="preserve">wall), (b = in the mid thickness of the </w:t>
      </w:r>
      <w:proofErr w:type="spellStart"/>
      <w:r w:rsidRPr="00091BD3">
        <w:rPr>
          <w:rFonts w:asciiTheme="majorBidi" w:hAnsiTheme="majorBidi" w:cstheme="majorBidi"/>
        </w:rPr>
        <w:t>mould</w:t>
      </w:r>
      <w:proofErr w:type="spellEnd"/>
      <w:r w:rsidRPr="00091BD3">
        <w:rPr>
          <w:rFonts w:asciiTheme="majorBidi" w:hAnsiTheme="majorBidi" w:cstheme="majorBidi"/>
        </w:rPr>
        <w:t xml:space="preserve">) &amp; (c = by the cavity of the </w:t>
      </w:r>
      <w:proofErr w:type="spellStart"/>
      <w:r w:rsidRPr="00091BD3">
        <w:rPr>
          <w:rFonts w:asciiTheme="majorBidi" w:hAnsiTheme="majorBidi" w:cstheme="majorBidi"/>
        </w:rPr>
        <w:t>mould</w:t>
      </w:r>
      <w:proofErr w:type="spellEnd"/>
      <w:r w:rsidRPr="00091BD3">
        <w:rPr>
          <w:rFonts w:asciiTheme="majorBidi" w:hAnsiTheme="majorBidi" w:cstheme="majorBidi"/>
        </w:rPr>
        <w:t>).</w:t>
      </w:r>
    </w:p>
    <w:p w:rsidR="00833CCD" w:rsidRPr="00091BD3" w:rsidRDefault="00833CCD" w:rsidP="00091BD3">
      <w:pPr>
        <w:autoSpaceDE w:val="0"/>
        <w:autoSpaceDN w:val="0"/>
        <w:bidi w:val="0"/>
        <w:adjustRightInd w:val="0"/>
        <w:spacing w:line="360" w:lineRule="auto"/>
        <w:jc w:val="both"/>
        <w:rPr>
          <w:rFonts w:asciiTheme="majorBidi" w:hAnsiTheme="majorBidi" w:cstheme="majorBidi"/>
        </w:rPr>
      </w:pPr>
      <w:r w:rsidRPr="00091BD3">
        <w:rPr>
          <w:rFonts w:asciiTheme="majorBidi" w:hAnsiTheme="majorBidi" w:cstheme="majorBidi"/>
        </w:rPr>
        <w:lastRenderedPageBreak/>
        <w:t>Fig. 3. Microstructure of material EF6 (</w:t>
      </w:r>
      <w:proofErr w:type="spellStart"/>
      <w:r w:rsidRPr="00091BD3">
        <w:rPr>
          <w:rFonts w:asciiTheme="majorBidi" w:hAnsiTheme="majorBidi" w:cstheme="majorBidi"/>
        </w:rPr>
        <w:t>Sunquick</w:t>
      </w:r>
      <w:proofErr w:type="spellEnd"/>
      <w:r w:rsidRPr="00091BD3">
        <w:rPr>
          <w:rFonts w:asciiTheme="majorBidi" w:hAnsiTheme="majorBidi" w:cstheme="majorBidi"/>
        </w:rPr>
        <w:t xml:space="preserve"> glass blow </w:t>
      </w:r>
      <w:proofErr w:type="spellStart"/>
      <w:r w:rsidRPr="00091BD3">
        <w:rPr>
          <w:rFonts w:asciiTheme="majorBidi" w:hAnsiTheme="majorBidi" w:cstheme="majorBidi"/>
        </w:rPr>
        <w:t>mould</w:t>
      </w:r>
      <w:proofErr w:type="spellEnd"/>
      <w:r w:rsidRPr="00091BD3">
        <w:rPr>
          <w:rFonts w:asciiTheme="majorBidi" w:hAnsiTheme="majorBidi" w:cstheme="majorBidi"/>
        </w:rPr>
        <w:t xml:space="preserve"> provided by OMCO – a</w:t>
      </w:r>
      <w:bookmarkStart w:id="0" w:name="_GoBack"/>
      <w:bookmarkEnd w:id="0"/>
      <w:r w:rsidRPr="00091BD3">
        <w:rPr>
          <w:rFonts w:asciiTheme="majorBidi" w:hAnsiTheme="majorBidi" w:cstheme="majorBidi"/>
        </w:rPr>
        <w:t xml:space="preserve"> Belgium</w:t>
      </w:r>
      <w:r w:rsidR="00BF0CA1">
        <w:rPr>
          <w:rFonts w:asciiTheme="majorBidi" w:hAnsiTheme="majorBidi" w:cstheme="majorBidi"/>
        </w:rPr>
        <w:t xml:space="preserve"> </w:t>
      </w:r>
      <w:r w:rsidRPr="00091BD3">
        <w:rPr>
          <w:rFonts w:asciiTheme="majorBidi" w:hAnsiTheme="majorBidi" w:cstheme="majorBidi"/>
        </w:rPr>
        <w:t xml:space="preserve">company) taken in three locations (a = by the outside of the </w:t>
      </w:r>
      <w:proofErr w:type="spellStart"/>
      <w:r w:rsidRPr="00091BD3">
        <w:rPr>
          <w:rFonts w:asciiTheme="majorBidi" w:hAnsiTheme="majorBidi" w:cstheme="majorBidi"/>
        </w:rPr>
        <w:t>mould</w:t>
      </w:r>
      <w:proofErr w:type="spellEnd"/>
      <w:r w:rsidRPr="00091BD3">
        <w:rPr>
          <w:rFonts w:asciiTheme="majorBidi" w:hAnsiTheme="majorBidi" w:cstheme="majorBidi"/>
        </w:rPr>
        <w:t xml:space="preserve"> wall), (b = in the mid thickness of the</w:t>
      </w:r>
      <w:r w:rsidR="00BF0CA1">
        <w:rPr>
          <w:rFonts w:asciiTheme="majorBidi" w:hAnsiTheme="majorBidi" w:cstheme="majorBidi"/>
        </w:rPr>
        <w:t xml:space="preserve"> </w:t>
      </w:r>
      <w:proofErr w:type="spellStart"/>
      <w:r w:rsidRPr="00091BD3">
        <w:rPr>
          <w:rFonts w:asciiTheme="majorBidi" w:hAnsiTheme="majorBidi" w:cstheme="majorBidi"/>
        </w:rPr>
        <w:t>mould</w:t>
      </w:r>
      <w:proofErr w:type="spellEnd"/>
      <w:r w:rsidRPr="00091BD3">
        <w:rPr>
          <w:rFonts w:asciiTheme="majorBidi" w:hAnsiTheme="majorBidi" w:cstheme="majorBidi"/>
        </w:rPr>
        <w:t xml:space="preserve">) &amp; (c = by the cavity of the </w:t>
      </w:r>
      <w:proofErr w:type="spellStart"/>
      <w:r w:rsidRPr="00091BD3">
        <w:rPr>
          <w:rFonts w:asciiTheme="majorBidi" w:hAnsiTheme="majorBidi" w:cstheme="majorBidi"/>
        </w:rPr>
        <w:t>mould</w:t>
      </w:r>
      <w:proofErr w:type="spellEnd"/>
      <w:r w:rsidRPr="00091BD3">
        <w:rPr>
          <w:rFonts w:asciiTheme="majorBidi" w:hAnsiTheme="majorBidi" w:cstheme="majorBidi"/>
        </w:rPr>
        <w:t>).</w:t>
      </w:r>
    </w:p>
    <w:p w:rsidR="00833CCD" w:rsidRPr="00091BD3" w:rsidRDefault="00833CCD" w:rsidP="00091BD3">
      <w:pPr>
        <w:autoSpaceDE w:val="0"/>
        <w:autoSpaceDN w:val="0"/>
        <w:bidi w:val="0"/>
        <w:adjustRightInd w:val="0"/>
        <w:spacing w:line="360" w:lineRule="auto"/>
        <w:jc w:val="both"/>
        <w:rPr>
          <w:rFonts w:asciiTheme="majorBidi" w:hAnsiTheme="majorBidi" w:cstheme="majorBidi"/>
          <w:b/>
          <w:bCs/>
        </w:rPr>
      </w:pPr>
      <w:r w:rsidRPr="00091BD3">
        <w:rPr>
          <w:rFonts w:asciiTheme="majorBidi" w:hAnsiTheme="majorBidi" w:cstheme="majorBidi"/>
          <w:b/>
          <w:bCs/>
        </w:rPr>
        <w:t>2) Material No. 1, 2 &amp; 3</w:t>
      </w:r>
    </w:p>
    <w:p w:rsidR="00833CCD" w:rsidRPr="00091BD3" w:rsidRDefault="00833CCD" w:rsidP="00BF0CA1">
      <w:pPr>
        <w:autoSpaceDE w:val="0"/>
        <w:autoSpaceDN w:val="0"/>
        <w:bidi w:val="0"/>
        <w:adjustRightInd w:val="0"/>
        <w:spacing w:line="360" w:lineRule="auto"/>
        <w:ind w:firstLine="720"/>
        <w:jc w:val="both"/>
        <w:rPr>
          <w:rFonts w:asciiTheme="majorBidi" w:hAnsiTheme="majorBidi" w:cstheme="majorBidi"/>
        </w:rPr>
      </w:pPr>
      <w:r w:rsidRPr="00091BD3">
        <w:rPr>
          <w:rFonts w:asciiTheme="majorBidi" w:hAnsiTheme="majorBidi" w:cstheme="majorBidi"/>
        </w:rPr>
        <w:t xml:space="preserve">This examination is carried out within (5 mm) from the as – cast and heat treated surfaces (for both as cast condition and after annealing condition). Materials 1 &amp; 2 as shown in figure (4) are </w:t>
      </w:r>
      <w:proofErr w:type="spellStart"/>
      <w:r w:rsidRPr="00091BD3">
        <w:rPr>
          <w:rFonts w:asciiTheme="majorBidi" w:hAnsiTheme="majorBidi" w:cstheme="majorBidi"/>
        </w:rPr>
        <w:t>pearlitic</w:t>
      </w:r>
      <w:proofErr w:type="spellEnd"/>
      <w:r w:rsidRPr="00091BD3">
        <w:rPr>
          <w:rFonts w:asciiTheme="majorBidi" w:hAnsiTheme="majorBidi" w:cstheme="majorBidi"/>
        </w:rPr>
        <w:t xml:space="preserve"> and </w:t>
      </w:r>
      <w:proofErr w:type="spellStart"/>
      <w:r w:rsidRPr="00091BD3">
        <w:rPr>
          <w:rFonts w:asciiTheme="majorBidi" w:hAnsiTheme="majorBidi" w:cstheme="majorBidi"/>
        </w:rPr>
        <w:t>ferritic</w:t>
      </w:r>
      <w:proofErr w:type="spellEnd"/>
      <w:r w:rsidRPr="00091BD3">
        <w:rPr>
          <w:rFonts w:asciiTheme="majorBidi" w:hAnsiTheme="majorBidi" w:cstheme="majorBidi"/>
        </w:rPr>
        <w:t xml:space="preserve"> matrix structure, pearlite has higher hardness than ferrite.</w:t>
      </w:r>
    </w:p>
    <w:p w:rsidR="00833CCD" w:rsidRPr="00091BD3" w:rsidRDefault="00833CCD" w:rsidP="00BF0CA1">
      <w:pPr>
        <w:autoSpaceDE w:val="0"/>
        <w:autoSpaceDN w:val="0"/>
        <w:bidi w:val="0"/>
        <w:adjustRightInd w:val="0"/>
        <w:spacing w:line="360" w:lineRule="auto"/>
        <w:ind w:firstLine="720"/>
        <w:jc w:val="both"/>
        <w:rPr>
          <w:rFonts w:asciiTheme="majorBidi" w:hAnsiTheme="majorBidi" w:cstheme="majorBidi"/>
        </w:rPr>
      </w:pPr>
      <w:r w:rsidRPr="00091BD3">
        <w:rPr>
          <w:rFonts w:asciiTheme="majorBidi" w:hAnsiTheme="majorBidi" w:cstheme="majorBidi"/>
        </w:rPr>
        <w:t xml:space="preserve">Material No.3 as found in figure (4) showed a fine – grained structure, which means high thermal conductivity. With high silicon content, the structure will be fully </w:t>
      </w:r>
      <w:proofErr w:type="spellStart"/>
      <w:r w:rsidRPr="00091BD3">
        <w:rPr>
          <w:rFonts w:asciiTheme="majorBidi" w:hAnsiTheme="majorBidi" w:cstheme="majorBidi"/>
        </w:rPr>
        <w:t>ferritic</w:t>
      </w:r>
      <w:proofErr w:type="spellEnd"/>
      <w:r w:rsidRPr="00091BD3">
        <w:rPr>
          <w:rFonts w:asciiTheme="majorBidi" w:hAnsiTheme="majorBidi" w:cstheme="majorBidi"/>
        </w:rPr>
        <w:t xml:space="preserve"> with high and more graphite flakes, which leads to decrease the extent of the cracks propagation, and increase the thermal conductivity. Material No. 3 has an excellent growth resistance for its </w:t>
      </w:r>
      <w:proofErr w:type="spellStart"/>
      <w:r w:rsidRPr="00091BD3">
        <w:rPr>
          <w:rFonts w:asciiTheme="majorBidi" w:hAnsiTheme="majorBidi" w:cstheme="majorBidi"/>
        </w:rPr>
        <w:t>ferritic</w:t>
      </w:r>
      <w:proofErr w:type="spellEnd"/>
      <w:r w:rsidRPr="00091BD3">
        <w:rPr>
          <w:rFonts w:asciiTheme="majorBidi" w:hAnsiTheme="majorBidi" w:cstheme="majorBidi"/>
        </w:rPr>
        <w:t xml:space="preserve"> as – cast structure. Growth by deep oxidation will be inhibited by high silicon content coupled with copper presence.</w:t>
      </w:r>
    </w:p>
    <w:p w:rsidR="00833CCD" w:rsidRPr="00091BD3" w:rsidRDefault="00BF0CA1" w:rsidP="00091BD3">
      <w:pPr>
        <w:autoSpaceDE w:val="0"/>
        <w:autoSpaceDN w:val="0"/>
        <w:bidi w:val="0"/>
        <w:adjustRightInd w:val="0"/>
        <w:spacing w:line="360" w:lineRule="auto"/>
        <w:jc w:val="both"/>
        <w:rPr>
          <w:rFonts w:asciiTheme="majorBidi" w:hAnsiTheme="majorBidi" w:cstheme="majorBidi"/>
          <w:b/>
          <w:bCs/>
        </w:rPr>
      </w:pPr>
      <w:r>
        <w:rPr>
          <w:rFonts w:asciiTheme="majorBidi" w:hAnsiTheme="majorBidi" w:cstheme="majorBidi"/>
          <w:b/>
          <w:bCs/>
        </w:rPr>
        <w:t>3)</w:t>
      </w:r>
      <w:r w:rsidR="00833CCD" w:rsidRPr="00091BD3">
        <w:rPr>
          <w:rFonts w:asciiTheme="majorBidi" w:hAnsiTheme="majorBidi" w:cstheme="majorBidi"/>
          <w:b/>
          <w:bCs/>
        </w:rPr>
        <w:t xml:space="preserve"> Material No. 4</w:t>
      </w:r>
    </w:p>
    <w:p w:rsidR="00833CCD" w:rsidRPr="00091BD3" w:rsidRDefault="00833CCD" w:rsidP="00BF0CA1">
      <w:pPr>
        <w:autoSpaceDE w:val="0"/>
        <w:autoSpaceDN w:val="0"/>
        <w:bidi w:val="0"/>
        <w:adjustRightInd w:val="0"/>
        <w:spacing w:line="360" w:lineRule="auto"/>
        <w:ind w:firstLine="720"/>
        <w:jc w:val="both"/>
        <w:rPr>
          <w:rFonts w:asciiTheme="majorBidi" w:hAnsiTheme="majorBidi" w:cstheme="majorBidi"/>
        </w:rPr>
      </w:pPr>
      <w:r w:rsidRPr="00091BD3">
        <w:rPr>
          <w:rFonts w:asciiTheme="majorBidi" w:hAnsiTheme="majorBidi" w:cstheme="majorBidi"/>
        </w:rPr>
        <w:t xml:space="preserve">Figure 5, shows the microstructure of material No. 4 (two magnifications) which was taken from the inside cavity of the </w:t>
      </w:r>
      <w:proofErr w:type="spellStart"/>
      <w:r w:rsidRPr="00091BD3">
        <w:rPr>
          <w:rFonts w:asciiTheme="majorBidi" w:hAnsiTheme="majorBidi" w:cstheme="majorBidi"/>
        </w:rPr>
        <w:t>mould</w:t>
      </w:r>
      <w:proofErr w:type="spellEnd"/>
      <w:r w:rsidRPr="00091BD3">
        <w:rPr>
          <w:rFonts w:asciiTheme="majorBidi" w:hAnsiTheme="majorBidi" w:cstheme="majorBidi"/>
        </w:rPr>
        <w:t>. There is a huge amount of phosphorus in this material which produces low melting temperature phosphide eutectic (inclusions).</w:t>
      </w:r>
    </w:p>
    <w:p w:rsidR="00833CCD" w:rsidRPr="00091BD3" w:rsidRDefault="00833CCD" w:rsidP="00091BD3">
      <w:pPr>
        <w:autoSpaceDE w:val="0"/>
        <w:autoSpaceDN w:val="0"/>
        <w:bidi w:val="0"/>
        <w:adjustRightInd w:val="0"/>
        <w:spacing w:line="360" w:lineRule="auto"/>
        <w:jc w:val="both"/>
        <w:rPr>
          <w:rFonts w:asciiTheme="majorBidi" w:hAnsiTheme="majorBidi" w:cstheme="majorBidi"/>
          <w:b/>
          <w:bCs/>
        </w:rPr>
      </w:pPr>
      <w:r w:rsidRPr="00091BD3">
        <w:rPr>
          <w:rFonts w:asciiTheme="majorBidi" w:hAnsiTheme="majorBidi" w:cstheme="majorBidi"/>
          <w:b/>
          <w:bCs/>
        </w:rPr>
        <w:t>2.5 Hardness Test</w:t>
      </w:r>
    </w:p>
    <w:p w:rsidR="00833CCD" w:rsidRPr="00091BD3" w:rsidRDefault="00833CCD" w:rsidP="00091BD3">
      <w:pPr>
        <w:autoSpaceDE w:val="0"/>
        <w:autoSpaceDN w:val="0"/>
        <w:bidi w:val="0"/>
        <w:adjustRightInd w:val="0"/>
        <w:spacing w:line="360" w:lineRule="auto"/>
        <w:jc w:val="both"/>
        <w:rPr>
          <w:rFonts w:asciiTheme="majorBidi" w:hAnsiTheme="majorBidi" w:cstheme="majorBidi"/>
        </w:rPr>
      </w:pPr>
      <w:proofErr w:type="spellStart"/>
      <w:r w:rsidRPr="00091BD3">
        <w:rPr>
          <w:rFonts w:asciiTheme="majorBidi" w:hAnsiTheme="majorBidi" w:cstheme="majorBidi"/>
        </w:rPr>
        <w:t>Krautkramer</w:t>
      </w:r>
      <w:proofErr w:type="spellEnd"/>
      <w:r w:rsidR="00BF0CA1">
        <w:rPr>
          <w:rFonts w:asciiTheme="majorBidi" w:hAnsiTheme="majorBidi" w:cstheme="majorBidi"/>
        </w:rPr>
        <w:t xml:space="preserve"> </w:t>
      </w:r>
      <w:proofErr w:type="spellStart"/>
      <w:r w:rsidRPr="00091BD3">
        <w:rPr>
          <w:rFonts w:asciiTheme="majorBidi" w:hAnsiTheme="majorBidi" w:cstheme="majorBidi"/>
        </w:rPr>
        <w:t>Dyna</w:t>
      </w:r>
      <w:proofErr w:type="spellEnd"/>
      <w:r w:rsidR="00BF0CA1">
        <w:rPr>
          <w:rFonts w:asciiTheme="majorBidi" w:hAnsiTheme="majorBidi" w:cstheme="majorBidi"/>
        </w:rPr>
        <w:t xml:space="preserve"> </w:t>
      </w:r>
      <w:r w:rsidRPr="00091BD3">
        <w:rPr>
          <w:rFonts w:asciiTheme="majorBidi" w:hAnsiTheme="majorBidi" w:cstheme="majorBidi"/>
        </w:rPr>
        <w:t xml:space="preserve">POCKET hardness measuring instrument is used to carry out hardness test on </w:t>
      </w:r>
      <w:proofErr w:type="spellStart"/>
      <w:r w:rsidRPr="00091BD3">
        <w:rPr>
          <w:rFonts w:asciiTheme="majorBidi" w:hAnsiTheme="majorBidi" w:cstheme="majorBidi"/>
        </w:rPr>
        <w:t>Brinell</w:t>
      </w:r>
      <w:proofErr w:type="spellEnd"/>
      <w:r w:rsidRPr="00091BD3">
        <w:rPr>
          <w:rFonts w:asciiTheme="majorBidi" w:hAnsiTheme="majorBidi" w:cstheme="majorBidi"/>
        </w:rPr>
        <w:t xml:space="preserve"> hardness scale. Each specimen has been tested for five times and the average is taken. Table 3 shows the </w:t>
      </w:r>
      <w:proofErr w:type="spellStart"/>
      <w:r w:rsidRPr="00091BD3">
        <w:rPr>
          <w:rFonts w:asciiTheme="majorBidi" w:hAnsiTheme="majorBidi" w:cstheme="majorBidi"/>
        </w:rPr>
        <w:t>Brinell</w:t>
      </w:r>
      <w:proofErr w:type="spellEnd"/>
      <w:r w:rsidRPr="00091BD3">
        <w:rPr>
          <w:rFonts w:asciiTheme="majorBidi" w:hAnsiTheme="majorBidi" w:cstheme="majorBidi"/>
        </w:rPr>
        <w:t xml:space="preserve"> hardness number for all test materials.</w:t>
      </w:r>
    </w:p>
    <w:p w:rsidR="005C51FE" w:rsidRPr="00BF0CA1" w:rsidRDefault="005C51FE" w:rsidP="00BF0CA1">
      <w:pPr>
        <w:autoSpaceDE w:val="0"/>
        <w:autoSpaceDN w:val="0"/>
        <w:bidi w:val="0"/>
        <w:adjustRightInd w:val="0"/>
        <w:spacing w:line="360" w:lineRule="auto"/>
        <w:jc w:val="both"/>
        <w:rPr>
          <w:rFonts w:asciiTheme="majorBidi" w:hAnsiTheme="majorBidi" w:cstheme="majorBidi"/>
        </w:rPr>
      </w:pPr>
      <w:r w:rsidRPr="00091BD3">
        <w:rPr>
          <w:rFonts w:asciiTheme="majorBidi" w:hAnsiTheme="majorBidi" w:cstheme="majorBidi"/>
          <w:b/>
          <w:bCs/>
        </w:rPr>
        <w:t xml:space="preserve">Material EF6, </w:t>
      </w:r>
      <w:r w:rsidRPr="00091BD3">
        <w:rPr>
          <w:rFonts w:asciiTheme="majorBidi" w:hAnsiTheme="majorBidi" w:cstheme="majorBidi"/>
        </w:rPr>
        <w:t xml:space="preserve">The hardness number of this material is in the </w:t>
      </w:r>
      <w:proofErr w:type="spellStart"/>
      <w:r w:rsidRPr="00091BD3">
        <w:rPr>
          <w:rFonts w:asciiTheme="majorBidi" w:hAnsiTheme="majorBidi" w:cstheme="majorBidi"/>
        </w:rPr>
        <w:t>ferritic</w:t>
      </w:r>
      <w:proofErr w:type="spellEnd"/>
      <w:r w:rsidRPr="00091BD3">
        <w:rPr>
          <w:rFonts w:asciiTheme="majorBidi" w:hAnsiTheme="majorBidi" w:cstheme="majorBidi"/>
        </w:rPr>
        <w:t xml:space="preserve"> matrix range (90 – 160) </w:t>
      </w:r>
      <w:proofErr w:type="spellStart"/>
      <w:r w:rsidRPr="00091BD3">
        <w:rPr>
          <w:rFonts w:asciiTheme="majorBidi" w:hAnsiTheme="majorBidi" w:cstheme="majorBidi"/>
        </w:rPr>
        <w:t>Brinell</w:t>
      </w:r>
      <w:proofErr w:type="spellEnd"/>
      <w:r w:rsidRPr="00091BD3">
        <w:rPr>
          <w:rFonts w:asciiTheme="majorBidi" w:hAnsiTheme="majorBidi" w:cstheme="majorBidi"/>
        </w:rPr>
        <w:t xml:space="preserve"> and</w:t>
      </w:r>
      <w:r w:rsidR="00B147A0">
        <w:rPr>
          <w:rFonts w:asciiTheme="majorBidi" w:hAnsiTheme="majorBidi" w:cstheme="majorBidi"/>
        </w:rPr>
        <w:t xml:space="preserve"> </w:t>
      </w:r>
      <w:r w:rsidRPr="00091BD3">
        <w:rPr>
          <w:rFonts w:asciiTheme="majorBidi" w:hAnsiTheme="majorBidi" w:cstheme="majorBidi"/>
        </w:rPr>
        <w:t>that is clear from the microstr</w:t>
      </w:r>
      <w:r w:rsidR="00BF0CA1">
        <w:rPr>
          <w:rFonts w:asciiTheme="majorBidi" w:hAnsiTheme="majorBidi" w:cstheme="majorBidi"/>
        </w:rPr>
        <w:t xml:space="preserve">ucture shown in Figure (3) </w:t>
      </w:r>
      <w:r w:rsidR="00BF0CA1" w:rsidRPr="00BF0CA1">
        <w:rPr>
          <w:rFonts w:asciiTheme="majorBidi" w:hAnsiTheme="majorBidi" w:cstheme="majorBidi"/>
          <w:vertAlign w:val="superscript"/>
        </w:rPr>
        <w:t>(2</w:t>
      </w:r>
      <w:r w:rsidR="009A32AF" w:rsidRPr="00BF0CA1">
        <w:rPr>
          <w:rFonts w:asciiTheme="majorBidi" w:hAnsiTheme="majorBidi" w:cstheme="majorBidi"/>
          <w:vertAlign w:val="superscript"/>
        </w:rPr>
        <w:t>, 3</w:t>
      </w:r>
      <w:r w:rsidR="00BF0CA1" w:rsidRPr="00BF0CA1">
        <w:rPr>
          <w:rFonts w:asciiTheme="majorBidi" w:hAnsiTheme="majorBidi" w:cstheme="majorBidi"/>
          <w:vertAlign w:val="superscript"/>
        </w:rPr>
        <w:t>)</w:t>
      </w:r>
      <w:r w:rsidRPr="00091BD3">
        <w:rPr>
          <w:rFonts w:asciiTheme="majorBidi" w:hAnsiTheme="majorBidi" w:cstheme="majorBidi"/>
        </w:rPr>
        <w:t>.</w:t>
      </w:r>
    </w:p>
    <w:p w:rsidR="005C51FE" w:rsidRPr="00BF0CA1" w:rsidRDefault="005C51FE" w:rsidP="00BF0CA1">
      <w:pPr>
        <w:autoSpaceDE w:val="0"/>
        <w:autoSpaceDN w:val="0"/>
        <w:bidi w:val="0"/>
        <w:adjustRightInd w:val="0"/>
        <w:spacing w:line="360" w:lineRule="auto"/>
        <w:jc w:val="lowKashida"/>
        <w:rPr>
          <w:rFonts w:asciiTheme="majorBidi" w:hAnsiTheme="majorBidi" w:cstheme="majorBidi"/>
        </w:rPr>
      </w:pPr>
      <w:r w:rsidRPr="00564061">
        <w:rPr>
          <w:rFonts w:asciiTheme="majorBidi" w:hAnsiTheme="majorBidi" w:cstheme="majorBidi"/>
          <w:b/>
          <w:bCs/>
        </w:rPr>
        <w:t>Material No.</w:t>
      </w:r>
      <w:r w:rsidR="00B147A0">
        <w:rPr>
          <w:rFonts w:asciiTheme="majorBidi" w:hAnsiTheme="majorBidi" w:cstheme="majorBidi"/>
          <w:b/>
          <w:bCs/>
        </w:rPr>
        <w:t xml:space="preserve"> </w:t>
      </w:r>
      <w:r w:rsidRPr="00564061">
        <w:rPr>
          <w:rFonts w:asciiTheme="majorBidi" w:hAnsiTheme="majorBidi" w:cstheme="majorBidi"/>
          <w:b/>
          <w:bCs/>
        </w:rPr>
        <w:t>1 and No.</w:t>
      </w:r>
      <w:r w:rsidR="00B147A0">
        <w:rPr>
          <w:rFonts w:asciiTheme="majorBidi" w:hAnsiTheme="majorBidi" w:cstheme="majorBidi"/>
          <w:b/>
          <w:bCs/>
        </w:rPr>
        <w:t xml:space="preserve"> </w:t>
      </w:r>
      <w:r w:rsidRPr="00564061">
        <w:rPr>
          <w:rFonts w:asciiTheme="majorBidi" w:hAnsiTheme="majorBidi" w:cstheme="majorBidi"/>
          <w:b/>
          <w:bCs/>
        </w:rPr>
        <w:t xml:space="preserve">2, </w:t>
      </w:r>
      <w:r w:rsidR="009A32AF" w:rsidRPr="00564061">
        <w:rPr>
          <w:rFonts w:asciiTheme="majorBidi" w:hAnsiTheme="majorBidi" w:cstheme="majorBidi"/>
        </w:rPr>
        <w:t>they</w:t>
      </w:r>
      <w:r w:rsidRPr="00564061">
        <w:rPr>
          <w:rFonts w:asciiTheme="majorBidi" w:hAnsiTheme="majorBidi" w:cstheme="majorBidi"/>
        </w:rPr>
        <w:t xml:space="preserve"> are </w:t>
      </w:r>
      <w:proofErr w:type="spellStart"/>
      <w:r w:rsidRPr="00564061">
        <w:rPr>
          <w:rFonts w:asciiTheme="majorBidi" w:hAnsiTheme="majorBidi" w:cstheme="majorBidi"/>
        </w:rPr>
        <w:t>pearlitic</w:t>
      </w:r>
      <w:proofErr w:type="spellEnd"/>
      <w:r w:rsidRPr="00564061">
        <w:rPr>
          <w:rFonts w:asciiTheme="majorBidi" w:hAnsiTheme="majorBidi" w:cstheme="majorBidi"/>
        </w:rPr>
        <w:t xml:space="preserve"> and </w:t>
      </w:r>
      <w:proofErr w:type="spellStart"/>
      <w:r w:rsidRPr="00564061">
        <w:rPr>
          <w:rFonts w:asciiTheme="majorBidi" w:hAnsiTheme="majorBidi" w:cstheme="majorBidi"/>
        </w:rPr>
        <w:t>ferritic</w:t>
      </w:r>
      <w:proofErr w:type="spellEnd"/>
      <w:r w:rsidRPr="00564061">
        <w:rPr>
          <w:rFonts w:asciiTheme="majorBidi" w:hAnsiTheme="majorBidi" w:cstheme="majorBidi"/>
        </w:rPr>
        <w:t xml:space="preserve"> matrix structure, pearlite has higher hardness than</w:t>
      </w:r>
      <w:r w:rsidR="00BF0CA1">
        <w:rPr>
          <w:rFonts w:asciiTheme="majorBidi" w:hAnsiTheme="majorBidi" w:cstheme="majorBidi"/>
        </w:rPr>
        <w:t xml:space="preserve"> </w:t>
      </w:r>
      <w:r w:rsidRPr="00564061">
        <w:rPr>
          <w:rFonts w:asciiTheme="majorBidi" w:hAnsiTheme="majorBidi" w:cstheme="majorBidi"/>
        </w:rPr>
        <w:t>ferrite. There is a considerable decrease in hardness after annealing because of microstructure change</w:t>
      </w:r>
      <w:r w:rsidR="00BF0CA1">
        <w:rPr>
          <w:rFonts w:asciiTheme="majorBidi" w:hAnsiTheme="majorBidi" w:cstheme="majorBidi"/>
        </w:rPr>
        <w:t xml:space="preserve"> </w:t>
      </w:r>
      <w:r w:rsidRPr="00564061">
        <w:rPr>
          <w:rFonts w:asciiTheme="majorBidi" w:hAnsiTheme="majorBidi" w:cstheme="majorBidi"/>
        </w:rPr>
        <w:t xml:space="preserve">from pearlite and ferrite to fully </w:t>
      </w:r>
      <w:proofErr w:type="spellStart"/>
      <w:r w:rsidRPr="00564061">
        <w:rPr>
          <w:rFonts w:asciiTheme="majorBidi" w:hAnsiTheme="majorBidi" w:cstheme="majorBidi"/>
        </w:rPr>
        <w:t>ferritic</w:t>
      </w:r>
      <w:proofErr w:type="spellEnd"/>
      <w:r w:rsidRPr="00564061">
        <w:rPr>
          <w:rFonts w:asciiTheme="majorBidi" w:hAnsiTheme="majorBidi" w:cstheme="majorBidi"/>
        </w:rPr>
        <w:t>.</w:t>
      </w:r>
    </w:p>
    <w:p w:rsidR="005C51FE" w:rsidRPr="00564061" w:rsidRDefault="005C51FE" w:rsidP="00BF0CA1">
      <w:pPr>
        <w:autoSpaceDE w:val="0"/>
        <w:autoSpaceDN w:val="0"/>
        <w:bidi w:val="0"/>
        <w:adjustRightInd w:val="0"/>
        <w:spacing w:line="360" w:lineRule="auto"/>
        <w:jc w:val="lowKashida"/>
        <w:rPr>
          <w:rFonts w:asciiTheme="majorBidi" w:hAnsiTheme="majorBidi" w:cstheme="majorBidi"/>
        </w:rPr>
      </w:pPr>
      <w:r w:rsidRPr="00564061">
        <w:rPr>
          <w:rFonts w:asciiTheme="majorBidi" w:hAnsiTheme="majorBidi" w:cstheme="majorBidi"/>
          <w:b/>
          <w:bCs/>
        </w:rPr>
        <w:t>Material No.</w:t>
      </w:r>
      <w:r w:rsidR="00B147A0">
        <w:rPr>
          <w:rFonts w:asciiTheme="majorBidi" w:hAnsiTheme="majorBidi" w:cstheme="majorBidi"/>
          <w:b/>
          <w:bCs/>
        </w:rPr>
        <w:t xml:space="preserve"> </w:t>
      </w:r>
      <w:r w:rsidRPr="00564061">
        <w:rPr>
          <w:rFonts w:asciiTheme="majorBidi" w:hAnsiTheme="majorBidi" w:cstheme="majorBidi"/>
          <w:b/>
          <w:bCs/>
        </w:rPr>
        <w:t>3</w:t>
      </w:r>
      <w:r w:rsidRPr="00564061">
        <w:rPr>
          <w:rFonts w:asciiTheme="majorBidi" w:hAnsiTheme="majorBidi" w:cstheme="majorBidi"/>
        </w:rPr>
        <w:t>, has the highest as cast hardness number among the test materials in this work (328 BHN). High</w:t>
      </w:r>
      <w:r w:rsidR="00BF0CA1">
        <w:rPr>
          <w:rFonts w:asciiTheme="majorBidi" w:hAnsiTheme="majorBidi" w:cstheme="majorBidi"/>
        </w:rPr>
        <w:t xml:space="preserve"> </w:t>
      </w:r>
      <w:r w:rsidRPr="00564061">
        <w:rPr>
          <w:rFonts w:asciiTheme="majorBidi" w:hAnsiTheme="majorBidi" w:cstheme="majorBidi"/>
        </w:rPr>
        <w:t>silicon content (5.117 %Si) and presence of copper (1.329 %Cu) cause hardness increase, as shown in</w:t>
      </w:r>
      <w:r w:rsidR="00BF0CA1">
        <w:rPr>
          <w:rFonts w:asciiTheme="majorBidi" w:hAnsiTheme="majorBidi" w:cstheme="majorBidi"/>
        </w:rPr>
        <w:t xml:space="preserve"> </w:t>
      </w:r>
      <w:r w:rsidRPr="00564061">
        <w:rPr>
          <w:rFonts w:asciiTheme="majorBidi" w:hAnsiTheme="majorBidi" w:cstheme="majorBidi"/>
        </w:rPr>
        <w:t>Table (3). They are strengthening ferrite and give fine – grain size. High amount of fine –grained</w:t>
      </w:r>
      <w:r w:rsidR="00BF0CA1">
        <w:rPr>
          <w:rFonts w:asciiTheme="majorBidi" w:hAnsiTheme="majorBidi" w:cstheme="majorBidi"/>
        </w:rPr>
        <w:t xml:space="preserve"> </w:t>
      </w:r>
      <w:r w:rsidRPr="00564061">
        <w:rPr>
          <w:rFonts w:asciiTheme="majorBidi" w:hAnsiTheme="majorBidi" w:cstheme="majorBidi"/>
        </w:rPr>
        <w:t xml:space="preserve">structure means high thermal conductivity. With high silicon content, the structure will be fully </w:t>
      </w:r>
      <w:proofErr w:type="spellStart"/>
      <w:r w:rsidRPr="00564061">
        <w:rPr>
          <w:rFonts w:asciiTheme="majorBidi" w:hAnsiTheme="majorBidi" w:cstheme="majorBidi"/>
        </w:rPr>
        <w:t>ferritic</w:t>
      </w:r>
      <w:proofErr w:type="spellEnd"/>
      <w:r w:rsidR="00BF0CA1">
        <w:rPr>
          <w:rFonts w:asciiTheme="majorBidi" w:hAnsiTheme="majorBidi" w:cstheme="majorBidi"/>
        </w:rPr>
        <w:t xml:space="preserve"> </w:t>
      </w:r>
      <w:r w:rsidRPr="00564061">
        <w:rPr>
          <w:rFonts w:asciiTheme="majorBidi" w:hAnsiTheme="majorBidi" w:cstheme="majorBidi"/>
        </w:rPr>
        <w:t>with high amount of graphite flakes and that leads to decrease in the cracks propagation, and increase the</w:t>
      </w:r>
      <w:r w:rsidR="00BF0CA1">
        <w:rPr>
          <w:rFonts w:asciiTheme="majorBidi" w:hAnsiTheme="majorBidi" w:cstheme="majorBidi"/>
        </w:rPr>
        <w:t xml:space="preserve"> thermal conductivity </w:t>
      </w:r>
      <w:r w:rsidR="00BF0CA1" w:rsidRPr="00BF0CA1">
        <w:rPr>
          <w:rFonts w:asciiTheme="majorBidi" w:hAnsiTheme="majorBidi" w:cstheme="majorBidi"/>
          <w:vertAlign w:val="superscript"/>
        </w:rPr>
        <w:t>(17)</w:t>
      </w:r>
      <w:r w:rsidRPr="00564061">
        <w:rPr>
          <w:rFonts w:asciiTheme="majorBidi" w:hAnsiTheme="majorBidi" w:cstheme="majorBidi"/>
        </w:rPr>
        <w:t>.</w:t>
      </w:r>
    </w:p>
    <w:p w:rsidR="005C51FE" w:rsidRPr="00564061" w:rsidRDefault="005C51FE" w:rsidP="00BF0CA1">
      <w:pPr>
        <w:autoSpaceDE w:val="0"/>
        <w:autoSpaceDN w:val="0"/>
        <w:bidi w:val="0"/>
        <w:adjustRightInd w:val="0"/>
        <w:spacing w:line="360" w:lineRule="auto"/>
        <w:jc w:val="lowKashida"/>
        <w:rPr>
          <w:rFonts w:asciiTheme="majorBidi" w:hAnsiTheme="majorBidi" w:cstheme="majorBidi"/>
        </w:rPr>
      </w:pPr>
      <w:r w:rsidRPr="00564061">
        <w:rPr>
          <w:rFonts w:asciiTheme="majorBidi" w:hAnsiTheme="majorBidi" w:cstheme="majorBidi"/>
        </w:rPr>
        <w:t xml:space="preserve">Also Material No. 3 has an excellent growth resistance for its </w:t>
      </w:r>
      <w:proofErr w:type="spellStart"/>
      <w:r w:rsidRPr="00564061">
        <w:rPr>
          <w:rFonts w:asciiTheme="majorBidi" w:hAnsiTheme="majorBidi" w:cstheme="majorBidi"/>
        </w:rPr>
        <w:t>ferritic</w:t>
      </w:r>
      <w:proofErr w:type="spellEnd"/>
      <w:r w:rsidRPr="00564061">
        <w:rPr>
          <w:rFonts w:asciiTheme="majorBidi" w:hAnsiTheme="majorBidi" w:cstheme="majorBidi"/>
        </w:rPr>
        <w:t xml:space="preserve"> as – cast structure. Growth by deep</w:t>
      </w:r>
      <w:r w:rsidR="00BF0CA1">
        <w:rPr>
          <w:rFonts w:asciiTheme="majorBidi" w:hAnsiTheme="majorBidi" w:cstheme="majorBidi"/>
        </w:rPr>
        <w:t xml:space="preserve"> </w:t>
      </w:r>
      <w:r w:rsidRPr="00564061">
        <w:rPr>
          <w:rFonts w:asciiTheme="majorBidi" w:hAnsiTheme="majorBidi" w:cstheme="majorBidi"/>
        </w:rPr>
        <w:t>oxidation will be inhibited by high silicon content coupled with copper presence.</w:t>
      </w:r>
    </w:p>
    <w:p w:rsidR="005C51FE" w:rsidRDefault="005C51FE" w:rsidP="009A32AF">
      <w:pPr>
        <w:autoSpaceDE w:val="0"/>
        <w:autoSpaceDN w:val="0"/>
        <w:bidi w:val="0"/>
        <w:adjustRightInd w:val="0"/>
        <w:spacing w:line="360" w:lineRule="auto"/>
        <w:jc w:val="lowKashida"/>
        <w:rPr>
          <w:rFonts w:asciiTheme="majorBidi" w:hAnsiTheme="majorBidi" w:cstheme="majorBidi"/>
        </w:rPr>
      </w:pPr>
      <w:r w:rsidRPr="00564061">
        <w:rPr>
          <w:rFonts w:asciiTheme="majorBidi" w:hAnsiTheme="majorBidi" w:cstheme="majorBidi"/>
        </w:rPr>
        <w:lastRenderedPageBreak/>
        <w:t>Hardness value of stress relief casting is higher than before heat treatment because the silicon will be</w:t>
      </w:r>
      <w:r w:rsidR="00BF0CA1">
        <w:rPr>
          <w:rFonts w:asciiTheme="majorBidi" w:hAnsiTheme="majorBidi" w:cstheme="majorBidi"/>
        </w:rPr>
        <w:t xml:space="preserve"> </w:t>
      </w:r>
      <w:r w:rsidRPr="00564061">
        <w:rPr>
          <w:rFonts w:asciiTheme="majorBidi" w:hAnsiTheme="majorBidi" w:cstheme="majorBidi"/>
        </w:rPr>
        <w:t>resolved and distributed in ferrite which leads to increase in hardness by strengthening mechanism.</w:t>
      </w:r>
      <w:r w:rsidR="00BF0CA1">
        <w:rPr>
          <w:rFonts w:asciiTheme="majorBidi" w:hAnsiTheme="majorBidi" w:cstheme="majorBidi"/>
        </w:rPr>
        <w:t xml:space="preserve"> </w:t>
      </w:r>
      <w:r w:rsidRPr="00564061">
        <w:rPr>
          <w:rFonts w:asciiTheme="majorBidi" w:hAnsiTheme="majorBidi" w:cstheme="majorBidi"/>
        </w:rPr>
        <w:t>The hardness value as well as microstructure will play an important role determining the wear resistance</w:t>
      </w:r>
      <w:r w:rsidR="00BF0CA1">
        <w:rPr>
          <w:rFonts w:asciiTheme="majorBidi" w:hAnsiTheme="majorBidi" w:cstheme="majorBidi"/>
        </w:rPr>
        <w:t xml:space="preserve"> </w:t>
      </w:r>
      <w:r w:rsidRPr="00564061">
        <w:rPr>
          <w:rFonts w:asciiTheme="majorBidi" w:hAnsiTheme="majorBidi" w:cstheme="majorBidi"/>
        </w:rPr>
        <w:t>at high temperature.</w:t>
      </w:r>
    </w:p>
    <w:p w:rsidR="009A32AF" w:rsidRPr="00564061" w:rsidRDefault="009A32AF" w:rsidP="009A32AF">
      <w:pPr>
        <w:autoSpaceDE w:val="0"/>
        <w:autoSpaceDN w:val="0"/>
        <w:bidi w:val="0"/>
        <w:adjustRightInd w:val="0"/>
        <w:spacing w:line="360" w:lineRule="auto"/>
        <w:jc w:val="lowKashida"/>
        <w:rPr>
          <w:rFonts w:asciiTheme="majorBidi" w:hAnsiTheme="majorBidi" w:cstheme="majorBidi"/>
        </w:rPr>
      </w:pPr>
    </w:p>
    <w:p w:rsidR="005C51FE" w:rsidRPr="009A32AF" w:rsidRDefault="009A32AF" w:rsidP="009A32AF">
      <w:pPr>
        <w:autoSpaceDE w:val="0"/>
        <w:autoSpaceDN w:val="0"/>
        <w:bidi w:val="0"/>
        <w:adjustRightInd w:val="0"/>
        <w:spacing w:line="360" w:lineRule="auto"/>
        <w:rPr>
          <w:rFonts w:asciiTheme="majorBidi" w:hAnsiTheme="majorBidi" w:cstheme="majorBidi"/>
          <w:b/>
          <w:bCs/>
          <w:sz w:val="28"/>
          <w:szCs w:val="28"/>
        </w:rPr>
      </w:pPr>
      <w:r>
        <w:rPr>
          <w:rFonts w:asciiTheme="majorBidi" w:hAnsiTheme="majorBidi" w:cstheme="majorBidi"/>
          <w:b/>
          <w:bCs/>
          <w:sz w:val="28"/>
          <w:szCs w:val="28"/>
        </w:rPr>
        <w:t>3. HIGH</w:t>
      </w:r>
      <w:r w:rsidR="005C51FE" w:rsidRPr="009A32AF">
        <w:rPr>
          <w:rFonts w:asciiTheme="majorBidi" w:hAnsiTheme="majorBidi" w:cstheme="majorBidi"/>
          <w:b/>
          <w:bCs/>
          <w:sz w:val="28"/>
          <w:szCs w:val="28"/>
        </w:rPr>
        <w:t xml:space="preserve"> T</w:t>
      </w:r>
      <w:r>
        <w:rPr>
          <w:rFonts w:asciiTheme="majorBidi" w:hAnsiTheme="majorBidi" w:cstheme="majorBidi"/>
          <w:b/>
          <w:bCs/>
          <w:sz w:val="28"/>
          <w:szCs w:val="28"/>
        </w:rPr>
        <w:t>EMPERATURE</w:t>
      </w:r>
      <w:r w:rsidR="005C51FE" w:rsidRPr="009A32AF">
        <w:rPr>
          <w:rFonts w:asciiTheme="majorBidi" w:hAnsiTheme="majorBidi" w:cstheme="majorBidi"/>
          <w:b/>
          <w:bCs/>
          <w:sz w:val="28"/>
          <w:szCs w:val="28"/>
        </w:rPr>
        <w:t xml:space="preserve"> W</w:t>
      </w:r>
      <w:r>
        <w:rPr>
          <w:rFonts w:asciiTheme="majorBidi" w:hAnsiTheme="majorBidi" w:cstheme="majorBidi"/>
          <w:b/>
          <w:bCs/>
          <w:sz w:val="28"/>
          <w:szCs w:val="28"/>
        </w:rPr>
        <w:t>EAR</w:t>
      </w:r>
      <w:r w:rsidR="005C51FE" w:rsidRPr="009A32AF">
        <w:rPr>
          <w:rFonts w:asciiTheme="majorBidi" w:hAnsiTheme="majorBidi" w:cstheme="majorBidi"/>
          <w:b/>
          <w:bCs/>
          <w:sz w:val="28"/>
          <w:szCs w:val="28"/>
        </w:rPr>
        <w:t xml:space="preserve"> T</w:t>
      </w:r>
      <w:r>
        <w:rPr>
          <w:rFonts w:asciiTheme="majorBidi" w:hAnsiTheme="majorBidi" w:cstheme="majorBidi"/>
          <w:b/>
          <w:bCs/>
          <w:sz w:val="28"/>
          <w:szCs w:val="28"/>
        </w:rPr>
        <w:t>ESTER</w:t>
      </w:r>
    </w:p>
    <w:p w:rsidR="005C51FE" w:rsidRPr="00BF0CA1" w:rsidRDefault="005C51FE" w:rsidP="00B147A0">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 xml:space="preserve">Wear as of main source of glass blow </w:t>
      </w:r>
      <w:proofErr w:type="spellStart"/>
      <w:r w:rsidRPr="00BF0CA1">
        <w:rPr>
          <w:rFonts w:asciiTheme="majorBidi" w:hAnsiTheme="majorBidi" w:cstheme="majorBidi"/>
        </w:rPr>
        <w:t>mould</w:t>
      </w:r>
      <w:proofErr w:type="spellEnd"/>
      <w:r w:rsidRPr="00BF0CA1">
        <w:rPr>
          <w:rFonts w:asciiTheme="majorBidi" w:hAnsiTheme="majorBidi" w:cstheme="majorBidi"/>
        </w:rPr>
        <w:t xml:space="preserve"> damage. It changes the </w:t>
      </w:r>
      <w:proofErr w:type="spellStart"/>
      <w:r w:rsidRPr="00BF0CA1">
        <w:rPr>
          <w:rFonts w:asciiTheme="majorBidi" w:hAnsiTheme="majorBidi" w:cstheme="majorBidi"/>
        </w:rPr>
        <w:t>mould</w:t>
      </w:r>
      <w:proofErr w:type="spellEnd"/>
      <w:r w:rsidRPr="00BF0CA1">
        <w:rPr>
          <w:rFonts w:asciiTheme="majorBidi" w:hAnsiTheme="majorBidi" w:cstheme="majorBidi"/>
        </w:rPr>
        <w:t xml:space="preserve"> feature and fine contours on</w:t>
      </w:r>
      <w:r w:rsidR="00B147A0">
        <w:rPr>
          <w:rFonts w:asciiTheme="majorBidi" w:hAnsiTheme="majorBidi" w:cstheme="majorBidi"/>
        </w:rPr>
        <w:t xml:space="preserve"> </w:t>
      </w:r>
      <w:r w:rsidRPr="00BF0CA1">
        <w:rPr>
          <w:rFonts w:asciiTheme="majorBidi" w:hAnsiTheme="majorBidi" w:cstheme="majorBidi"/>
        </w:rPr>
        <w:t xml:space="preserve">the cavity surface. In order to study the wear resistance of the </w:t>
      </w:r>
      <w:proofErr w:type="spellStart"/>
      <w:r w:rsidRPr="00BF0CA1">
        <w:rPr>
          <w:rFonts w:asciiTheme="majorBidi" w:hAnsiTheme="majorBidi" w:cstheme="majorBidi"/>
        </w:rPr>
        <w:t>mould</w:t>
      </w:r>
      <w:proofErr w:type="spellEnd"/>
      <w:r w:rsidRPr="00BF0CA1">
        <w:rPr>
          <w:rFonts w:asciiTheme="majorBidi" w:hAnsiTheme="majorBidi" w:cstheme="majorBidi"/>
        </w:rPr>
        <w:t xml:space="preserve"> material, usually wear tester at room</w:t>
      </w:r>
      <w:r w:rsidR="00B147A0">
        <w:rPr>
          <w:rFonts w:asciiTheme="majorBidi" w:hAnsiTheme="majorBidi" w:cstheme="majorBidi"/>
        </w:rPr>
        <w:t xml:space="preserve"> </w:t>
      </w:r>
      <w:r w:rsidRPr="00BF0CA1">
        <w:rPr>
          <w:rFonts w:asciiTheme="majorBidi" w:hAnsiTheme="majorBidi" w:cstheme="majorBidi"/>
        </w:rPr>
        <w:t xml:space="preserve">temperature is used </w:t>
      </w:r>
      <w:r w:rsidR="00B147A0" w:rsidRPr="00B147A0">
        <w:rPr>
          <w:rFonts w:asciiTheme="majorBidi" w:hAnsiTheme="majorBidi" w:cstheme="majorBidi"/>
          <w:vertAlign w:val="superscript"/>
        </w:rPr>
        <w:t>(</w:t>
      </w:r>
      <w:r w:rsidRPr="00B147A0">
        <w:rPr>
          <w:rFonts w:asciiTheme="majorBidi" w:hAnsiTheme="majorBidi" w:cstheme="majorBidi"/>
          <w:vertAlign w:val="superscript"/>
        </w:rPr>
        <w:t>1,</w:t>
      </w:r>
      <w:r w:rsidR="00B147A0" w:rsidRPr="00B147A0">
        <w:rPr>
          <w:rFonts w:asciiTheme="majorBidi" w:hAnsiTheme="majorBidi" w:cstheme="majorBidi"/>
          <w:vertAlign w:val="superscript"/>
        </w:rPr>
        <w:t xml:space="preserve"> </w:t>
      </w:r>
      <w:r w:rsidRPr="00B147A0">
        <w:rPr>
          <w:rFonts w:asciiTheme="majorBidi" w:hAnsiTheme="majorBidi" w:cstheme="majorBidi"/>
          <w:vertAlign w:val="superscript"/>
        </w:rPr>
        <w:t>4,</w:t>
      </w:r>
      <w:r w:rsidR="00B147A0" w:rsidRPr="00B147A0">
        <w:rPr>
          <w:rFonts w:asciiTheme="majorBidi" w:hAnsiTheme="majorBidi" w:cstheme="majorBidi"/>
          <w:vertAlign w:val="superscript"/>
        </w:rPr>
        <w:t xml:space="preserve"> </w:t>
      </w:r>
      <w:proofErr w:type="gramStart"/>
      <w:r w:rsidRPr="00B147A0">
        <w:rPr>
          <w:rFonts w:asciiTheme="majorBidi" w:hAnsiTheme="majorBidi" w:cstheme="majorBidi"/>
          <w:vertAlign w:val="superscript"/>
        </w:rPr>
        <w:t>13</w:t>
      </w:r>
      <w:proofErr w:type="gramEnd"/>
      <w:r w:rsidR="00B147A0" w:rsidRPr="00B147A0">
        <w:rPr>
          <w:rFonts w:asciiTheme="majorBidi" w:hAnsiTheme="majorBidi" w:cstheme="majorBidi"/>
          <w:vertAlign w:val="superscript"/>
        </w:rPr>
        <w:t>)</w:t>
      </w:r>
      <w:r w:rsidRPr="00BF0CA1">
        <w:rPr>
          <w:rFonts w:asciiTheme="majorBidi" w:hAnsiTheme="majorBidi" w:cstheme="majorBidi"/>
        </w:rPr>
        <w:t>.</w:t>
      </w:r>
      <w:r w:rsidR="00B147A0">
        <w:rPr>
          <w:rFonts w:asciiTheme="majorBidi" w:hAnsiTheme="majorBidi" w:cstheme="majorBidi"/>
        </w:rPr>
        <w:t xml:space="preserve"> </w:t>
      </w:r>
      <w:r w:rsidRPr="00BF0CA1">
        <w:rPr>
          <w:rFonts w:asciiTheme="majorBidi" w:hAnsiTheme="majorBidi" w:cstheme="majorBidi"/>
        </w:rPr>
        <w:t>When two substances rub each other at relative velocity and axial pressure between them, they</w:t>
      </w:r>
      <w:r w:rsidR="00B147A0">
        <w:rPr>
          <w:rFonts w:asciiTheme="majorBidi" w:hAnsiTheme="majorBidi" w:cstheme="majorBidi"/>
        </w:rPr>
        <w:t xml:space="preserve"> </w:t>
      </w:r>
      <w:r w:rsidRPr="00BF0CA1">
        <w:rPr>
          <w:rFonts w:asciiTheme="majorBidi" w:hAnsiTheme="majorBidi" w:cstheme="majorBidi"/>
        </w:rPr>
        <w:t>get warm. In suitable conditions, the temperature may reach (1300 ºC) when steel – steel</w:t>
      </w:r>
      <w:r w:rsidR="00B147A0">
        <w:rPr>
          <w:rFonts w:asciiTheme="majorBidi" w:hAnsiTheme="majorBidi" w:cstheme="majorBidi"/>
        </w:rPr>
        <w:t xml:space="preserve"> </w:t>
      </w:r>
      <w:r w:rsidRPr="00BF0CA1">
        <w:rPr>
          <w:rFonts w:asciiTheme="majorBidi" w:hAnsiTheme="majorBidi" w:cstheme="majorBidi"/>
        </w:rPr>
        <w:t>specimens rub each other for example, and less than (100ºC) below the melting temperature in</w:t>
      </w:r>
      <w:r w:rsidR="00B147A0">
        <w:rPr>
          <w:rFonts w:asciiTheme="majorBidi" w:hAnsiTheme="majorBidi" w:cstheme="majorBidi"/>
        </w:rPr>
        <w:t xml:space="preserve"> </w:t>
      </w:r>
      <w:r w:rsidRPr="00BF0CA1">
        <w:rPr>
          <w:rFonts w:asciiTheme="majorBidi" w:hAnsiTheme="majorBidi" w:cstheme="majorBidi"/>
        </w:rPr>
        <w:t xml:space="preserve">nonferrous materials. This phenomenon is employed in friction welding process </w:t>
      </w:r>
      <w:r w:rsidR="00B147A0" w:rsidRPr="00B147A0">
        <w:rPr>
          <w:rFonts w:asciiTheme="majorBidi" w:hAnsiTheme="majorBidi" w:cstheme="majorBidi"/>
          <w:vertAlign w:val="superscript"/>
        </w:rPr>
        <w:t>(</w:t>
      </w:r>
      <w:r w:rsidRPr="00B147A0">
        <w:rPr>
          <w:rFonts w:asciiTheme="majorBidi" w:hAnsiTheme="majorBidi" w:cstheme="majorBidi"/>
          <w:vertAlign w:val="superscript"/>
        </w:rPr>
        <w:t xml:space="preserve">18, 19, 20, </w:t>
      </w:r>
      <w:proofErr w:type="gramStart"/>
      <w:r w:rsidRPr="00B147A0">
        <w:rPr>
          <w:rFonts w:asciiTheme="majorBidi" w:hAnsiTheme="majorBidi" w:cstheme="majorBidi"/>
          <w:vertAlign w:val="superscript"/>
        </w:rPr>
        <w:t>21</w:t>
      </w:r>
      <w:proofErr w:type="gramEnd"/>
      <w:r w:rsidR="00B147A0" w:rsidRPr="00B147A0">
        <w:rPr>
          <w:rFonts w:asciiTheme="majorBidi" w:hAnsiTheme="majorBidi" w:cstheme="majorBidi"/>
          <w:vertAlign w:val="superscript"/>
        </w:rPr>
        <w:t>)</w:t>
      </w:r>
      <w:r w:rsidRPr="00BF0CA1">
        <w:rPr>
          <w:rFonts w:asciiTheme="majorBidi" w:hAnsiTheme="majorBidi" w:cstheme="majorBidi"/>
        </w:rPr>
        <w:t>.</w:t>
      </w:r>
    </w:p>
    <w:p w:rsidR="005C51FE" w:rsidRPr="009677C1" w:rsidRDefault="005C51FE" w:rsidP="009677C1">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 xml:space="preserve">In this work, a new rig of pin – on – disc high temperature wear test apparatus is built up depending upon the above phenomenon. This rig is used to examine the gray cast iron specimens supposed to be used as glass blow </w:t>
      </w:r>
      <w:proofErr w:type="spellStart"/>
      <w:r w:rsidRPr="00BF0CA1">
        <w:rPr>
          <w:rFonts w:asciiTheme="majorBidi" w:hAnsiTheme="majorBidi" w:cstheme="majorBidi"/>
        </w:rPr>
        <w:t>mould</w:t>
      </w:r>
      <w:proofErr w:type="spellEnd"/>
      <w:r w:rsidRPr="00BF0CA1">
        <w:rPr>
          <w:rFonts w:asciiTheme="majorBidi" w:hAnsiTheme="majorBidi" w:cstheme="majorBidi"/>
        </w:rPr>
        <w:t xml:space="preserve"> material. High temperature is caused by friction between destination material and an automobile brake pad which has suitable properties to achieve the required temperature.</w:t>
      </w:r>
    </w:p>
    <w:p w:rsidR="005C51FE" w:rsidRPr="009677C1" w:rsidRDefault="005C51FE" w:rsidP="009677C1">
      <w:pPr>
        <w:autoSpaceDE w:val="0"/>
        <w:autoSpaceDN w:val="0"/>
        <w:bidi w:val="0"/>
        <w:adjustRightInd w:val="0"/>
        <w:spacing w:line="360" w:lineRule="auto"/>
        <w:jc w:val="lowKashida"/>
        <w:rPr>
          <w:rFonts w:asciiTheme="majorBidi" w:hAnsiTheme="majorBidi" w:cstheme="majorBidi"/>
        </w:rPr>
      </w:pPr>
      <w:r w:rsidRPr="009677C1">
        <w:rPr>
          <w:rFonts w:asciiTheme="majorBidi" w:hAnsiTheme="majorBidi" w:cstheme="majorBidi"/>
        </w:rPr>
        <w:t>Using this rig is an attempt to obtain a certain resemblance to working conditions.</w:t>
      </w:r>
    </w:p>
    <w:p w:rsidR="005C51FE" w:rsidRPr="00BF0CA1" w:rsidRDefault="005C51FE" w:rsidP="00BF0CA1">
      <w:pPr>
        <w:autoSpaceDE w:val="0"/>
        <w:autoSpaceDN w:val="0"/>
        <w:bidi w:val="0"/>
        <w:adjustRightInd w:val="0"/>
        <w:spacing w:line="360" w:lineRule="auto"/>
        <w:rPr>
          <w:rFonts w:asciiTheme="majorBidi" w:hAnsiTheme="majorBidi" w:cstheme="majorBidi"/>
          <w:b/>
          <w:bCs/>
        </w:rPr>
      </w:pPr>
      <w:r w:rsidRPr="00BF0CA1">
        <w:rPr>
          <w:rFonts w:asciiTheme="majorBidi" w:hAnsiTheme="majorBidi" w:cstheme="majorBidi"/>
          <w:b/>
          <w:bCs/>
        </w:rPr>
        <w:t>3.1 Principle and Theoretical Fundamental</w:t>
      </w:r>
    </w:p>
    <w:p w:rsidR="005C51FE" w:rsidRPr="00BF0CA1" w:rsidRDefault="005C51FE" w:rsidP="00BF0CA1">
      <w:pPr>
        <w:autoSpaceDE w:val="0"/>
        <w:autoSpaceDN w:val="0"/>
        <w:bidi w:val="0"/>
        <w:adjustRightInd w:val="0"/>
        <w:spacing w:line="360" w:lineRule="auto"/>
        <w:jc w:val="lowKashida"/>
        <w:rPr>
          <w:rFonts w:asciiTheme="majorBidi" w:hAnsiTheme="majorBidi" w:cstheme="majorBidi"/>
        </w:rPr>
      </w:pPr>
      <w:r w:rsidRPr="00BF0CA1">
        <w:rPr>
          <w:rFonts w:asciiTheme="majorBidi" w:hAnsiTheme="majorBidi" w:cstheme="majorBidi"/>
        </w:rPr>
        <w:t>The test is built on the fundamental that, when a controlled axial pressure is applied in perpendicular to the contact surface of two specimens with a relative sliding velocity, heat is generated due to friction force. The produced heat appears as warmth in the contacted substances. The temperature of the two specimens rises. Its amount depends upon many parameters such as:</w:t>
      </w:r>
    </w:p>
    <w:p w:rsidR="005C51FE" w:rsidRPr="00BF0CA1" w:rsidRDefault="005C51FE" w:rsidP="00BF0CA1">
      <w:pPr>
        <w:autoSpaceDE w:val="0"/>
        <w:autoSpaceDN w:val="0"/>
        <w:bidi w:val="0"/>
        <w:adjustRightInd w:val="0"/>
        <w:spacing w:line="360" w:lineRule="auto"/>
        <w:jc w:val="lowKashida"/>
        <w:rPr>
          <w:rFonts w:asciiTheme="majorBidi" w:hAnsiTheme="majorBidi" w:cstheme="majorBidi"/>
        </w:rPr>
      </w:pPr>
      <w:r w:rsidRPr="00BF0CA1">
        <w:rPr>
          <w:rFonts w:asciiTheme="majorBidi" w:hAnsiTheme="majorBidi" w:cstheme="majorBidi"/>
          <w:b/>
          <w:bCs/>
        </w:rPr>
        <w:t xml:space="preserve">1) </w:t>
      </w:r>
      <w:r w:rsidRPr="00BF0CA1">
        <w:rPr>
          <w:rFonts w:asciiTheme="majorBidi" w:hAnsiTheme="majorBidi" w:cstheme="majorBidi"/>
        </w:rPr>
        <w:t>The relative sliding velocity.</w:t>
      </w:r>
    </w:p>
    <w:p w:rsidR="005C51FE" w:rsidRPr="00BF0CA1" w:rsidRDefault="005C51FE" w:rsidP="00BF0CA1">
      <w:pPr>
        <w:autoSpaceDE w:val="0"/>
        <w:autoSpaceDN w:val="0"/>
        <w:bidi w:val="0"/>
        <w:adjustRightInd w:val="0"/>
        <w:spacing w:line="360" w:lineRule="auto"/>
        <w:jc w:val="lowKashida"/>
        <w:rPr>
          <w:rFonts w:asciiTheme="majorBidi" w:hAnsiTheme="majorBidi" w:cstheme="majorBidi"/>
        </w:rPr>
      </w:pPr>
      <w:r w:rsidRPr="00BF0CA1">
        <w:rPr>
          <w:rFonts w:asciiTheme="majorBidi" w:hAnsiTheme="majorBidi" w:cstheme="majorBidi"/>
          <w:b/>
          <w:bCs/>
        </w:rPr>
        <w:t xml:space="preserve">2) </w:t>
      </w:r>
      <w:r w:rsidRPr="00BF0CA1">
        <w:rPr>
          <w:rFonts w:asciiTheme="majorBidi" w:hAnsiTheme="majorBidi" w:cstheme="majorBidi"/>
        </w:rPr>
        <w:t>Axial pressure between the two specimens.</w:t>
      </w:r>
    </w:p>
    <w:p w:rsidR="005C51FE" w:rsidRPr="00BF0CA1" w:rsidRDefault="005C51FE" w:rsidP="00BF0CA1">
      <w:pPr>
        <w:autoSpaceDE w:val="0"/>
        <w:autoSpaceDN w:val="0"/>
        <w:bidi w:val="0"/>
        <w:adjustRightInd w:val="0"/>
        <w:spacing w:line="360" w:lineRule="auto"/>
        <w:jc w:val="lowKashida"/>
        <w:rPr>
          <w:rFonts w:asciiTheme="majorBidi" w:hAnsiTheme="majorBidi" w:cstheme="majorBidi"/>
        </w:rPr>
      </w:pPr>
      <w:r w:rsidRPr="00BF0CA1">
        <w:rPr>
          <w:rFonts w:asciiTheme="majorBidi" w:hAnsiTheme="majorBidi" w:cstheme="majorBidi"/>
          <w:b/>
          <w:bCs/>
        </w:rPr>
        <w:t xml:space="preserve">3) </w:t>
      </w:r>
      <w:r w:rsidRPr="00BF0CA1">
        <w:rPr>
          <w:rFonts w:asciiTheme="majorBidi" w:hAnsiTheme="majorBidi" w:cstheme="majorBidi"/>
        </w:rPr>
        <w:t>Surface roughness.</w:t>
      </w:r>
    </w:p>
    <w:p w:rsidR="005C51FE" w:rsidRPr="00BF0CA1" w:rsidRDefault="005C51FE" w:rsidP="00BF0CA1">
      <w:pPr>
        <w:autoSpaceDE w:val="0"/>
        <w:autoSpaceDN w:val="0"/>
        <w:bidi w:val="0"/>
        <w:adjustRightInd w:val="0"/>
        <w:spacing w:line="360" w:lineRule="auto"/>
        <w:jc w:val="lowKashida"/>
        <w:rPr>
          <w:rFonts w:asciiTheme="majorBidi" w:hAnsiTheme="majorBidi" w:cstheme="majorBidi"/>
        </w:rPr>
      </w:pPr>
      <w:r w:rsidRPr="00BF0CA1">
        <w:rPr>
          <w:rFonts w:asciiTheme="majorBidi" w:hAnsiTheme="majorBidi" w:cstheme="majorBidi"/>
          <w:b/>
          <w:bCs/>
        </w:rPr>
        <w:t xml:space="preserve">4) </w:t>
      </w:r>
      <w:r w:rsidRPr="00BF0CA1">
        <w:rPr>
          <w:rFonts w:asciiTheme="majorBidi" w:hAnsiTheme="majorBidi" w:cstheme="majorBidi"/>
        </w:rPr>
        <w:t>Materials properties (surface hardness, thermal conductivity, etc.).</w:t>
      </w:r>
    </w:p>
    <w:p w:rsidR="005C51FE" w:rsidRPr="00BF0CA1" w:rsidRDefault="005C51FE" w:rsidP="00BF0CA1">
      <w:pPr>
        <w:autoSpaceDE w:val="0"/>
        <w:autoSpaceDN w:val="0"/>
        <w:bidi w:val="0"/>
        <w:adjustRightInd w:val="0"/>
        <w:spacing w:line="360" w:lineRule="auto"/>
        <w:jc w:val="lowKashida"/>
        <w:rPr>
          <w:rFonts w:asciiTheme="majorBidi" w:hAnsiTheme="majorBidi" w:cstheme="majorBidi"/>
        </w:rPr>
      </w:pPr>
      <w:r w:rsidRPr="00BF0CA1">
        <w:rPr>
          <w:rFonts w:asciiTheme="majorBidi" w:hAnsiTheme="majorBidi" w:cstheme="majorBidi"/>
          <w:b/>
          <w:bCs/>
        </w:rPr>
        <w:t xml:space="preserve">5) </w:t>
      </w:r>
      <w:r w:rsidRPr="00BF0CA1">
        <w:rPr>
          <w:rFonts w:asciiTheme="majorBidi" w:hAnsiTheme="majorBidi" w:cstheme="majorBidi"/>
        </w:rPr>
        <w:t>Friction coefficient.</w:t>
      </w:r>
    </w:p>
    <w:p w:rsidR="005C51FE" w:rsidRPr="00BF0CA1" w:rsidRDefault="005C51FE" w:rsidP="00BF0CA1">
      <w:pPr>
        <w:autoSpaceDE w:val="0"/>
        <w:autoSpaceDN w:val="0"/>
        <w:bidi w:val="0"/>
        <w:adjustRightInd w:val="0"/>
        <w:spacing w:line="360" w:lineRule="auto"/>
        <w:jc w:val="lowKashida"/>
        <w:rPr>
          <w:rFonts w:asciiTheme="majorBidi" w:hAnsiTheme="majorBidi" w:cstheme="majorBidi"/>
        </w:rPr>
      </w:pPr>
      <w:r w:rsidRPr="00BF0CA1">
        <w:rPr>
          <w:rFonts w:asciiTheme="majorBidi" w:hAnsiTheme="majorBidi" w:cstheme="majorBidi"/>
          <w:b/>
          <w:bCs/>
        </w:rPr>
        <w:t xml:space="preserve">6) </w:t>
      </w:r>
      <w:r w:rsidRPr="00BF0CA1">
        <w:rPr>
          <w:rFonts w:asciiTheme="majorBidi" w:hAnsiTheme="majorBidi" w:cstheme="majorBidi"/>
        </w:rPr>
        <w:t>Running time.</w:t>
      </w:r>
    </w:p>
    <w:p w:rsidR="009677C1" w:rsidRDefault="005C51FE" w:rsidP="009677C1">
      <w:pPr>
        <w:autoSpaceDE w:val="0"/>
        <w:autoSpaceDN w:val="0"/>
        <w:bidi w:val="0"/>
        <w:adjustRightInd w:val="0"/>
        <w:spacing w:line="360" w:lineRule="auto"/>
        <w:jc w:val="lowKashida"/>
        <w:rPr>
          <w:rFonts w:asciiTheme="majorBidi" w:hAnsiTheme="majorBidi" w:cstheme="majorBidi"/>
        </w:rPr>
      </w:pPr>
      <w:r w:rsidRPr="00BF0CA1">
        <w:rPr>
          <w:rFonts w:asciiTheme="majorBidi" w:hAnsiTheme="majorBidi" w:cstheme="majorBidi"/>
        </w:rPr>
        <w:t>Temperature can be measured and recorded by using digital thermocouple or an infrared thermocouple.</w:t>
      </w:r>
    </w:p>
    <w:p w:rsidR="009677C1" w:rsidRDefault="009677C1" w:rsidP="009677C1">
      <w:pPr>
        <w:autoSpaceDE w:val="0"/>
        <w:autoSpaceDN w:val="0"/>
        <w:bidi w:val="0"/>
        <w:adjustRightInd w:val="0"/>
        <w:spacing w:line="360" w:lineRule="auto"/>
        <w:jc w:val="lowKashida"/>
        <w:rPr>
          <w:rFonts w:asciiTheme="majorBidi" w:hAnsiTheme="majorBidi" w:cstheme="majorBidi"/>
        </w:rPr>
      </w:pPr>
    </w:p>
    <w:p w:rsidR="009677C1" w:rsidRPr="009677C1" w:rsidRDefault="009677C1" w:rsidP="009677C1">
      <w:pPr>
        <w:autoSpaceDE w:val="0"/>
        <w:autoSpaceDN w:val="0"/>
        <w:bidi w:val="0"/>
        <w:adjustRightInd w:val="0"/>
        <w:spacing w:line="360" w:lineRule="auto"/>
        <w:jc w:val="lowKashida"/>
        <w:rPr>
          <w:rFonts w:asciiTheme="majorBidi" w:hAnsiTheme="majorBidi" w:cstheme="majorBidi"/>
        </w:rPr>
      </w:pPr>
    </w:p>
    <w:p w:rsidR="005C51FE" w:rsidRPr="009677C1" w:rsidRDefault="005C51FE" w:rsidP="009677C1">
      <w:pPr>
        <w:autoSpaceDE w:val="0"/>
        <w:autoSpaceDN w:val="0"/>
        <w:bidi w:val="0"/>
        <w:adjustRightInd w:val="0"/>
        <w:spacing w:line="360" w:lineRule="auto"/>
        <w:rPr>
          <w:rFonts w:asciiTheme="majorBidi" w:hAnsiTheme="majorBidi" w:cstheme="majorBidi"/>
          <w:b/>
          <w:bCs/>
        </w:rPr>
      </w:pPr>
      <w:r w:rsidRPr="00BF0CA1">
        <w:rPr>
          <w:rFonts w:asciiTheme="majorBidi" w:hAnsiTheme="majorBidi" w:cstheme="majorBidi"/>
          <w:b/>
          <w:bCs/>
        </w:rPr>
        <w:lastRenderedPageBreak/>
        <w:t>3.2 The Wear Test Rig Description</w:t>
      </w:r>
    </w:p>
    <w:p w:rsidR="005C51FE" w:rsidRPr="00BF0CA1" w:rsidRDefault="005C51FE" w:rsidP="009677C1">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A new rig to meet the requirements of wear testing system was designed and fabricated</w:t>
      </w:r>
      <w:r w:rsidR="009677C1">
        <w:rPr>
          <w:rFonts w:asciiTheme="majorBidi" w:hAnsiTheme="majorBidi" w:cstheme="majorBidi"/>
        </w:rPr>
        <w:t xml:space="preserve"> </w:t>
      </w:r>
      <w:r w:rsidRPr="00BF0CA1">
        <w:rPr>
          <w:rFonts w:asciiTheme="majorBidi" w:hAnsiTheme="majorBidi" w:cstheme="majorBidi"/>
        </w:rPr>
        <w:t>exclusively for this work. The schematic diagram of the testing system is shown in Figure (6).</w:t>
      </w:r>
    </w:p>
    <w:p w:rsidR="005C51FE" w:rsidRPr="00BF0CA1" w:rsidRDefault="005C51FE" w:rsidP="009677C1">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The unit consists of 1450 rpm, 7.5 Kw, 3 phases electric motor used to rotate the pad at the required</w:t>
      </w:r>
      <w:r w:rsidR="009677C1">
        <w:rPr>
          <w:rFonts w:asciiTheme="majorBidi" w:hAnsiTheme="majorBidi" w:cstheme="majorBidi"/>
        </w:rPr>
        <w:t xml:space="preserve"> </w:t>
      </w:r>
      <w:r w:rsidRPr="00BF0CA1">
        <w:rPr>
          <w:rFonts w:asciiTheme="majorBidi" w:hAnsiTheme="majorBidi" w:cstheme="majorBidi"/>
        </w:rPr>
        <w:t>velocity through a gearbox. A lathe chuck is mounted on the gearbox output shaft so that the pad holding disc is tightly fixed. The</w:t>
      </w:r>
      <w:r w:rsidR="009677C1">
        <w:rPr>
          <w:rFonts w:asciiTheme="majorBidi" w:hAnsiTheme="majorBidi" w:cstheme="majorBidi"/>
        </w:rPr>
        <w:t xml:space="preserve"> </w:t>
      </w:r>
      <w:r w:rsidRPr="00BF0CA1">
        <w:rPr>
          <w:rFonts w:asciiTheme="majorBidi" w:hAnsiTheme="majorBidi" w:cstheme="majorBidi"/>
        </w:rPr>
        <w:t>test specimen was fixed on a drill holding spindle mounted into the tailstock. The suitable relative sliding</w:t>
      </w:r>
      <w:r w:rsidR="009677C1">
        <w:rPr>
          <w:rFonts w:asciiTheme="majorBidi" w:hAnsiTheme="majorBidi" w:cstheme="majorBidi"/>
        </w:rPr>
        <w:t xml:space="preserve"> </w:t>
      </w:r>
      <w:r w:rsidRPr="00BF0CA1">
        <w:rPr>
          <w:rFonts w:asciiTheme="majorBidi" w:hAnsiTheme="majorBidi" w:cstheme="majorBidi"/>
        </w:rPr>
        <w:t>velocity can be chosen by using the speed selector of the lathe's gear box.</w:t>
      </w:r>
    </w:p>
    <w:p w:rsidR="00BE2C02" w:rsidRPr="00BF0CA1" w:rsidRDefault="00BE2C02" w:rsidP="009677C1">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Friction pressure can be produced by the movement of the power screw of the tailstock, which then transmits an axial load on the contacted surfaces. This pressure should be</w:t>
      </w:r>
      <w:r w:rsidR="009677C1">
        <w:rPr>
          <w:rFonts w:asciiTheme="majorBidi" w:hAnsiTheme="majorBidi" w:cstheme="majorBidi"/>
        </w:rPr>
        <w:t xml:space="preserve"> </w:t>
      </w:r>
      <w:r w:rsidRPr="00BF0CA1">
        <w:rPr>
          <w:rFonts w:asciiTheme="majorBidi" w:hAnsiTheme="majorBidi" w:cstheme="majorBidi"/>
        </w:rPr>
        <w:t>controlled to give the required temperature. To rotate the screw, a suspended (1kg) weight moving along a fully</w:t>
      </w:r>
      <w:r w:rsidR="009677C1">
        <w:rPr>
          <w:rFonts w:asciiTheme="majorBidi" w:hAnsiTheme="majorBidi" w:cstheme="majorBidi"/>
        </w:rPr>
        <w:t xml:space="preserve"> </w:t>
      </w:r>
      <w:r w:rsidRPr="00BF0CA1">
        <w:rPr>
          <w:rFonts w:asciiTheme="majorBidi" w:hAnsiTheme="majorBidi" w:cstheme="majorBidi"/>
        </w:rPr>
        <w:t>threaded bar is used. The adjustment of the torque arm was controlled by adjusting the</w:t>
      </w:r>
      <w:r w:rsidR="009677C1">
        <w:rPr>
          <w:rFonts w:asciiTheme="majorBidi" w:hAnsiTheme="majorBidi" w:cstheme="majorBidi"/>
        </w:rPr>
        <w:t xml:space="preserve"> </w:t>
      </w:r>
      <w:r w:rsidRPr="00BF0CA1">
        <w:rPr>
          <w:rFonts w:asciiTheme="majorBidi" w:hAnsiTheme="majorBidi" w:cstheme="majorBidi"/>
        </w:rPr>
        <w:t>distance of the weight (on the threaded bar) from the axis of rotation. The applied pressure (</w:t>
      </w:r>
      <w:r w:rsidR="009677C1" w:rsidRPr="00BF0CA1">
        <w:rPr>
          <w:rFonts w:asciiTheme="majorBidi" w:hAnsiTheme="majorBidi" w:cstheme="majorBidi"/>
        </w:rPr>
        <w:t>i.e.</w:t>
      </w:r>
      <w:r w:rsidRPr="00BF0CA1">
        <w:rPr>
          <w:rFonts w:asciiTheme="majorBidi" w:hAnsiTheme="majorBidi" w:cstheme="majorBidi"/>
        </w:rPr>
        <w:t xml:space="preserve"> the applied load) is directly proportional to the distance from the axis of rotation. During the test, wear happens both in the</w:t>
      </w:r>
      <w:r w:rsidR="009677C1">
        <w:rPr>
          <w:rFonts w:asciiTheme="majorBidi" w:hAnsiTheme="majorBidi" w:cstheme="majorBidi"/>
        </w:rPr>
        <w:t xml:space="preserve"> </w:t>
      </w:r>
      <w:r w:rsidRPr="00BF0CA1">
        <w:rPr>
          <w:rFonts w:asciiTheme="majorBidi" w:hAnsiTheme="majorBidi" w:cstheme="majorBidi"/>
        </w:rPr>
        <w:t>specimen and the pad at different amounts which means a loss in thickness and leads to loss or decrease in</w:t>
      </w:r>
      <w:r w:rsidR="009677C1">
        <w:rPr>
          <w:rFonts w:asciiTheme="majorBidi" w:hAnsiTheme="majorBidi" w:cstheme="majorBidi"/>
        </w:rPr>
        <w:t xml:space="preserve"> </w:t>
      </w:r>
      <w:r w:rsidRPr="00BF0CA1">
        <w:rPr>
          <w:rFonts w:asciiTheme="majorBidi" w:hAnsiTheme="majorBidi" w:cstheme="majorBidi"/>
        </w:rPr>
        <w:t>the pressure magnitude. The suspended 1 Kg weight (as it is always in a horizontal position) will counter balance this and keeps the pressure constant during the test. Temperature is</w:t>
      </w:r>
      <w:r w:rsidR="009677C1">
        <w:rPr>
          <w:rFonts w:asciiTheme="majorBidi" w:hAnsiTheme="majorBidi" w:cstheme="majorBidi"/>
        </w:rPr>
        <w:t xml:space="preserve"> </w:t>
      </w:r>
      <w:r w:rsidRPr="00BF0CA1">
        <w:rPr>
          <w:rFonts w:asciiTheme="majorBidi" w:hAnsiTheme="majorBidi" w:cstheme="majorBidi"/>
        </w:rPr>
        <w:t>monitored by using a digital thermocouple mounted near the friction surface or, may in future for precise</w:t>
      </w:r>
      <w:r w:rsidR="009677C1">
        <w:rPr>
          <w:rFonts w:asciiTheme="majorBidi" w:hAnsiTheme="majorBidi" w:cstheme="majorBidi"/>
        </w:rPr>
        <w:t xml:space="preserve"> </w:t>
      </w:r>
      <w:r w:rsidRPr="00BF0CA1">
        <w:rPr>
          <w:rFonts w:asciiTheme="majorBidi" w:hAnsiTheme="majorBidi" w:cstheme="majorBidi"/>
        </w:rPr>
        <w:t>monitoring, an infrared thermometer will be used, focused closely to the friction area itself.</w:t>
      </w:r>
    </w:p>
    <w:p w:rsidR="00BE2C02" w:rsidRPr="00BF0CA1" w:rsidRDefault="00BE2C02" w:rsidP="00BF0CA1">
      <w:pPr>
        <w:autoSpaceDE w:val="0"/>
        <w:autoSpaceDN w:val="0"/>
        <w:bidi w:val="0"/>
        <w:adjustRightInd w:val="0"/>
        <w:spacing w:line="360" w:lineRule="auto"/>
        <w:rPr>
          <w:rFonts w:asciiTheme="majorBidi" w:hAnsiTheme="majorBidi" w:cstheme="majorBidi"/>
          <w:b/>
          <w:bCs/>
        </w:rPr>
      </w:pPr>
      <w:r w:rsidRPr="00BF0CA1">
        <w:rPr>
          <w:rFonts w:asciiTheme="majorBidi" w:hAnsiTheme="majorBidi" w:cstheme="majorBidi"/>
          <w:b/>
          <w:bCs/>
        </w:rPr>
        <w:t>3.3 Test Specimen Preparation.</w:t>
      </w:r>
    </w:p>
    <w:p w:rsidR="00BE2C02" w:rsidRPr="00BF0CA1" w:rsidRDefault="00BE2C02" w:rsidP="004E080A">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All wear test specimens of (as cast &amp; heat treated condition) were prepared as shown in figure 7.</w:t>
      </w:r>
      <w:r w:rsidR="004E080A">
        <w:rPr>
          <w:rFonts w:asciiTheme="majorBidi" w:hAnsiTheme="majorBidi" w:cstheme="majorBidi"/>
        </w:rPr>
        <w:t xml:space="preserve"> </w:t>
      </w:r>
      <w:r w:rsidRPr="00BF0CA1">
        <w:rPr>
          <w:rFonts w:asciiTheme="majorBidi" w:hAnsiTheme="majorBidi" w:cstheme="majorBidi"/>
        </w:rPr>
        <w:t>Test specimen (for materials No. 1, 2 &amp; 3) were cut from the as-cast end of each bar for each material, and</w:t>
      </w:r>
      <w:r w:rsidR="004E080A">
        <w:rPr>
          <w:rFonts w:asciiTheme="majorBidi" w:hAnsiTheme="majorBidi" w:cstheme="majorBidi"/>
        </w:rPr>
        <w:t xml:space="preserve"> </w:t>
      </w:r>
      <w:r w:rsidRPr="00BF0CA1">
        <w:rPr>
          <w:rFonts w:asciiTheme="majorBidi" w:hAnsiTheme="majorBidi" w:cstheme="majorBidi"/>
        </w:rPr>
        <w:t>the machined to dimensions (in millimeters). Machining parameters were chosen so that a specimen temperature rising is avoided.</w:t>
      </w:r>
      <w:r w:rsidR="004E080A">
        <w:rPr>
          <w:rFonts w:asciiTheme="majorBidi" w:hAnsiTheme="majorBidi" w:cstheme="majorBidi"/>
        </w:rPr>
        <w:t xml:space="preserve"> </w:t>
      </w:r>
      <w:r w:rsidRPr="00BF0CA1">
        <w:rPr>
          <w:rFonts w:asciiTheme="majorBidi" w:hAnsiTheme="majorBidi" w:cstheme="majorBidi"/>
        </w:rPr>
        <w:t>One specimen from each material was used to fix a thermocouple tip in order to estimate the required</w:t>
      </w:r>
      <w:r w:rsidR="004E080A">
        <w:rPr>
          <w:rFonts w:asciiTheme="majorBidi" w:hAnsiTheme="majorBidi" w:cstheme="majorBidi"/>
        </w:rPr>
        <w:t xml:space="preserve"> </w:t>
      </w:r>
      <w:r w:rsidRPr="00BF0CA1">
        <w:rPr>
          <w:rFonts w:asciiTheme="majorBidi" w:hAnsiTheme="majorBidi" w:cstheme="majorBidi"/>
        </w:rPr>
        <w:t>temperature by varying the torque arm length (i.e. the friction pressure). This will remain constant for that</w:t>
      </w:r>
      <w:r w:rsidR="004E080A">
        <w:rPr>
          <w:rFonts w:asciiTheme="majorBidi" w:hAnsiTheme="majorBidi" w:cstheme="majorBidi"/>
        </w:rPr>
        <w:t xml:space="preserve"> </w:t>
      </w:r>
      <w:r w:rsidRPr="00BF0CA1">
        <w:rPr>
          <w:rFonts w:asciiTheme="majorBidi" w:hAnsiTheme="majorBidi" w:cstheme="majorBidi"/>
        </w:rPr>
        <w:t xml:space="preserve">material at this temperature. </w:t>
      </w:r>
      <w:r w:rsidRPr="00BF0CA1">
        <w:rPr>
          <w:rFonts w:asciiTheme="majorBidi" w:hAnsiTheme="majorBidi" w:cstheme="majorBidi"/>
          <w:b/>
          <w:bCs/>
          <w:i/>
          <w:iCs/>
        </w:rPr>
        <w:t xml:space="preserve">Sartorius GM612 </w:t>
      </w:r>
      <w:r w:rsidRPr="00BF0CA1">
        <w:rPr>
          <w:rFonts w:asciiTheme="majorBidi" w:hAnsiTheme="majorBidi" w:cstheme="majorBidi"/>
        </w:rPr>
        <w:t>digital balance was used to weigh the specimens before and after wear testing.</w:t>
      </w:r>
    </w:p>
    <w:p w:rsidR="00BE2C02" w:rsidRPr="00BF0CA1" w:rsidRDefault="00BE2C02" w:rsidP="004E080A">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 xml:space="preserve">The friction face was ground, polished and cleaned with solvent before running the first </w:t>
      </w:r>
      <w:r w:rsidR="004E080A" w:rsidRPr="00BF0CA1">
        <w:rPr>
          <w:rFonts w:asciiTheme="majorBidi" w:hAnsiTheme="majorBidi" w:cstheme="majorBidi"/>
        </w:rPr>
        <w:t xml:space="preserve">wear. </w:t>
      </w:r>
      <w:r w:rsidRPr="00BF0CA1">
        <w:rPr>
          <w:rFonts w:asciiTheme="majorBidi" w:hAnsiTheme="majorBidi" w:cstheme="majorBidi"/>
        </w:rPr>
        <w:t>After the</w:t>
      </w:r>
      <w:r w:rsidR="004E080A">
        <w:rPr>
          <w:rFonts w:asciiTheme="majorBidi" w:hAnsiTheme="majorBidi" w:cstheme="majorBidi"/>
        </w:rPr>
        <w:t xml:space="preserve"> </w:t>
      </w:r>
      <w:r w:rsidRPr="00BF0CA1">
        <w:rPr>
          <w:rFonts w:asciiTheme="majorBidi" w:hAnsiTheme="majorBidi" w:cstheme="majorBidi"/>
        </w:rPr>
        <w:t>specimen was fixed into the rig tailstock chuck, it was cleaned again just before the test to remove grease, dirt, finger prints and any other foreign substance.</w:t>
      </w:r>
    </w:p>
    <w:p w:rsidR="00EE20FA" w:rsidRPr="00BF0CA1" w:rsidRDefault="00EE20FA" w:rsidP="00BF0CA1">
      <w:pPr>
        <w:autoSpaceDE w:val="0"/>
        <w:autoSpaceDN w:val="0"/>
        <w:bidi w:val="0"/>
        <w:adjustRightInd w:val="0"/>
        <w:spacing w:line="360" w:lineRule="auto"/>
        <w:rPr>
          <w:rFonts w:asciiTheme="majorBidi" w:hAnsiTheme="majorBidi" w:cstheme="majorBidi"/>
          <w:b/>
          <w:bCs/>
        </w:rPr>
      </w:pPr>
      <w:r w:rsidRPr="00BF0CA1">
        <w:rPr>
          <w:rFonts w:asciiTheme="majorBidi" w:hAnsiTheme="majorBidi" w:cstheme="majorBidi"/>
          <w:b/>
          <w:bCs/>
        </w:rPr>
        <w:t>3.4 Friction Pad Preparation</w:t>
      </w:r>
    </w:p>
    <w:p w:rsidR="00EE20FA" w:rsidRPr="00BF0CA1" w:rsidRDefault="00EE20FA" w:rsidP="004E080A">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 xml:space="preserve">An automobile brake pad (12 mm thick) was used as friction material, which rubs the test specimen. After fixing the pad on its base and machining it to its final dimensions shown </w:t>
      </w:r>
      <w:r w:rsidRPr="00BF0CA1">
        <w:rPr>
          <w:rFonts w:asciiTheme="majorBidi" w:hAnsiTheme="majorBidi" w:cstheme="majorBidi"/>
        </w:rPr>
        <w:lastRenderedPageBreak/>
        <w:t>as</w:t>
      </w:r>
      <w:r w:rsidR="004E080A">
        <w:rPr>
          <w:rFonts w:asciiTheme="majorBidi" w:hAnsiTheme="majorBidi" w:cstheme="majorBidi"/>
        </w:rPr>
        <w:t xml:space="preserve"> </w:t>
      </w:r>
      <w:r w:rsidRPr="00BF0CA1">
        <w:rPr>
          <w:rFonts w:asciiTheme="majorBidi" w:hAnsiTheme="majorBidi" w:cstheme="majorBidi"/>
        </w:rPr>
        <w:t>in Figure (8), it</w:t>
      </w:r>
      <w:r w:rsidR="004E080A">
        <w:rPr>
          <w:rFonts w:asciiTheme="majorBidi" w:hAnsiTheme="majorBidi" w:cstheme="majorBidi"/>
        </w:rPr>
        <w:t xml:space="preserve"> </w:t>
      </w:r>
      <w:r w:rsidRPr="00BF0CA1">
        <w:rPr>
          <w:rFonts w:asciiTheme="majorBidi" w:hAnsiTheme="majorBidi" w:cstheme="majorBidi"/>
        </w:rPr>
        <w:t>was ground with emery paper grades (320, 600, and 800) for facing the contact surface. After being</w:t>
      </w:r>
      <w:r w:rsidR="004E080A">
        <w:rPr>
          <w:rFonts w:asciiTheme="majorBidi" w:hAnsiTheme="majorBidi" w:cstheme="majorBidi"/>
        </w:rPr>
        <w:t xml:space="preserve"> </w:t>
      </w:r>
      <w:r w:rsidRPr="00BF0CA1">
        <w:rPr>
          <w:rFonts w:asciiTheme="majorBidi" w:hAnsiTheme="majorBidi" w:cstheme="majorBidi"/>
        </w:rPr>
        <w:t>cleaned it was fixed in the machine chuck. (D1 = 46 mm), (D2 = 30 mm), (B = 15 mm), (Total Active</w:t>
      </w:r>
      <w:r w:rsidR="004E080A">
        <w:rPr>
          <w:rFonts w:asciiTheme="majorBidi" w:hAnsiTheme="majorBidi" w:cstheme="majorBidi"/>
        </w:rPr>
        <w:t xml:space="preserve"> </w:t>
      </w:r>
      <w:r w:rsidRPr="00BF0CA1">
        <w:rPr>
          <w:rFonts w:asciiTheme="majorBidi" w:hAnsiTheme="majorBidi" w:cstheme="majorBidi"/>
        </w:rPr>
        <w:t>friction area = 247.078 mm</w:t>
      </w:r>
      <w:r w:rsidRPr="00BF0CA1">
        <w:rPr>
          <w:rFonts w:asciiTheme="majorBidi" w:hAnsiTheme="majorBidi" w:cstheme="majorBidi"/>
          <w:vertAlign w:val="superscript"/>
        </w:rPr>
        <w:t>2</w:t>
      </w:r>
      <w:r w:rsidRPr="00BF0CA1">
        <w:rPr>
          <w:rFonts w:asciiTheme="majorBidi" w:hAnsiTheme="majorBidi" w:cstheme="majorBidi"/>
        </w:rPr>
        <w:t>) &amp; (A = No contact area).</w:t>
      </w:r>
    </w:p>
    <w:p w:rsidR="00506B44" w:rsidRPr="00BF0CA1" w:rsidRDefault="00506B44" w:rsidP="00BF0CA1">
      <w:pPr>
        <w:autoSpaceDE w:val="0"/>
        <w:autoSpaceDN w:val="0"/>
        <w:bidi w:val="0"/>
        <w:adjustRightInd w:val="0"/>
        <w:spacing w:line="360" w:lineRule="auto"/>
        <w:rPr>
          <w:rFonts w:asciiTheme="majorBidi" w:hAnsiTheme="majorBidi" w:cstheme="majorBidi"/>
          <w:b/>
          <w:bCs/>
        </w:rPr>
      </w:pPr>
      <w:r w:rsidRPr="00BF0CA1">
        <w:rPr>
          <w:rFonts w:asciiTheme="majorBidi" w:hAnsiTheme="majorBidi" w:cstheme="majorBidi"/>
          <w:b/>
          <w:bCs/>
        </w:rPr>
        <w:t>3.5 Estimating the Test Temperature</w:t>
      </w:r>
    </w:p>
    <w:p w:rsidR="00506B44" w:rsidRPr="00BF0CA1" w:rsidRDefault="00506B44" w:rsidP="004E080A">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 xml:space="preserve">First, the rig must be clean and free of grease, oil, dust and any other foreign substance. On other hand, the specimen and pad should be clean, dry and be tightened well before starting the test. The motor is started up and the chuck allowed to rotate reaching the required speed (1000 or 1400 </w:t>
      </w:r>
      <w:proofErr w:type="spellStart"/>
      <w:r w:rsidRPr="00BF0CA1">
        <w:rPr>
          <w:rFonts w:asciiTheme="majorBidi" w:hAnsiTheme="majorBidi" w:cstheme="majorBidi"/>
        </w:rPr>
        <w:t>r.p.m</w:t>
      </w:r>
      <w:proofErr w:type="spellEnd"/>
      <w:r w:rsidRPr="00BF0CA1">
        <w:rPr>
          <w:rFonts w:asciiTheme="majorBidi" w:hAnsiTheme="majorBidi" w:cstheme="majorBidi"/>
        </w:rPr>
        <w:t>) for a while before making a slight contact to avoid any shock. As a result, the specimen will be warm due to friction between the rubbing faces. The temperature rise is monitored on the digital thermocouple; also the time needed to reach the maximum temperature of the cycle is monitored. Increasing torque arm of the suspended load will increase contact pressure and as a result increasing</w:t>
      </w:r>
      <w:r w:rsidR="004E080A">
        <w:rPr>
          <w:rFonts w:asciiTheme="majorBidi" w:hAnsiTheme="majorBidi" w:cstheme="majorBidi"/>
        </w:rPr>
        <w:t xml:space="preserve"> </w:t>
      </w:r>
      <w:r w:rsidRPr="00BF0CA1">
        <w:rPr>
          <w:rFonts w:asciiTheme="majorBidi" w:hAnsiTheme="majorBidi" w:cstheme="majorBidi"/>
        </w:rPr>
        <w:t>the temperature. When the required temperature (600 or 850ºC) is reached, the pressure is released and the time needed to reach the lowest temperature in the cycle is determined. The test is carried out many times to evaluate all parameters. By using the fully threaded torque arm with two chuck nuts, the suspended weight is mounted in its place to give the desired effect.</w:t>
      </w:r>
    </w:p>
    <w:p w:rsidR="00506B44" w:rsidRPr="00BF0CA1" w:rsidRDefault="00506B44" w:rsidP="00BF0CA1">
      <w:pPr>
        <w:autoSpaceDE w:val="0"/>
        <w:autoSpaceDN w:val="0"/>
        <w:bidi w:val="0"/>
        <w:adjustRightInd w:val="0"/>
        <w:spacing w:line="360" w:lineRule="auto"/>
        <w:rPr>
          <w:rFonts w:asciiTheme="majorBidi" w:hAnsiTheme="majorBidi" w:cstheme="majorBidi"/>
          <w:b/>
          <w:bCs/>
        </w:rPr>
      </w:pPr>
      <w:r w:rsidRPr="00BF0CA1">
        <w:rPr>
          <w:rFonts w:asciiTheme="majorBidi" w:hAnsiTheme="majorBidi" w:cstheme="majorBidi"/>
          <w:b/>
          <w:bCs/>
        </w:rPr>
        <w:t>3.6 Wear Test Cycle</w:t>
      </w:r>
    </w:p>
    <w:p w:rsidR="00506B44" w:rsidRPr="004E080A" w:rsidRDefault="00506B44" w:rsidP="004E080A">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 xml:space="preserve">Each wear test cycle includes contacting (rubbing) the test specimen against the friction pad, and then applying a constant axial load using the power screw of the tailstock, this load produces a constant pressure on the friction pad of (using a torque arm length of Lm = 176 mm, which leads to gain a pressure of P = 3.592 </w:t>
      </w:r>
      <w:proofErr w:type="spellStart"/>
      <w:r w:rsidRPr="00BF0CA1">
        <w:rPr>
          <w:rFonts w:asciiTheme="majorBidi" w:hAnsiTheme="majorBidi" w:cstheme="majorBidi"/>
        </w:rPr>
        <w:t>MPa</w:t>
      </w:r>
      <w:proofErr w:type="spellEnd"/>
      <w:r w:rsidRPr="00BF0CA1">
        <w:rPr>
          <w:rFonts w:asciiTheme="majorBidi" w:hAnsiTheme="majorBidi" w:cstheme="majorBidi"/>
        </w:rPr>
        <w:t xml:space="preserve">, to reach a wear temperature test of 600 </w:t>
      </w:r>
      <w:r w:rsidRPr="00BF0CA1">
        <w:rPr>
          <w:rFonts w:asciiTheme="majorBidi" w:hAnsiTheme="majorBidi" w:cstheme="majorBidi"/>
          <w:vertAlign w:val="superscript"/>
        </w:rPr>
        <w:t>0</w:t>
      </w:r>
      <w:r w:rsidRPr="00BF0CA1">
        <w:rPr>
          <w:rFonts w:asciiTheme="majorBidi" w:hAnsiTheme="majorBidi" w:cstheme="majorBidi"/>
        </w:rPr>
        <w:t xml:space="preserve">C) &amp; (using a torque arm length of Lm = 185 mm, which leads to gain a pressure of P = 3.727 </w:t>
      </w:r>
      <w:proofErr w:type="spellStart"/>
      <w:r w:rsidRPr="00BF0CA1">
        <w:rPr>
          <w:rFonts w:asciiTheme="majorBidi" w:hAnsiTheme="majorBidi" w:cstheme="majorBidi"/>
        </w:rPr>
        <w:t>MPa</w:t>
      </w:r>
      <w:proofErr w:type="spellEnd"/>
      <w:r w:rsidRPr="00BF0CA1">
        <w:rPr>
          <w:rFonts w:asciiTheme="majorBidi" w:hAnsiTheme="majorBidi" w:cstheme="majorBidi"/>
        </w:rPr>
        <w:t xml:space="preserve">, to reach a wear temperature test of 850 </w:t>
      </w:r>
      <w:r w:rsidRPr="00BF0CA1">
        <w:rPr>
          <w:rFonts w:asciiTheme="majorBidi" w:hAnsiTheme="majorBidi" w:cstheme="majorBidi"/>
          <w:vertAlign w:val="superscript"/>
        </w:rPr>
        <w:t>0</w:t>
      </w:r>
      <w:r w:rsidRPr="00BF0CA1">
        <w:rPr>
          <w:rFonts w:asciiTheme="majorBidi" w:hAnsiTheme="majorBidi" w:cstheme="majorBidi"/>
        </w:rPr>
        <w:t xml:space="preserve">C). Friction tests were done on two groups of wear cycle temperatures (600 </w:t>
      </w:r>
      <w:r w:rsidRPr="00BF0CA1">
        <w:rPr>
          <w:rFonts w:asciiTheme="majorBidi" w:hAnsiTheme="majorBidi" w:cstheme="majorBidi"/>
          <w:vertAlign w:val="superscript"/>
        </w:rPr>
        <w:t>0</w:t>
      </w:r>
      <w:r w:rsidRPr="00BF0CA1">
        <w:rPr>
          <w:rFonts w:asciiTheme="majorBidi" w:hAnsiTheme="majorBidi" w:cstheme="majorBidi"/>
        </w:rPr>
        <w:t xml:space="preserve">C) &amp; (850 </w:t>
      </w:r>
      <w:r w:rsidRPr="00BF0CA1">
        <w:rPr>
          <w:rFonts w:asciiTheme="majorBidi" w:hAnsiTheme="majorBidi" w:cstheme="majorBidi"/>
          <w:vertAlign w:val="superscript"/>
        </w:rPr>
        <w:t>0</w:t>
      </w:r>
      <w:r w:rsidRPr="00BF0CA1">
        <w:rPr>
          <w:rFonts w:asciiTheme="majorBidi" w:hAnsiTheme="majorBidi" w:cstheme="majorBidi"/>
        </w:rPr>
        <w:t xml:space="preserve">C), which corresponds to molten glass temperature. After reaching the desired wear test temperature of (600 or 850 </w:t>
      </w:r>
      <w:r w:rsidRPr="00BF0CA1">
        <w:rPr>
          <w:rFonts w:asciiTheme="majorBidi" w:hAnsiTheme="majorBidi" w:cstheme="majorBidi"/>
          <w:vertAlign w:val="superscript"/>
        </w:rPr>
        <w:t>0</w:t>
      </w:r>
      <w:r w:rsidRPr="00BF0CA1">
        <w:rPr>
          <w:rFonts w:asciiTheme="majorBidi" w:hAnsiTheme="majorBidi" w:cstheme="majorBidi"/>
        </w:rPr>
        <w:t xml:space="preserve">C), a friction contact time of 10 seconds is considered and then the pressure is released from test specimen, no contact is performed between the two faces at this phase, and the test specimen is left to air cool and the time needed to reach the lowest cycle temperature of (400 </w:t>
      </w:r>
      <w:r w:rsidRPr="00BF0CA1">
        <w:rPr>
          <w:rFonts w:asciiTheme="majorBidi" w:hAnsiTheme="majorBidi" w:cstheme="majorBidi"/>
          <w:vertAlign w:val="superscript"/>
        </w:rPr>
        <w:t>0</w:t>
      </w:r>
      <w:r w:rsidRPr="00BF0CA1">
        <w:rPr>
          <w:rFonts w:asciiTheme="majorBidi" w:hAnsiTheme="majorBidi" w:cstheme="majorBidi"/>
        </w:rPr>
        <w:t>C) is determined. After reaching the lowest cycle wear temperature, one wear test cycle is completed. The test specimen is contacted again with the friction pad &amp; friction pressure is reloaded at the same value, and another cycle is started.</w:t>
      </w:r>
    </w:p>
    <w:p w:rsidR="00506B44" w:rsidRPr="00BF0CA1" w:rsidRDefault="00506B44" w:rsidP="00BF0CA1">
      <w:pPr>
        <w:autoSpaceDE w:val="0"/>
        <w:autoSpaceDN w:val="0"/>
        <w:bidi w:val="0"/>
        <w:adjustRightInd w:val="0"/>
        <w:spacing w:line="360" w:lineRule="auto"/>
        <w:rPr>
          <w:rFonts w:asciiTheme="majorBidi" w:hAnsiTheme="majorBidi" w:cstheme="majorBidi"/>
          <w:b/>
          <w:bCs/>
        </w:rPr>
      </w:pPr>
      <w:r w:rsidRPr="00BF0CA1">
        <w:rPr>
          <w:rFonts w:asciiTheme="majorBidi" w:hAnsiTheme="majorBidi" w:cstheme="majorBidi"/>
          <w:b/>
          <w:bCs/>
        </w:rPr>
        <w:t>3.7 Wear Test</w:t>
      </w:r>
    </w:p>
    <w:p w:rsidR="00506B44" w:rsidRPr="00BF0CA1" w:rsidRDefault="00506B44" w:rsidP="004E080A">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 xml:space="preserve">Two group of wear tests have been done at (600 and 850 </w:t>
      </w:r>
      <w:r w:rsidRPr="00BF0CA1">
        <w:rPr>
          <w:rFonts w:asciiTheme="majorBidi" w:hAnsiTheme="majorBidi" w:cstheme="majorBidi"/>
          <w:vertAlign w:val="superscript"/>
        </w:rPr>
        <w:t>0</w:t>
      </w:r>
      <w:r w:rsidRPr="00BF0CA1">
        <w:rPr>
          <w:rFonts w:asciiTheme="majorBidi" w:hAnsiTheme="majorBidi" w:cstheme="majorBidi"/>
        </w:rPr>
        <w:t xml:space="preserve">C). Since Glass blow </w:t>
      </w:r>
      <w:proofErr w:type="spellStart"/>
      <w:r w:rsidRPr="00BF0CA1">
        <w:rPr>
          <w:rFonts w:asciiTheme="majorBidi" w:hAnsiTheme="majorBidi" w:cstheme="majorBidi"/>
        </w:rPr>
        <w:t>mould</w:t>
      </w:r>
      <w:proofErr w:type="spellEnd"/>
      <w:r w:rsidRPr="00BF0CA1">
        <w:rPr>
          <w:rFonts w:asciiTheme="majorBidi" w:hAnsiTheme="majorBidi" w:cstheme="majorBidi"/>
        </w:rPr>
        <w:t xml:space="preserve"> surfaces are exposed to damage as a result of wear, growth, thermal fatigue, etc. In order to recognize the performance of gray cast iron employed as a glass blow </w:t>
      </w:r>
      <w:proofErr w:type="spellStart"/>
      <w:r w:rsidRPr="00BF0CA1">
        <w:rPr>
          <w:rFonts w:asciiTheme="majorBidi" w:hAnsiTheme="majorBidi" w:cstheme="majorBidi"/>
        </w:rPr>
        <w:t>mould</w:t>
      </w:r>
      <w:proofErr w:type="spellEnd"/>
      <w:r w:rsidRPr="00BF0CA1">
        <w:rPr>
          <w:rFonts w:asciiTheme="majorBidi" w:hAnsiTheme="majorBidi" w:cstheme="majorBidi"/>
        </w:rPr>
        <w:t>, wear test at high temperature is necessary to obtain true practical and reliable results.</w:t>
      </w:r>
    </w:p>
    <w:p w:rsidR="00506B44" w:rsidRPr="00BF0CA1" w:rsidRDefault="00506B44" w:rsidP="00BF0CA1">
      <w:pPr>
        <w:autoSpaceDE w:val="0"/>
        <w:autoSpaceDN w:val="0"/>
        <w:bidi w:val="0"/>
        <w:adjustRightInd w:val="0"/>
        <w:spacing w:line="360" w:lineRule="auto"/>
        <w:rPr>
          <w:rFonts w:asciiTheme="majorBidi" w:hAnsiTheme="majorBidi" w:cstheme="majorBidi"/>
          <w:b/>
          <w:bCs/>
        </w:rPr>
      </w:pPr>
      <w:r w:rsidRPr="00BF0CA1">
        <w:rPr>
          <w:rFonts w:asciiTheme="majorBidi" w:hAnsiTheme="majorBidi" w:cstheme="majorBidi"/>
          <w:b/>
          <w:bCs/>
        </w:rPr>
        <w:lastRenderedPageBreak/>
        <w:t xml:space="preserve">Wear Test at 600 &amp; 800 </w:t>
      </w:r>
      <w:r w:rsidRPr="00BF0CA1">
        <w:rPr>
          <w:rFonts w:asciiTheme="majorBidi" w:hAnsiTheme="majorBidi" w:cstheme="majorBidi"/>
          <w:b/>
          <w:bCs/>
          <w:vertAlign w:val="superscript"/>
        </w:rPr>
        <w:t>0</w:t>
      </w:r>
      <w:r w:rsidRPr="00BF0CA1">
        <w:rPr>
          <w:rFonts w:asciiTheme="majorBidi" w:hAnsiTheme="majorBidi" w:cstheme="majorBidi"/>
          <w:b/>
          <w:bCs/>
        </w:rPr>
        <w:t>C</w:t>
      </w:r>
    </w:p>
    <w:p w:rsidR="00506B44" w:rsidRPr="00BF0CA1" w:rsidRDefault="00506B44" w:rsidP="004E080A">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The first wear test was carried out at (Maximum Temperature = 600 ºC) and (Minimum Temperature = 400 ºC). Three specimens of each test materials were tested in order to verify the repeatability of the results. The wear in specimens was measured as an accumulated mass loss after each (25 cycles) as a result of the test.</w:t>
      </w:r>
    </w:p>
    <w:p w:rsidR="00506B44" w:rsidRDefault="00506B44" w:rsidP="004E080A">
      <w:pPr>
        <w:autoSpaceDE w:val="0"/>
        <w:autoSpaceDN w:val="0"/>
        <w:bidi w:val="0"/>
        <w:adjustRightInd w:val="0"/>
        <w:spacing w:line="360" w:lineRule="auto"/>
        <w:ind w:firstLine="720"/>
        <w:jc w:val="lowKashida"/>
        <w:rPr>
          <w:rFonts w:asciiTheme="majorBidi" w:hAnsiTheme="majorBidi" w:cstheme="majorBidi"/>
        </w:rPr>
      </w:pPr>
      <w:r w:rsidRPr="00BF0CA1">
        <w:rPr>
          <w:rFonts w:asciiTheme="majorBidi" w:hAnsiTheme="majorBidi" w:cstheme="majorBidi"/>
        </w:rPr>
        <w:t>Another set of tests was carried out at (</w:t>
      </w:r>
      <w:proofErr w:type="spellStart"/>
      <w:r w:rsidRPr="00BF0CA1">
        <w:rPr>
          <w:rFonts w:asciiTheme="majorBidi" w:hAnsiTheme="majorBidi" w:cstheme="majorBidi"/>
        </w:rPr>
        <w:t>Tmax</w:t>
      </w:r>
      <w:proofErr w:type="spellEnd"/>
      <w:r w:rsidR="004E080A" w:rsidRPr="00BF0CA1">
        <w:rPr>
          <w:rFonts w:asciiTheme="majorBidi" w:hAnsiTheme="majorBidi" w:cstheme="majorBidi"/>
        </w:rPr>
        <w:t>. =</w:t>
      </w:r>
      <w:r w:rsidRPr="00BF0CA1">
        <w:rPr>
          <w:rFonts w:asciiTheme="majorBidi" w:hAnsiTheme="majorBidi" w:cstheme="majorBidi"/>
        </w:rPr>
        <w:t xml:space="preserve"> 850 ºC) and (</w:t>
      </w:r>
      <w:proofErr w:type="spellStart"/>
      <w:r w:rsidRPr="00BF0CA1">
        <w:rPr>
          <w:rFonts w:asciiTheme="majorBidi" w:hAnsiTheme="majorBidi" w:cstheme="majorBidi"/>
        </w:rPr>
        <w:t>Tmin</w:t>
      </w:r>
      <w:proofErr w:type="spellEnd"/>
      <w:r w:rsidR="004E080A" w:rsidRPr="00BF0CA1">
        <w:rPr>
          <w:rFonts w:asciiTheme="majorBidi" w:hAnsiTheme="majorBidi" w:cstheme="majorBidi"/>
        </w:rPr>
        <w:t>. =</w:t>
      </w:r>
      <w:r w:rsidRPr="00BF0CA1">
        <w:rPr>
          <w:rFonts w:asciiTheme="majorBidi" w:hAnsiTheme="majorBidi" w:cstheme="majorBidi"/>
        </w:rPr>
        <w:t xml:space="preserve"> 400 ºC), </w:t>
      </w:r>
      <w:r w:rsidR="004E080A" w:rsidRPr="00BF0CA1">
        <w:rPr>
          <w:rFonts w:asciiTheme="majorBidi" w:hAnsiTheme="majorBidi" w:cstheme="majorBidi"/>
        </w:rPr>
        <w:t>three</w:t>
      </w:r>
      <w:r w:rsidRPr="00BF0CA1">
        <w:rPr>
          <w:rFonts w:asciiTheme="majorBidi" w:hAnsiTheme="majorBidi" w:cstheme="majorBidi"/>
        </w:rPr>
        <w:t xml:space="preserve"> specimens of each test materials were tested in order to verify the repeatability of the results. The wear in specimens was measured by accumulated mass loss after each (10 cycles), as shown in table 4.</w:t>
      </w:r>
    </w:p>
    <w:p w:rsidR="004E080A" w:rsidRPr="00BF0CA1" w:rsidRDefault="004E080A" w:rsidP="004E080A">
      <w:pPr>
        <w:autoSpaceDE w:val="0"/>
        <w:autoSpaceDN w:val="0"/>
        <w:bidi w:val="0"/>
        <w:adjustRightInd w:val="0"/>
        <w:spacing w:line="360" w:lineRule="auto"/>
        <w:ind w:firstLine="720"/>
        <w:jc w:val="lowKashida"/>
        <w:rPr>
          <w:rFonts w:asciiTheme="majorBidi" w:hAnsiTheme="majorBidi" w:cstheme="majorBidi"/>
        </w:rPr>
      </w:pPr>
    </w:p>
    <w:p w:rsidR="00506B44" w:rsidRPr="00564061" w:rsidRDefault="00506B44" w:rsidP="004E080A">
      <w:pPr>
        <w:autoSpaceDE w:val="0"/>
        <w:autoSpaceDN w:val="0"/>
        <w:bidi w:val="0"/>
        <w:adjustRightInd w:val="0"/>
        <w:spacing w:line="360" w:lineRule="auto"/>
        <w:rPr>
          <w:rFonts w:asciiTheme="majorBidi" w:hAnsiTheme="majorBidi" w:cstheme="majorBidi"/>
          <w:b/>
          <w:bCs/>
          <w:sz w:val="28"/>
          <w:szCs w:val="28"/>
        </w:rPr>
      </w:pPr>
      <w:r w:rsidRPr="00564061">
        <w:rPr>
          <w:rFonts w:asciiTheme="majorBidi" w:hAnsiTheme="majorBidi" w:cstheme="majorBidi"/>
          <w:b/>
          <w:bCs/>
          <w:sz w:val="28"/>
          <w:szCs w:val="28"/>
        </w:rPr>
        <w:t>4. R</w:t>
      </w:r>
      <w:r w:rsidR="004E080A">
        <w:rPr>
          <w:rFonts w:asciiTheme="majorBidi" w:hAnsiTheme="majorBidi" w:cstheme="majorBidi"/>
          <w:b/>
          <w:bCs/>
          <w:sz w:val="28"/>
          <w:szCs w:val="28"/>
        </w:rPr>
        <w:t>ESULTS</w:t>
      </w:r>
      <w:r w:rsidRPr="00564061">
        <w:rPr>
          <w:rFonts w:asciiTheme="majorBidi" w:hAnsiTheme="majorBidi" w:cstheme="majorBidi"/>
          <w:b/>
          <w:bCs/>
          <w:sz w:val="28"/>
          <w:szCs w:val="28"/>
        </w:rPr>
        <w:t xml:space="preserve"> </w:t>
      </w:r>
      <w:r w:rsidR="004E080A">
        <w:rPr>
          <w:rFonts w:asciiTheme="majorBidi" w:hAnsiTheme="majorBidi" w:cstheme="majorBidi"/>
          <w:b/>
          <w:bCs/>
          <w:sz w:val="28"/>
          <w:szCs w:val="28"/>
        </w:rPr>
        <w:t>OF</w:t>
      </w:r>
      <w:r w:rsidRPr="00564061">
        <w:rPr>
          <w:rFonts w:asciiTheme="majorBidi" w:hAnsiTheme="majorBidi" w:cstheme="majorBidi"/>
          <w:b/>
          <w:bCs/>
          <w:sz w:val="28"/>
          <w:szCs w:val="28"/>
        </w:rPr>
        <w:t xml:space="preserve"> </w:t>
      </w:r>
      <w:r w:rsidR="004E080A">
        <w:rPr>
          <w:rFonts w:asciiTheme="majorBidi" w:hAnsiTheme="majorBidi" w:cstheme="majorBidi"/>
          <w:b/>
          <w:bCs/>
          <w:sz w:val="28"/>
          <w:szCs w:val="28"/>
        </w:rPr>
        <w:t>WEAR</w:t>
      </w:r>
      <w:r w:rsidRPr="00564061">
        <w:rPr>
          <w:rFonts w:asciiTheme="majorBidi" w:hAnsiTheme="majorBidi" w:cstheme="majorBidi"/>
          <w:b/>
          <w:bCs/>
          <w:sz w:val="28"/>
          <w:szCs w:val="28"/>
        </w:rPr>
        <w:t xml:space="preserve"> </w:t>
      </w:r>
      <w:r w:rsidR="004E080A">
        <w:rPr>
          <w:rFonts w:asciiTheme="majorBidi" w:hAnsiTheme="majorBidi" w:cstheme="majorBidi"/>
          <w:b/>
          <w:bCs/>
          <w:sz w:val="28"/>
          <w:szCs w:val="28"/>
        </w:rPr>
        <w:t>TESTS</w:t>
      </w:r>
    </w:p>
    <w:p w:rsidR="00506B44" w:rsidRPr="004E080A" w:rsidRDefault="00506B44" w:rsidP="004E080A">
      <w:pPr>
        <w:autoSpaceDE w:val="0"/>
        <w:autoSpaceDN w:val="0"/>
        <w:bidi w:val="0"/>
        <w:adjustRightInd w:val="0"/>
        <w:spacing w:line="360" w:lineRule="auto"/>
        <w:ind w:firstLine="720"/>
        <w:jc w:val="lowKashida"/>
        <w:rPr>
          <w:rFonts w:asciiTheme="majorBidi" w:hAnsiTheme="majorBidi" w:cstheme="majorBidi"/>
        </w:rPr>
      </w:pPr>
      <w:r w:rsidRPr="004E080A">
        <w:rPr>
          <w:rFonts w:asciiTheme="majorBidi" w:hAnsiTheme="majorBidi" w:cstheme="majorBidi"/>
        </w:rPr>
        <w:t>The results of wear in three specimens of each test material is measured by accumulated mass loss using a digital balance, the weights of these specimens were weighed before and after running the wear test as a function of number of cycles.</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rPr>
      </w:pPr>
      <w:r w:rsidRPr="004E080A">
        <w:rPr>
          <w:rFonts w:asciiTheme="majorBidi" w:hAnsiTheme="majorBidi" w:cstheme="majorBidi"/>
        </w:rPr>
        <w:t>Weight Loss of each specimen (as function of number of cycle) = Weight of specimen before running the wear test – Weight of specimen after running the wear test.</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sz w:val="6"/>
          <w:szCs w:val="6"/>
        </w:rPr>
      </w:pPr>
    </w:p>
    <w:p w:rsidR="00506B44" w:rsidRPr="004E080A" w:rsidRDefault="00506B44" w:rsidP="004E080A">
      <w:pPr>
        <w:autoSpaceDE w:val="0"/>
        <w:autoSpaceDN w:val="0"/>
        <w:bidi w:val="0"/>
        <w:adjustRightInd w:val="0"/>
        <w:spacing w:line="360" w:lineRule="auto"/>
        <w:jc w:val="lowKashida"/>
        <w:rPr>
          <w:rFonts w:asciiTheme="majorBidi" w:hAnsiTheme="majorBidi" w:cstheme="majorBidi"/>
        </w:rPr>
      </w:pPr>
      <w:r w:rsidRPr="004E080A">
        <w:rPr>
          <w:rFonts w:asciiTheme="majorBidi" w:hAnsiTheme="majorBidi" w:cstheme="majorBidi"/>
        </w:rPr>
        <w:t>Average weight loss of each material = (Total weight loss of 3 specimens of the same material) / 3</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b/>
          <w:bCs/>
        </w:rPr>
      </w:pPr>
      <w:r w:rsidRPr="004E080A">
        <w:rPr>
          <w:rFonts w:asciiTheme="majorBidi" w:hAnsiTheme="majorBidi" w:cstheme="majorBidi"/>
          <w:b/>
          <w:bCs/>
        </w:rPr>
        <w:t xml:space="preserve">4.1 Weight loss at 600 </w:t>
      </w:r>
      <w:r w:rsidRPr="004E080A">
        <w:rPr>
          <w:rFonts w:asciiTheme="majorBidi" w:hAnsiTheme="majorBidi" w:cstheme="majorBidi"/>
          <w:vertAlign w:val="superscript"/>
        </w:rPr>
        <w:t>0</w:t>
      </w:r>
      <w:r w:rsidRPr="004E080A">
        <w:rPr>
          <w:rFonts w:asciiTheme="majorBidi" w:hAnsiTheme="majorBidi" w:cstheme="majorBidi"/>
        </w:rPr>
        <w:t>C</w:t>
      </w:r>
      <w:r w:rsidRPr="004E080A">
        <w:rPr>
          <w:rFonts w:asciiTheme="majorBidi" w:hAnsiTheme="majorBidi" w:cstheme="majorBidi"/>
          <w:b/>
          <w:bCs/>
        </w:rPr>
        <w:t xml:space="preserve"> Wear Test cycles (Before annealing)</w:t>
      </w:r>
    </w:p>
    <w:p w:rsidR="00506B44" w:rsidRPr="004E080A" w:rsidRDefault="00506B44" w:rsidP="004E080A">
      <w:pPr>
        <w:autoSpaceDE w:val="0"/>
        <w:autoSpaceDN w:val="0"/>
        <w:bidi w:val="0"/>
        <w:adjustRightInd w:val="0"/>
        <w:spacing w:line="360" w:lineRule="auto"/>
        <w:ind w:firstLine="720"/>
        <w:jc w:val="lowKashida"/>
        <w:rPr>
          <w:rFonts w:asciiTheme="majorBidi" w:hAnsiTheme="majorBidi" w:cstheme="majorBidi"/>
        </w:rPr>
      </w:pPr>
      <w:r w:rsidRPr="004E080A">
        <w:rPr>
          <w:rFonts w:asciiTheme="majorBidi" w:hAnsiTheme="majorBidi" w:cstheme="majorBidi"/>
        </w:rPr>
        <w:t xml:space="preserve">The average weight loss in grams results for each test material is shown in figure (9) for as – cast materials (before annealing) in relation to EF6 at 600 </w:t>
      </w:r>
      <w:r w:rsidRPr="004E080A">
        <w:rPr>
          <w:rFonts w:asciiTheme="majorBidi" w:hAnsiTheme="majorBidi" w:cstheme="majorBidi"/>
          <w:vertAlign w:val="superscript"/>
        </w:rPr>
        <w:t>0</w:t>
      </w:r>
      <w:r w:rsidRPr="004E080A">
        <w:rPr>
          <w:rFonts w:asciiTheme="majorBidi" w:hAnsiTheme="majorBidi" w:cstheme="majorBidi"/>
        </w:rPr>
        <w:t>C wear test.</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rPr>
      </w:pPr>
      <w:r w:rsidRPr="004E080A">
        <w:rPr>
          <w:rFonts w:asciiTheme="majorBidi" w:hAnsiTheme="majorBidi" w:cstheme="majorBidi"/>
        </w:rPr>
        <w:t>As evident from Figure (9), EF6 material has lower weight loss than test material No.1 and material No.2 for the same number of cycles all over the test, in spite of their high hardness numbers as compared with EF6, as shown in table (3) before annealing. It can be concluded that hardness is not the unique criterion for wear resistance at high temperature. Material No.3 has the highest hardness number among the test materials, as shown in table (3), and it provides the lowest weight loss among test materials even than that of EF6.</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b/>
          <w:bCs/>
        </w:rPr>
      </w:pPr>
      <w:r w:rsidRPr="004E080A">
        <w:rPr>
          <w:rFonts w:asciiTheme="majorBidi" w:hAnsiTheme="majorBidi" w:cstheme="majorBidi"/>
          <w:b/>
          <w:bCs/>
        </w:rPr>
        <w:t xml:space="preserve">4.2 Weight loss at 600 </w:t>
      </w:r>
      <w:r w:rsidRPr="004E080A">
        <w:rPr>
          <w:rFonts w:asciiTheme="majorBidi" w:hAnsiTheme="majorBidi" w:cstheme="majorBidi"/>
          <w:b/>
          <w:bCs/>
          <w:vertAlign w:val="superscript"/>
        </w:rPr>
        <w:t>0</w:t>
      </w:r>
      <w:r w:rsidRPr="004E080A">
        <w:rPr>
          <w:rFonts w:asciiTheme="majorBidi" w:hAnsiTheme="majorBidi" w:cstheme="majorBidi"/>
          <w:b/>
          <w:bCs/>
        </w:rPr>
        <w:t>C Wear Test cycles (After Full annealing)</w:t>
      </w:r>
    </w:p>
    <w:p w:rsidR="00506B44" w:rsidRPr="004E080A" w:rsidRDefault="00506B44" w:rsidP="004E080A">
      <w:pPr>
        <w:autoSpaceDE w:val="0"/>
        <w:autoSpaceDN w:val="0"/>
        <w:bidi w:val="0"/>
        <w:adjustRightInd w:val="0"/>
        <w:spacing w:line="360" w:lineRule="auto"/>
        <w:ind w:firstLine="720"/>
        <w:jc w:val="lowKashida"/>
        <w:rPr>
          <w:rFonts w:asciiTheme="majorBidi" w:hAnsiTheme="majorBidi" w:cstheme="majorBidi"/>
        </w:rPr>
      </w:pPr>
      <w:r w:rsidRPr="004E080A">
        <w:rPr>
          <w:rFonts w:asciiTheme="majorBidi" w:hAnsiTheme="majorBidi" w:cstheme="majorBidi"/>
        </w:rPr>
        <w:t>Figure (10) shows that full annealed material No.1 gives the highest weight loss among the test materials followed by full annealed material No.2 and then EF6 material. Stress relief annealed material No.3 has the lowest weight loss per cycle among all test materials due to its chemical composition and microstructure, i.e. high amount of graphite flakes with silicon - strengthened ferrite as shown in Figure (5).</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rPr>
      </w:pPr>
      <w:r w:rsidRPr="004E080A">
        <w:rPr>
          <w:rFonts w:asciiTheme="majorBidi" w:hAnsiTheme="majorBidi" w:cstheme="majorBidi"/>
        </w:rPr>
        <w:t xml:space="preserve">As it can be seen from Figure (9) and Figure (10) for material No.1 &amp; material No.2, that as – cast materials have better wear resistance than heat treated (annealed). Pearlite presence in as </w:t>
      </w:r>
      <w:r w:rsidRPr="004E080A">
        <w:rPr>
          <w:rFonts w:asciiTheme="majorBidi" w:hAnsiTheme="majorBidi" w:cstheme="majorBidi"/>
        </w:rPr>
        <w:lastRenderedPageBreak/>
        <w:t>– cast microstructure will improve wear resistance. Pearlite breakdown (high temperature growth) provides further number of graphite flakes in the surface microstructure. Although increasing graphite content in the microstructure will improve thermal conductivity by providing heat dissipation paths, it also increases weight loss. Extra soft graphite flakes play a negative role by increasing surface roughness which leads to an increase in weight loss.</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rPr>
      </w:pPr>
      <w:r w:rsidRPr="004E080A">
        <w:rPr>
          <w:rFonts w:asciiTheme="majorBidi" w:hAnsiTheme="majorBidi" w:cstheme="majorBidi"/>
        </w:rPr>
        <w:t>From Figure (4) for material No.3, it is obvious that there is no change in microstructure between the as – cast and after stress relief annealing. The high hardness values of annealed specimens can be attributed to dissolution and distribution of silicon in ferrite which will be strengthened. This hardness increase has major effect on wear characteristics and gives the lower weight loss.</w:t>
      </w:r>
    </w:p>
    <w:p w:rsidR="00506B44" w:rsidRPr="004E080A" w:rsidRDefault="00506B44" w:rsidP="004E080A">
      <w:pPr>
        <w:autoSpaceDE w:val="0"/>
        <w:autoSpaceDN w:val="0"/>
        <w:bidi w:val="0"/>
        <w:adjustRightInd w:val="0"/>
        <w:spacing w:line="360" w:lineRule="auto"/>
        <w:rPr>
          <w:rFonts w:asciiTheme="majorBidi" w:hAnsiTheme="majorBidi" w:cstheme="majorBidi"/>
          <w:b/>
          <w:bCs/>
        </w:rPr>
      </w:pPr>
      <w:r w:rsidRPr="004E080A">
        <w:rPr>
          <w:rFonts w:asciiTheme="majorBidi" w:hAnsiTheme="majorBidi" w:cstheme="majorBidi"/>
          <w:b/>
          <w:bCs/>
        </w:rPr>
        <w:t xml:space="preserve">4.3 Weight loss at 850 </w:t>
      </w:r>
      <w:r w:rsidRPr="004E080A">
        <w:rPr>
          <w:rFonts w:asciiTheme="majorBidi" w:hAnsiTheme="majorBidi" w:cstheme="majorBidi"/>
          <w:b/>
          <w:bCs/>
          <w:vertAlign w:val="superscript"/>
        </w:rPr>
        <w:t>0</w:t>
      </w:r>
      <w:r w:rsidRPr="004E080A">
        <w:rPr>
          <w:rFonts w:asciiTheme="majorBidi" w:hAnsiTheme="majorBidi" w:cstheme="majorBidi"/>
          <w:b/>
          <w:bCs/>
        </w:rPr>
        <w:t>C Wear Test cycles (Before annealing)</w:t>
      </w:r>
    </w:p>
    <w:p w:rsidR="00506B44" w:rsidRPr="004E080A" w:rsidRDefault="00506B44" w:rsidP="004E080A">
      <w:pPr>
        <w:autoSpaceDE w:val="0"/>
        <w:autoSpaceDN w:val="0"/>
        <w:bidi w:val="0"/>
        <w:adjustRightInd w:val="0"/>
        <w:spacing w:line="360" w:lineRule="auto"/>
        <w:ind w:firstLine="720"/>
        <w:jc w:val="lowKashida"/>
        <w:rPr>
          <w:rFonts w:asciiTheme="majorBidi" w:hAnsiTheme="majorBidi" w:cstheme="majorBidi"/>
        </w:rPr>
      </w:pPr>
      <w:r w:rsidRPr="004E080A">
        <w:rPr>
          <w:rFonts w:asciiTheme="majorBidi" w:hAnsiTheme="majorBidi" w:cstheme="majorBidi"/>
        </w:rPr>
        <w:t xml:space="preserve">The average weight loss in grams results for each test material is shown in figure (11) for as – cast materials (before annealing) in relation to EF6 at 850 </w:t>
      </w:r>
      <w:r w:rsidRPr="004E080A">
        <w:rPr>
          <w:rFonts w:asciiTheme="majorBidi" w:hAnsiTheme="majorBidi" w:cstheme="majorBidi"/>
          <w:vertAlign w:val="superscript"/>
        </w:rPr>
        <w:t>0</w:t>
      </w:r>
      <w:r w:rsidRPr="004E080A">
        <w:rPr>
          <w:rFonts w:asciiTheme="majorBidi" w:hAnsiTheme="majorBidi" w:cstheme="majorBidi"/>
        </w:rPr>
        <w:t xml:space="preserve">C wear test. As evident from Figure (11), EF6 material has lower weight loss than test material No.1 and material No.2 for the same number of cycles all over the test, in spite of their highest hardness number as compared with EF6, as shown in table (3), before annealing. </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rPr>
      </w:pPr>
      <w:r w:rsidRPr="004E080A">
        <w:rPr>
          <w:rFonts w:asciiTheme="majorBidi" w:hAnsiTheme="majorBidi" w:cstheme="majorBidi"/>
        </w:rPr>
        <w:t>Material No.3 has the highest hardness number among the test materials, as shown in table (3), and it provides the lowest weight loss among test materials.</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rPr>
      </w:pPr>
      <w:r w:rsidRPr="004E080A">
        <w:rPr>
          <w:rFonts w:asciiTheme="majorBidi" w:hAnsiTheme="majorBidi" w:cstheme="majorBidi"/>
        </w:rPr>
        <w:t>Figure (11) shows that as cast material No.2 has the greatest weight loss of the test materials followed by as cast material No.1 and then EF6 material. As – cast material No.3 has the lowest weight loss per cycle of all test materials for its chemical composition and microstructure i.e. high amount of graphite flakes with silicon - strengthened ferrite as shown in Figure (5).</w:t>
      </w:r>
    </w:p>
    <w:p w:rsidR="00506B44" w:rsidRPr="004E080A" w:rsidRDefault="00506B44" w:rsidP="004E080A">
      <w:pPr>
        <w:autoSpaceDE w:val="0"/>
        <w:autoSpaceDN w:val="0"/>
        <w:bidi w:val="0"/>
        <w:adjustRightInd w:val="0"/>
        <w:spacing w:line="360" w:lineRule="auto"/>
        <w:rPr>
          <w:rFonts w:asciiTheme="majorBidi" w:hAnsiTheme="majorBidi" w:cstheme="majorBidi"/>
          <w:b/>
          <w:bCs/>
        </w:rPr>
      </w:pPr>
      <w:r w:rsidRPr="004E080A">
        <w:rPr>
          <w:rFonts w:asciiTheme="majorBidi" w:hAnsiTheme="majorBidi" w:cstheme="majorBidi"/>
          <w:b/>
          <w:bCs/>
        </w:rPr>
        <w:t xml:space="preserve">4.4 Weight loss at 850 </w:t>
      </w:r>
      <w:r w:rsidRPr="004E080A">
        <w:rPr>
          <w:rFonts w:asciiTheme="majorBidi" w:hAnsiTheme="majorBidi" w:cstheme="majorBidi"/>
          <w:b/>
          <w:bCs/>
          <w:vertAlign w:val="superscript"/>
        </w:rPr>
        <w:t>0</w:t>
      </w:r>
      <w:r w:rsidRPr="004E080A">
        <w:rPr>
          <w:rFonts w:asciiTheme="majorBidi" w:hAnsiTheme="majorBidi" w:cstheme="majorBidi"/>
          <w:b/>
          <w:bCs/>
        </w:rPr>
        <w:t>C Wear Test cycles (After Full annealing)</w:t>
      </w:r>
    </w:p>
    <w:p w:rsidR="005C51FE" w:rsidRPr="004E080A" w:rsidRDefault="00506B44" w:rsidP="004E080A">
      <w:pPr>
        <w:autoSpaceDE w:val="0"/>
        <w:autoSpaceDN w:val="0"/>
        <w:bidi w:val="0"/>
        <w:adjustRightInd w:val="0"/>
        <w:spacing w:line="360" w:lineRule="auto"/>
        <w:ind w:firstLine="720"/>
        <w:jc w:val="lowKashida"/>
        <w:rPr>
          <w:rFonts w:asciiTheme="majorBidi" w:hAnsiTheme="majorBidi" w:cstheme="majorBidi"/>
        </w:rPr>
      </w:pPr>
      <w:r w:rsidRPr="004E080A">
        <w:rPr>
          <w:rFonts w:asciiTheme="majorBidi" w:hAnsiTheme="majorBidi" w:cstheme="majorBidi"/>
        </w:rPr>
        <w:t>Figure (12) shows that full annealed material No.2 gives the highest weight loss among the test materials followed by full annealed material No.1 and then EF6 material. Stress relief annealed material No.3 still has the lowest weight loss per cycle among all test materials due to its chemical composition and microstructure, i.e. high amount of graphite flakes with silicon - strengthened ferrite as shown in Figure (5).</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rPr>
      </w:pPr>
      <w:r w:rsidRPr="004E080A">
        <w:rPr>
          <w:rFonts w:asciiTheme="majorBidi" w:hAnsiTheme="majorBidi" w:cstheme="majorBidi"/>
        </w:rPr>
        <w:t>As shown in Figure (11) and Figure (12) for material No.1 &amp; material No.2, the as – cast materials with</w:t>
      </w:r>
      <w:r w:rsidR="004E080A">
        <w:rPr>
          <w:rFonts w:asciiTheme="majorBidi" w:hAnsiTheme="majorBidi" w:cstheme="majorBidi"/>
        </w:rPr>
        <w:t xml:space="preserve"> </w:t>
      </w:r>
      <w:r w:rsidRPr="004E080A">
        <w:rPr>
          <w:rFonts w:asciiTheme="majorBidi" w:hAnsiTheme="majorBidi" w:cstheme="majorBidi"/>
        </w:rPr>
        <w:t>pearlite and ferrite microstructure have the greater weight loss than annealed materials. This is an</w:t>
      </w:r>
      <w:r w:rsidR="004E080A">
        <w:rPr>
          <w:rFonts w:asciiTheme="majorBidi" w:hAnsiTheme="majorBidi" w:cstheme="majorBidi"/>
        </w:rPr>
        <w:t xml:space="preserve"> </w:t>
      </w:r>
      <w:r w:rsidRPr="004E080A">
        <w:rPr>
          <w:rFonts w:asciiTheme="majorBidi" w:hAnsiTheme="majorBidi" w:cstheme="majorBidi"/>
        </w:rPr>
        <w:t>evidence of different behavior of that at (600 ºC).</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rPr>
      </w:pPr>
      <w:r w:rsidRPr="004E080A">
        <w:rPr>
          <w:rFonts w:asciiTheme="majorBidi" w:hAnsiTheme="majorBidi" w:cstheme="majorBidi"/>
        </w:rPr>
        <w:t xml:space="preserve">As shown in Table (2), material No.1 and material No.2 were tested in the (α to </w:t>
      </w:r>
      <w:r w:rsidRPr="004E080A">
        <w:rPr>
          <w:rFonts w:asciiTheme="majorBidi" w:eastAsia="MS Mincho" w:hAnsiTheme="majorBidi" w:cstheme="majorBidi"/>
        </w:rPr>
        <w:t>ɣ</w:t>
      </w:r>
      <w:r w:rsidR="004E080A">
        <w:rPr>
          <w:rFonts w:asciiTheme="majorBidi" w:eastAsia="MS Mincho" w:hAnsiTheme="majorBidi" w:cstheme="majorBidi"/>
        </w:rPr>
        <w:t xml:space="preserve"> </w:t>
      </w:r>
      <w:r w:rsidRPr="004E080A">
        <w:rPr>
          <w:rFonts w:asciiTheme="majorBidi" w:hAnsiTheme="majorBidi" w:cstheme="majorBidi"/>
        </w:rPr>
        <w:t>transformation</w:t>
      </w:r>
      <w:r w:rsidR="004E080A">
        <w:rPr>
          <w:rFonts w:asciiTheme="majorBidi" w:hAnsiTheme="majorBidi" w:cstheme="majorBidi"/>
        </w:rPr>
        <w:t xml:space="preserve"> </w:t>
      </w:r>
      <w:r w:rsidRPr="004E080A">
        <w:rPr>
          <w:rFonts w:asciiTheme="majorBidi" w:hAnsiTheme="majorBidi" w:cstheme="majorBidi"/>
        </w:rPr>
        <w:t>temperature range) which led to growth by both pearlite break down and matrix oxidation. Growth will</w:t>
      </w:r>
      <w:r w:rsidR="004E080A">
        <w:rPr>
          <w:rFonts w:asciiTheme="majorBidi" w:hAnsiTheme="majorBidi" w:cstheme="majorBidi"/>
        </w:rPr>
        <w:t xml:space="preserve"> </w:t>
      </w:r>
      <w:r w:rsidRPr="004E080A">
        <w:rPr>
          <w:rFonts w:asciiTheme="majorBidi" w:hAnsiTheme="majorBidi" w:cstheme="majorBidi"/>
        </w:rPr>
        <w:t>cause crack initiation and propagation at a high rate and with graphite flakes small parts from the surface</w:t>
      </w:r>
      <w:r w:rsidR="004E080A">
        <w:rPr>
          <w:rFonts w:asciiTheme="majorBidi" w:hAnsiTheme="majorBidi" w:cstheme="majorBidi"/>
        </w:rPr>
        <w:t xml:space="preserve"> </w:t>
      </w:r>
      <w:r w:rsidRPr="004E080A">
        <w:rPr>
          <w:rFonts w:asciiTheme="majorBidi" w:hAnsiTheme="majorBidi" w:cstheme="majorBidi"/>
        </w:rPr>
        <w:t>will be detached.</w:t>
      </w:r>
    </w:p>
    <w:p w:rsidR="00506B44" w:rsidRPr="004E080A" w:rsidRDefault="00506B44" w:rsidP="004E080A">
      <w:pPr>
        <w:autoSpaceDE w:val="0"/>
        <w:autoSpaceDN w:val="0"/>
        <w:bidi w:val="0"/>
        <w:adjustRightInd w:val="0"/>
        <w:spacing w:line="360" w:lineRule="auto"/>
        <w:jc w:val="lowKashida"/>
        <w:rPr>
          <w:rFonts w:asciiTheme="majorBidi" w:hAnsiTheme="majorBidi" w:cstheme="majorBidi"/>
        </w:rPr>
      </w:pPr>
      <w:r w:rsidRPr="004E080A">
        <w:rPr>
          <w:rFonts w:asciiTheme="majorBidi" w:hAnsiTheme="majorBidi" w:cstheme="majorBidi"/>
        </w:rPr>
        <w:lastRenderedPageBreak/>
        <w:t xml:space="preserve">Material No.3 as shown in Table No. (2) </w:t>
      </w:r>
      <w:proofErr w:type="gramStart"/>
      <w:r w:rsidRPr="004E080A">
        <w:rPr>
          <w:rFonts w:asciiTheme="majorBidi" w:hAnsiTheme="majorBidi" w:cstheme="majorBidi"/>
        </w:rPr>
        <w:t>was</w:t>
      </w:r>
      <w:proofErr w:type="gramEnd"/>
      <w:r w:rsidRPr="004E080A">
        <w:rPr>
          <w:rFonts w:asciiTheme="majorBidi" w:hAnsiTheme="majorBidi" w:cstheme="majorBidi"/>
        </w:rPr>
        <w:t xml:space="preserve"> tested at a temperature below its critical temperature. As</w:t>
      </w:r>
      <w:r w:rsidR="004E080A">
        <w:rPr>
          <w:rFonts w:asciiTheme="majorBidi" w:hAnsiTheme="majorBidi" w:cstheme="majorBidi"/>
        </w:rPr>
        <w:t xml:space="preserve"> </w:t>
      </w:r>
      <w:r w:rsidRPr="004E080A">
        <w:rPr>
          <w:rFonts w:asciiTheme="majorBidi" w:hAnsiTheme="majorBidi" w:cstheme="majorBidi"/>
        </w:rPr>
        <w:t xml:space="preserve">shown in Figure (5), the microstructure before and after stress relief annealing is </w:t>
      </w:r>
      <w:proofErr w:type="spellStart"/>
      <w:r w:rsidRPr="004E080A">
        <w:rPr>
          <w:rFonts w:asciiTheme="majorBidi" w:hAnsiTheme="majorBidi" w:cstheme="majorBidi"/>
        </w:rPr>
        <w:t>ferritic</w:t>
      </w:r>
      <w:proofErr w:type="spellEnd"/>
      <w:r w:rsidRPr="004E080A">
        <w:rPr>
          <w:rFonts w:asciiTheme="majorBidi" w:hAnsiTheme="majorBidi" w:cstheme="majorBidi"/>
        </w:rPr>
        <w:t>. In the absence of</w:t>
      </w:r>
      <w:r w:rsidR="004E080A">
        <w:rPr>
          <w:rFonts w:asciiTheme="majorBidi" w:hAnsiTheme="majorBidi" w:cstheme="majorBidi"/>
        </w:rPr>
        <w:t xml:space="preserve"> </w:t>
      </w:r>
      <w:r w:rsidRPr="004E080A">
        <w:rPr>
          <w:rFonts w:asciiTheme="majorBidi" w:hAnsiTheme="majorBidi" w:cstheme="majorBidi"/>
        </w:rPr>
        <w:t>cementite and pearlite, there is no growth probably by break down of combined carbon. High silicon with</w:t>
      </w:r>
      <w:r w:rsidR="004E080A">
        <w:rPr>
          <w:rFonts w:asciiTheme="majorBidi" w:hAnsiTheme="majorBidi" w:cstheme="majorBidi"/>
        </w:rPr>
        <w:t xml:space="preserve"> </w:t>
      </w:r>
      <w:r w:rsidRPr="004E080A">
        <w:rPr>
          <w:rFonts w:asciiTheme="majorBidi" w:hAnsiTheme="majorBidi" w:cstheme="majorBidi"/>
        </w:rPr>
        <w:t>copper content inhibits matrix oxidation and growth as a result.</w:t>
      </w:r>
    </w:p>
    <w:p w:rsidR="00506B44" w:rsidRPr="004E080A" w:rsidRDefault="00506B44" w:rsidP="004E080A">
      <w:pPr>
        <w:autoSpaceDE w:val="0"/>
        <w:autoSpaceDN w:val="0"/>
        <w:bidi w:val="0"/>
        <w:adjustRightInd w:val="0"/>
        <w:spacing w:line="360" w:lineRule="auto"/>
        <w:rPr>
          <w:rFonts w:asciiTheme="majorBidi" w:hAnsiTheme="majorBidi" w:cstheme="majorBidi"/>
          <w:b/>
          <w:bCs/>
        </w:rPr>
      </w:pPr>
      <w:r w:rsidRPr="004E080A">
        <w:rPr>
          <w:rFonts w:asciiTheme="majorBidi" w:hAnsiTheme="majorBidi" w:cstheme="majorBidi"/>
          <w:b/>
          <w:bCs/>
        </w:rPr>
        <w:t xml:space="preserve">4.5 Weight loss at 600 &amp; 850 </w:t>
      </w:r>
      <w:r w:rsidRPr="004E080A">
        <w:rPr>
          <w:rFonts w:asciiTheme="majorBidi" w:hAnsiTheme="majorBidi" w:cstheme="majorBidi"/>
          <w:b/>
          <w:bCs/>
          <w:vertAlign w:val="superscript"/>
        </w:rPr>
        <w:t>0</w:t>
      </w:r>
      <w:r w:rsidRPr="004E080A">
        <w:rPr>
          <w:rFonts w:asciiTheme="majorBidi" w:hAnsiTheme="majorBidi" w:cstheme="majorBidi"/>
          <w:b/>
          <w:bCs/>
        </w:rPr>
        <w:t>C Wear Test cycles (Before annealing) for Material No. 4</w:t>
      </w:r>
    </w:p>
    <w:p w:rsidR="00506B44" w:rsidRPr="004E080A" w:rsidRDefault="00506B44" w:rsidP="004E080A">
      <w:pPr>
        <w:autoSpaceDE w:val="0"/>
        <w:autoSpaceDN w:val="0"/>
        <w:bidi w:val="0"/>
        <w:adjustRightInd w:val="0"/>
        <w:spacing w:line="360" w:lineRule="auto"/>
        <w:ind w:firstLine="720"/>
        <w:jc w:val="both"/>
        <w:rPr>
          <w:rFonts w:asciiTheme="majorBidi" w:hAnsiTheme="majorBidi" w:cstheme="majorBidi"/>
        </w:rPr>
      </w:pPr>
      <w:r w:rsidRPr="004E080A">
        <w:rPr>
          <w:rFonts w:asciiTheme="majorBidi" w:hAnsiTheme="majorBidi" w:cstheme="majorBidi"/>
        </w:rPr>
        <w:t>This material provides an excellent wear resistance when tested at (600 ºC), as shown in Figure (13), as a</w:t>
      </w:r>
      <w:r w:rsidR="004E080A">
        <w:rPr>
          <w:rFonts w:asciiTheme="majorBidi" w:hAnsiTheme="majorBidi" w:cstheme="majorBidi"/>
        </w:rPr>
        <w:t xml:space="preserve"> </w:t>
      </w:r>
      <w:r w:rsidRPr="004E080A">
        <w:rPr>
          <w:rFonts w:asciiTheme="majorBidi" w:hAnsiTheme="majorBidi" w:cstheme="majorBidi"/>
        </w:rPr>
        <w:t>result of high hardness structure components.</w:t>
      </w:r>
    </w:p>
    <w:p w:rsidR="00506B44" w:rsidRPr="004E080A" w:rsidRDefault="00506B44" w:rsidP="004E080A">
      <w:pPr>
        <w:autoSpaceDE w:val="0"/>
        <w:autoSpaceDN w:val="0"/>
        <w:bidi w:val="0"/>
        <w:adjustRightInd w:val="0"/>
        <w:spacing w:line="360" w:lineRule="auto"/>
        <w:jc w:val="both"/>
        <w:rPr>
          <w:rFonts w:asciiTheme="majorBidi" w:hAnsiTheme="majorBidi" w:cstheme="majorBidi"/>
        </w:rPr>
      </w:pPr>
      <w:r w:rsidRPr="004E080A">
        <w:rPr>
          <w:rFonts w:asciiTheme="majorBidi" w:hAnsiTheme="majorBidi" w:cstheme="majorBidi"/>
        </w:rPr>
        <w:t>When it was tested at (850 ºC), it showed the worst wear resistance of the test materials, Figure (14). High</w:t>
      </w:r>
      <w:r w:rsidR="004E080A">
        <w:rPr>
          <w:rFonts w:asciiTheme="majorBidi" w:hAnsiTheme="majorBidi" w:cstheme="majorBidi"/>
        </w:rPr>
        <w:t xml:space="preserve"> </w:t>
      </w:r>
      <w:r w:rsidRPr="004E080A">
        <w:rPr>
          <w:rFonts w:asciiTheme="majorBidi" w:hAnsiTheme="majorBidi" w:cstheme="majorBidi"/>
        </w:rPr>
        <w:t xml:space="preserve">amount of phosphide eutectic in structure, melted </w:t>
      </w:r>
      <w:r w:rsidR="004E080A">
        <w:rPr>
          <w:rFonts w:asciiTheme="majorBidi" w:hAnsiTheme="majorBidi" w:cstheme="majorBidi"/>
        </w:rPr>
        <w:t xml:space="preserve">at temperature near (900 ºC) </w:t>
      </w:r>
      <w:r w:rsidR="004E080A" w:rsidRPr="004E080A">
        <w:rPr>
          <w:rFonts w:asciiTheme="majorBidi" w:hAnsiTheme="majorBidi" w:cstheme="majorBidi"/>
          <w:vertAlign w:val="superscript"/>
        </w:rPr>
        <w:t>(5)</w:t>
      </w:r>
      <w:r w:rsidRPr="004E080A">
        <w:rPr>
          <w:rFonts w:asciiTheme="majorBidi" w:hAnsiTheme="majorBidi" w:cstheme="majorBidi"/>
        </w:rPr>
        <w:t>.</w:t>
      </w:r>
    </w:p>
    <w:p w:rsidR="00506B44" w:rsidRPr="004E080A" w:rsidRDefault="00506B44" w:rsidP="004E080A">
      <w:pPr>
        <w:autoSpaceDE w:val="0"/>
        <w:autoSpaceDN w:val="0"/>
        <w:bidi w:val="0"/>
        <w:adjustRightInd w:val="0"/>
        <w:spacing w:line="360" w:lineRule="auto"/>
        <w:ind w:firstLine="720"/>
        <w:jc w:val="both"/>
        <w:rPr>
          <w:rFonts w:asciiTheme="majorBidi" w:hAnsiTheme="majorBidi" w:cstheme="majorBidi"/>
          <w:b/>
          <w:bCs/>
        </w:rPr>
      </w:pPr>
      <w:r w:rsidRPr="004E080A">
        <w:rPr>
          <w:rFonts w:asciiTheme="majorBidi" w:hAnsiTheme="majorBidi" w:cstheme="majorBidi"/>
        </w:rPr>
        <w:t>The phosphide eutectic melt by hot spots produces high surface roughness and that caused high weight</w:t>
      </w:r>
      <w:r w:rsidR="004E080A">
        <w:rPr>
          <w:rFonts w:asciiTheme="majorBidi" w:hAnsiTheme="majorBidi" w:cstheme="majorBidi"/>
        </w:rPr>
        <w:t xml:space="preserve"> </w:t>
      </w:r>
      <w:r w:rsidRPr="004E080A">
        <w:rPr>
          <w:rFonts w:asciiTheme="majorBidi" w:hAnsiTheme="majorBidi" w:cstheme="majorBidi"/>
        </w:rPr>
        <w:t>loss. High amount of pearlite in structure, and low silicon content led to surface damage as a result of</w:t>
      </w:r>
      <w:r w:rsidR="004E080A">
        <w:rPr>
          <w:rFonts w:asciiTheme="majorBidi" w:hAnsiTheme="majorBidi" w:cstheme="majorBidi"/>
        </w:rPr>
        <w:t xml:space="preserve"> </w:t>
      </w:r>
      <w:r w:rsidRPr="004E080A">
        <w:rPr>
          <w:rFonts w:asciiTheme="majorBidi" w:hAnsiTheme="majorBidi" w:cstheme="majorBidi"/>
        </w:rPr>
        <w:t>growth both by pearlite or combined carbon break down and matrix deep oxidation.</w:t>
      </w:r>
      <w:r w:rsidRPr="004E080A">
        <w:rPr>
          <w:rFonts w:asciiTheme="majorBidi" w:hAnsiTheme="majorBidi" w:cstheme="majorBidi"/>
          <w:b/>
          <w:bCs/>
        </w:rPr>
        <w:t xml:space="preserve"> </w:t>
      </w:r>
    </w:p>
    <w:p w:rsidR="00506B44" w:rsidRPr="004E080A" w:rsidRDefault="00506B44" w:rsidP="004E080A">
      <w:pPr>
        <w:autoSpaceDE w:val="0"/>
        <w:autoSpaceDN w:val="0"/>
        <w:bidi w:val="0"/>
        <w:adjustRightInd w:val="0"/>
        <w:spacing w:line="360" w:lineRule="auto"/>
        <w:jc w:val="both"/>
        <w:rPr>
          <w:rFonts w:asciiTheme="majorBidi" w:hAnsiTheme="majorBidi" w:cstheme="majorBidi"/>
          <w:b/>
          <w:bCs/>
        </w:rPr>
      </w:pPr>
    </w:p>
    <w:p w:rsidR="00506B44" w:rsidRPr="004E080A" w:rsidRDefault="00506B44" w:rsidP="004E080A">
      <w:pPr>
        <w:autoSpaceDE w:val="0"/>
        <w:autoSpaceDN w:val="0"/>
        <w:bidi w:val="0"/>
        <w:adjustRightInd w:val="0"/>
        <w:spacing w:line="360" w:lineRule="auto"/>
        <w:rPr>
          <w:rFonts w:asciiTheme="majorBidi" w:hAnsiTheme="majorBidi" w:cstheme="majorBidi"/>
          <w:b/>
          <w:bCs/>
          <w:sz w:val="28"/>
          <w:szCs w:val="28"/>
        </w:rPr>
      </w:pPr>
      <w:r w:rsidRPr="004E080A">
        <w:rPr>
          <w:rFonts w:asciiTheme="majorBidi" w:hAnsiTheme="majorBidi" w:cstheme="majorBidi"/>
          <w:b/>
          <w:bCs/>
          <w:sz w:val="28"/>
          <w:szCs w:val="28"/>
        </w:rPr>
        <w:t>5. C</w:t>
      </w:r>
      <w:r w:rsidR="004E080A">
        <w:rPr>
          <w:rFonts w:asciiTheme="majorBidi" w:hAnsiTheme="majorBidi" w:cstheme="majorBidi"/>
          <w:b/>
          <w:bCs/>
          <w:sz w:val="28"/>
          <w:szCs w:val="28"/>
        </w:rPr>
        <w:t>ONCLUSIONS</w:t>
      </w:r>
    </w:p>
    <w:p w:rsidR="00506B44" w:rsidRPr="004E080A" w:rsidRDefault="00506B44" w:rsidP="004E080A">
      <w:pPr>
        <w:autoSpaceDE w:val="0"/>
        <w:autoSpaceDN w:val="0"/>
        <w:bidi w:val="0"/>
        <w:adjustRightInd w:val="0"/>
        <w:spacing w:line="360" w:lineRule="auto"/>
        <w:rPr>
          <w:rFonts w:asciiTheme="majorBidi" w:hAnsiTheme="majorBidi" w:cstheme="majorBidi"/>
        </w:rPr>
      </w:pPr>
      <w:r w:rsidRPr="004E080A">
        <w:rPr>
          <w:rFonts w:asciiTheme="majorBidi" w:hAnsiTheme="majorBidi" w:cstheme="majorBidi"/>
        </w:rPr>
        <w:t>The main conclusions drawn from the present work can be summarized as follows:</w:t>
      </w:r>
    </w:p>
    <w:p w:rsidR="00506B44" w:rsidRPr="004E080A" w:rsidRDefault="00506B44" w:rsidP="004E080A">
      <w:pPr>
        <w:pStyle w:val="ListParagraph"/>
        <w:numPr>
          <w:ilvl w:val="0"/>
          <w:numId w:val="11"/>
        </w:numPr>
        <w:autoSpaceDE w:val="0"/>
        <w:autoSpaceDN w:val="0"/>
        <w:bidi w:val="0"/>
        <w:adjustRightInd w:val="0"/>
        <w:spacing w:line="360" w:lineRule="auto"/>
        <w:ind w:left="360"/>
        <w:jc w:val="both"/>
        <w:rPr>
          <w:rFonts w:asciiTheme="majorBidi" w:hAnsiTheme="majorBidi" w:cstheme="majorBidi"/>
        </w:rPr>
      </w:pPr>
      <w:r w:rsidRPr="004E080A">
        <w:rPr>
          <w:rFonts w:asciiTheme="majorBidi" w:hAnsiTheme="majorBidi" w:cstheme="majorBidi"/>
        </w:rPr>
        <w:t>Material No. 3 showed the best wear resistance (minimum average weight loss) among all other materials in both as-cast &amp; heat treated condition.</w:t>
      </w:r>
    </w:p>
    <w:p w:rsidR="00506B44" w:rsidRPr="004E080A" w:rsidRDefault="00506B44" w:rsidP="004E080A">
      <w:pPr>
        <w:pStyle w:val="ListParagraph"/>
        <w:numPr>
          <w:ilvl w:val="0"/>
          <w:numId w:val="11"/>
        </w:numPr>
        <w:autoSpaceDE w:val="0"/>
        <w:autoSpaceDN w:val="0"/>
        <w:bidi w:val="0"/>
        <w:adjustRightInd w:val="0"/>
        <w:spacing w:line="360" w:lineRule="auto"/>
        <w:ind w:left="360"/>
        <w:jc w:val="both"/>
        <w:rPr>
          <w:rFonts w:asciiTheme="majorBidi" w:hAnsiTheme="majorBidi" w:cstheme="majorBidi"/>
        </w:rPr>
      </w:pPr>
      <w:r w:rsidRPr="004E080A">
        <w:rPr>
          <w:rFonts w:asciiTheme="majorBidi" w:hAnsiTheme="majorBidi" w:cstheme="majorBidi"/>
        </w:rPr>
        <w:t>The wear tests show that hardness is not the only criterion for resistance to abrasive wear</w:t>
      </w:r>
      <w:r w:rsidR="004E080A">
        <w:rPr>
          <w:rFonts w:asciiTheme="majorBidi" w:hAnsiTheme="majorBidi" w:cstheme="majorBidi"/>
        </w:rPr>
        <w:t xml:space="preserve"> </w:t>
      </w:r>
      <w:r w:rsidRPr="004E080A">
        <w:rPr>
          <w:rFonts w:asciiTheme="majorBidi" w:hAnsiTheme="majorBidi" w:cstheme="majorBidi"/>
        </w:rPr>
        <w:t>especially at high temperature.</w:t>
      </w:r>
    </w:p>
    <w:p w:rsidR="00506B44" w:rsidRPr="004E080A" w:rsidRDefault="00506B44" w:rsidP="004E080A">
      <w:pPr>
        <w:pStyle w:val="ListParagraph"/>
        <w:numPr>
          <w:ilvl w:val="0"/>
          <w:numId w:val="11"/>
        </w:numPr>
        <w:autoSpaceDE w:val="0"/>
        <w:autoSpaceDN w:val="0"/>
        <w:bidi w:val="0"/>
        <w:adjustRightInd w:val="0"/>
        <w:spacing w:line="360" w:lineRule="auto"/>
        <w:ind w:left="360"/>
        <w:jc w:val="both"/>
        <w:rPr>
          <w:rFonts w:asciiTheme="majorBidi" w:hAnsiTheme="majorBidi" w:cstheme="majorBidi"/>
        </w:rPr>
      </w:pPr>
      <w:proofErr w:type="spellStart"/>
      <w:r w:rsidRPr="004E080A">
        <w:rPr>
          <w:rFonts w:asciiTheme="majorBidi" w:hAnsiTheme="majorBidi" w:cstheme="majorBidi"/>
        </w:rPr>
        <w:t>Pearlitic</w:t>
      </w:r>
      <w:proofErr w:type="spellEnd"/>
      <w:r w:rsidRPr="004E080A">
        <w:rPr>
          <w:rFonts w:asciiTheme="majorBidi" w:hAnsiTheme="majorBidi" w:cstheme="majorBidi"/>
        </w:rPr>
        <w:t xml:space="preserve"> structure material possesses higher hardness at room temperature than </w:t>
      </w:r>
      <w:proofErr w:type="spellStart"/>
      <w:r w:rsidRPr="004E080A">
        <w:rPr>
          <w:rFonts w:asciiTheme="majorBidi" w:hAnsiTheme="majorBidi" w:cstheme="majorBidi"/>
        </w:rPr>
        <w:t>ferritic</w:t>
      </w:r>
      <w:proofErr w:type="spellEnd"/>
      <w:r w:rsidRPr="004E080A">
        <w:rPr>
          <w:rFonts w:asciiTheme="majorBidi" w:hAnsiTheme="majorBidi" w:cstheme="majorBidi"/>
        </w:rPr>
        <w:t xml:space="preserve"> for the</w:t>
      </w:r>
      <w:r w:rsidR="004E080A">
        <w:rPr>
          <w:rFonts w:asciiTheme="majorBidi" w:hAnsiTheme="majorBidi" w:cstheme="majorBidi"/>
        </w:rPr>
        <w:t xml:space="preserve"> </w:t>
      </w:r>
      <w:r w:rsidRPr="004E080A">
        <w:rPr>
          <w:rFonts w:asciiTheme="majorBidi" w:hAnsiTheme="majorBidi" w:cstheme="majorBidi"/>
        </w:rPr>
        <w:t xml:space="preserve">same chemical composition and it demonstrates better wear resistance than </w:t>
      </w:r>
      <w:proofErr w:type="spellStart"/>
      <w:r w:rsidRPr="004E080A">
        <w:rPr>
          <w:rFonts w:asciiTheme="majorBidi" w:hAnsiTheme="majorBidi" w:cstheme="majorBidi"/>
        </w:rPr>
        <w:t>ferritic</w:t>
      </w:r>
      <w:proofErr w:type="spellEnd"/>
      <w:r w:rsidRPr="004E080A">
        <w:rPr>
          <w:rFonts w:asciiTheme="majorBidi" w:hAnsiTheme="majorBidi" w:cstheme="majorBidi"/>
        </w:rPr>
        <w:t xml:space="preserve"> at high</w:t>
      </w:r>
      <w:r w:rsidR="004E080A">
        <w:rPr>
          <w:rFonts w:asciiTheme="majorBidi" w:hAnsiTheme="majorBidi" w:cstheme="majorBidi"/>
        </w:rPr>
        <w:t xml:space="preserve"> </w:t>
      </w:r>
      <w:r w:rsidRPr="004E080A">
        <w:rPr>
          <w:rFonts w:asciiTheme="majorBidi" w:hAnsiTheme="majorBidi" w:cstheme="majorBidi"/>
        </w:rPr>
        <w:t xml:space="preserve">temperature before (α to </w:t>
      </w:r>
      <w:r w:rsidRPr="004E080A">
        <w:rPr>
          <w:rFonts w:asciiTheme="majorBidi" w:eastAsia="MS Mincho" w:hAnsiTheme="majorBidi" w:cstheme="majorBidi"/>
        </w:rPr>
        <w:t>ɣ</w:t>
      </w:r>
      <w:r w:rsidRPr="004E080A">
        <w:rPr>
          <w:rFonts w:asciiTheme="majorBidi" w:hAnsiTheme="majorBidi" w:cstheme="majorBidi"/>
        </w:rPr>
        <w:t xml:space="preserve"> transformation) i.e. up to approximately 600 ºC as well as at room</w:t>
      </w:r>
      <w:r w:rsidR="004E080A">
        <w:rPr>
          <w:rFonts w:asciiTheme="majorBidi" w:hAnsiTheme="majorBidi" w:cstheme="majorBidi"/>
        </w:rPr>
        <w:t xml:space="preserve"> </w:t>
      </w:r>
      <w:r w:rsidRPr="004E080A">
        <w:rPr>
          <w:rFonts w:asciiTheme="majorBidi" w:hAnsiTheme="majorBidi" w:cstheme="majorBidi"/>
        </w:rPr>
        <w:t>temperature.</w:t>
      </w:r>
    </w:p>
    <w:p w:rsidR="00506B44" w:rsidRPr="004E080A" w:rsidRDefault="00506B44" w:rsidP="004E080A">
      <w:pPr>
        <w:pStyle w:val="ListParagraph"/>
        <w:numPr>
          <w:ilvl w:val="0"/>
          <w:numId w:val="11"/>
        </w:numPr>
        <w:autoSpaceDE w:val="0"/>
        <w:autoSpaceDN w:val="0"/>
        <w:bidi w:val="0"/>
        <w:adjustRightInd w:val="0"/>
        <w:spacing w:line="360" w:lineRule="auto"/>
        <w:ind w:left="360"/>
        <w:jc w:val="both"/>
        <w:rPr>
          <w:rFonts w:asciiTheme="majorBidi" w:hAnsiTheme="majorBidi" w:cstheme="majorBidi"/>
        </w:rPr>
      </w:pPr>
      <w:r w:rsidRPr="004E080A">
        <w:rPr>
          <w:rFonts w:asciiTheme="majorBidi" w:hAnsiTheme="majorBidi" w:cstheme="majorBidi"/>
        </w:rPr>
        <w:t xml:space="preserve">In the (α to </w:t>
      </w:r>
      <w:r w:rsidRPr="004E080A">
        <w:rPr>
          <w:rFonts w:asciiTheme="majorBidi" w:eastAsia="MS Mincho" w:hAnsiTheme="majorBidi" w:cstheme="majorBidi"/>
        </w:rPr>
        <w:t>ɣ</w:t>
      </w:r>
      <w:r w:rsidR="004E080A">
        <w:rPr>
          <w:rFonts w:asciiTheme="majorBidi" w:eastAsia="MS Mincho" w:hAnsiTheme="majorBidi" w:cstheme="majorBidi"/>
        </w:rPr>
        <w:t xml:space="preserve"> </w:t>
      </w:r>
      <w:r w:rsidRPr="004E080A">
        <w:rPr>
          <w:rFonts w:asciiTheme="majorBidi" w:hAnsiTheme="majorBidi" w:cstheme="majorBidi"/>
        </w:rPr>
        <w:t xml:space="preserve">transformation) temperature range, </w:t>
      </w:r>
      <w:proofErr w:type="spellStart"/>
      <w:r w:rsidRPr="004E080A">
        <w:rPr>
          <w:rFonts w:asciiTheme="majorBidi" w:hAnsiTheme="majorBidi" w:cstheme="majorBidi"/>
        </w:rPr>
        <w:t>ferritic</w:t>
      </w:r>
      <w:proofErr w:type="spellEnd"/>
      <w:r w:rsidRPr="004E080A">
        <w:rPr>
          <w:rFonts w:asciiTheme="majorBidi" w:hAnsiTheme="majorBidi" w:cstheme="majorBidi"/>
        </w:rPr>
        <w:t xml:space="preserve"> gray cast iron has higher wear resistant</w:t>
      </w:r>
      <w:r w:rsidR="004E080A">
        <w:rPr>
          <w:rFonts w:asciiTheme="majorBidi" w:hAnsiTheme="majorBidi" w:cstheme="majorBidi"/>
        </w:rPr>
        <w:t xml:space="preserve"> </w:t>
      </w:r>
      <w:r w:rsidRPr="004E080A">
        <w:rPr>
          <w:rFonts w:asciiTheme="majorBidi" w:hAnsiTheme="majorBidi" w:cstheme="majorBidi"/>
        </w:rPr>
        <w:t xml:space="preserve">than </w:t>
      </w:r>
      <w:proofErr w:type="spellStart"/>
      <w:r w:rsidRPr="004E080A">
        <w:rPr>
          <w:rFonts w:asciiTheme="majorBidi" w:hAnsiTheme="majorBidi" w:cstheme="majorBidi"/>
        </w:rPr>
        <w:t>pearlitic</w:t>
      </w:r>
      <w:proofErr w:type="spellEnd"/>
      <w:r w:rsidRPr="004E080A">
        <w:rPr>
          <w:rFonts w:asciiTheme="majorBidi" w:hAnsiTheme="majorBidi" w:cstheme="majorBidi"/>
        </w:rPr>
        <w:t xml:space="preserve"> due to its resistance to growth by pearlite and free cementite break down and deep</w:t>
      </w:r>
      <w:r w:rsidR="004E080A">
        <w:rPr>
          <w:rFonts w:asciiTheme="majorBidi" w:hAnsiTheme="majorBidi" w:cstheme="majorBidi"/>
        </w:rPr>
        <w:t xml:space="preserve"> </w:t>
      </w:r>
      <w:r w:rsidRPr="004E080A">
        <w:rPr>
          <w:rFonts w:asciiTheme="majorBidi" w:hAnsiTheme="majorBidi" w:cstheme="majorBidi"/>
        </w:rPr>
        <w:t>oxidation.</w:t>
      </w:r>
    </w:p>
    <w:p w:rsidR="00506B44" w:rsidRPr="004E080A" w:rsidRDefault="00506B44" w:rsidP="004E080A">
      <w:pPr>
        <w:pStyle w:val="ListParagraph"/>
        <w:numPr>
          <w:ilvl w:val="0"/>
          <w:numId w:val="11"/>
        </w:numPr>
        <w:autoSpaceDE w:val="0"/>
        <w:autoSpaceDN w:val="0"/>
        <w:bidi w:val="0"/>
        <w:adjustRightInd w:val="0"/>
        <w:spacing w:line="360" w:lineRule="auto"/>
        <w:ind w:left="360"/>
        <w:jc w:val="both"/>
        <w:rPr>
          <w:rFonts w:asciiTheme="majorBidi" w:hAnsiTheme="majorBidi" w:cstheme="majorBidi"/>
        </w:rPr>
      </w:pPr>
      <w:r w:rsidRPr="004E080A">
        <w:rPr>
          <w:rFonts w:asciiTheme="majorBidi" w:hAnsiTheme="majorBidi" w:cstheme="majorBidi"/>
        </w:rPr>
        <w:t xml:space="preserve">Increasing silicon content in presence of copper, while it gives as cast </w:t>
      </w:r>
      <w:proofErr w:type="spellStart"/>
      <w:r w:rsidRPr="004E080A">
        <w:rPr>
          <w:rFonts w:asciiTheme="majorBidi" w:hAnsiTheme="majorBidi" w:cstheme="majorBidi"/>
        </w:rPr>
        <w:t>ferritic</w:t>
      </w:r>
      <w:proofErr w:type="spellEnd"/>
      <w:r w:rsidRPr="004E080A">
        <w:rPr>
          <w:rFonts w:asciiTheme="majorBidi" w:hAnsiTheme="majorBidi" w:cstheme="majorBidi"/>
        </w:rPr>
        <w:t xml:space="preserve"> structure, it also</w:t>
      </w:r>
      <w:r w:rsidR="004E080A">
        <w:rPr>
          <w:rFonts w:asciiTheme="majorBidi" w:hAnsiTheme="majorBidi" w:cstheme="majorBidi"/>
        </w:rPr>
        <w:t xml:space="preserve"> </w:t>
      </w:r>
      <w:r w:rsidRPr="004E080A">
        <w:rPr>
          <w:rFonts w:asciiTheme="majorBidi" w:hAnsiTheme="majorBidi" w:cstheme="majorBidi"/>
        </w:rPr>
        <w:t>increases the hardness, because it is dissolved in ferrite and strengthened it. The short heat</w:t>
      </w:r>
      <w:r w:rsidR="004E080A">
        <w:rPr>
          <w:rFonts w:asciiTheme="majorBidi" w:hAnsiTheme="majorBidi" w:cstheme="majorBidi"/>
        </w:rPr>
        <w:t xml:space="preserve"> </w:t>
      </w:r>
      <w:r w:rsidRPr="004E080A">
        <w:rPr>
          <w:rFonts w:asciiTheme="majorBidi" w:hAnsiTheme="majorBidi" w:cstheme="majorBidi"/>
        </w:rPr>
        <w:t>treatment cycle of this material coupled with its good wear resistance at high temperature make it</w:t>
      </w:r>
      <w:r w:rsidR="004E080A">
        <w:rPr>
          <w:rFonts w:asciiTheme="majorBidi" w:hAnsiTheme="majorBidi" w:cstheme="majorBidi"/>
        </w:rPr>
        <w:t xml:space="preserve"> </w:t>
      </w:r>
      <w:r w:rsidRPr="004E080A">
        <w:rPr>
          <w:rFonts w:asciiTheme="majorBidi" w:hAnsiTheme="majorBidi" w:cstheme="majorBidi"/>
        </w:rPr>
        <w:t>relatively cheap.</w:t>
      </w:r>
    </w:p>
    <w:p w:rsidR="00506B44" w:rsidRPr="004E080A" w:rsidRDefault="00506B44" w:rsidP="004E080A">
      <w:pPr>
        <w:pStyle w:val="ListParagraph"/>
        <w:numPr>
          <w:ilvl w:val="0"/>
          <w:numId w:val="11"/>
        </w:numPr>
        <w:autoSpaceDE w:val="0"/>
        <w:autoSpaceDN w:val="0"/>
        <w:bidi w:val="0"/>
        <w:adjustRightInd w:val="0"/>
        <w:spacing w:line="360" w:lineRule="auto"/>
        <w:ind w:left="360"/>
        <w:jc w:val="distribute"/>
        <w:rPr>
          <w:rFonts w:asciiTheme="majorBidi" w:hAnsiTheme="majorBidi" w:cstheme="majorBidi"/>
        </w:rPr>
      </w:pPr>
      <w:r w:rsidRPr="004E080A">
        <w:rPr>
          <w:rFonts w:asciiTheme="majorBidi" w:hAnsiTheme="majorBidi" w:cstheme="majorBidi"/>
        </w:rPr>
        <w:lastRenderedPageBreak/>
        <w:t>Stress relief annealing of high silicon gray cast iron while it is done at low temperature and needs</w:t>
      </w:r>
      <w:r w:rsidR="004E080A">
        <w:rPr>
          <w:rFonts w:asciiTheme="majorBidi" w:hAnsiTheme="majorBidi" w:cstheme="majorBidi"/>
        </w:rPr>
        <w:t xml:space="preserve"> </w:t>
      </w:r>
      <w:r w:rsidRPr="004E080A">
        <w:rPr>
          <w:rFonts w:asciiTheme="majorBidi" w:hAnsiTheme="majorBidi" w:cstheme="majorBidi"/>
        </w:rPr>
        <w:t>short time to achieve that, it will increase hardness because silicon is dissolved and distributed</w:t>
      </w:r>
      <w:r w:rsidR="004E080A">
        <w:rPr>
          <w:rFonts w:asciiTheme="majorBidi" w:hAnsiTheme="majorBidi" w:cstheme="majorBidi"/>
        </w:rPr>
        <w:t xml:space="preserve"> </w:t>
      </w:r>
      <w:r w:rsidRPr="004E080A">
        <w:rPr>
          <w:rFonts w:asciiTheme="majorBidi" w:hAnsiTheme="majorBidi" w:cstheme="majorBidi"/>
        </w:rPr>
        <w:t>into ferrite, or at least safe the same hardness number.</w:t>
      </w:r>
    </w:p>
    <w:p w:rsidR="00506B44" w:rsidRPr="004E080A" w:rsidRDefault="00506B44" w:rsidP="004E080A">
      <w:pPr>
        <w:pStyle w:val="ListParagraph"/>
        <w:numPr>
          <w:ilvl w:val="0"/>
          <w:numId w:val="11"/>
        </w:numPr>
        <w:autoSpaceDE w:val="0"/>
        <w:autoSpaceDN w:val="0"/>
        <w:bidi w:val="0"/>
        <w:adjustRightInd w:val="0"/>
        <w:spacing w:line="360" w:lineRule="auto"/>
        <w:ind w:left="360"/>
        <w:jc w:val="distribute"/>
        <w:rPr>
          <w:rFonts w:asciiTheme="majorBidi" w:hAnsiTheme="majorBidi" w:cstheme="majorBidi"/>
        </w:rPr>
      </w:pPr>
      <w:r w:rsidRPr="004E080A">
        <w:rPr>
          <w:rFonts w:asciiTheme="majorBidi" w:hAnsiTheme="majorBidi" w:cstheme="majorBidi"/>
        </w:rPr>
        <w:t>Some gray cast iron (e.g. pearlite structure, mottled structure and white cast iron) has an excellent</w:t>
      </w:r>
      <w:r w:rsidR="004E080A">
        <w:rPr>
          <w:rFonts w:asciiTheme="majorBidi" w:hAnsiTheme="majorBidi" w:cstheme="majorBidi"/>
        </w:rPr>
        <w:t xml:space="preserve"> </w:t>
      </w:r>
      <w:r w:rsidRPr="004E080A">
        <w:rPr>
          <w:rFonts w:asciiTheme="majorBidi" w:hAnsiTheme="majorBidi" w:cstheme="majorBidi"/>
        </w:rPr>
        <w:t xml:space="preserve">wear resistance at low temperature, but at elevated temperature, especially at (α to </w:t>
      </w:r>
      <w:r w:rsidRPr="004E080A">
        <w:rPr>
          <w:rFonts w:asciiTheme="majorBidi" w:eastAsia="MS Mincho" w:hAnsiTheme="majorBidi" w:cstheme="majorBidi"/>
        </w:rPr>
        <w:t>ɣ</w:t>
      </w:r>
      <w:r w:rsidR="004E080A">
        <w:rPr>
          <w:rFonts w:asciiTheme="majorBidi" w:eastAsia="MS Mincho" w:hAnsiTheme="majorBidi" w:cstheme="majorBidi"/>
        </w:rPr>
        <w:t xml:space="preserve"> </w:t>
      </w:r>
      <w:r w:rsidRPr="004E080A">
        <w:rPr>
          <w:rFonts w:asciiTheme="majorBidi" w:hAnsiTheme="majorBidi" w:cstheme="majorBidi"/>
        </w:rPr>
        <w:t>transformation) temperature range, it is weak. Therefore, wear test at room temperature for gray</w:t>
      </w:r>
      <w:r w:rsidR="004E080A">
        <w:rPr>
          <w:rFonts w:asciiTheme="majorBidi" w:hAnsiTheme="majorBidi" w:cstheme="majorBidi"/>
        </w:rPr>
        <w:t xml:space="preserve"> </w:t>
      </w:r>
      <w:r w:rsidRPr="004E080A">
        <w:rPr>
          <w:rFonts w:asciiTheme="majorBidi" w:hAnsiTheme="majorBidi" w:cstheme="majorBidi"/>
        </w:rPr>
        <w:t>cast iron will never give a good indication of material wear resistance if the material is designed to</w:t>
      </w:r>
      <w:r w:rsidR="004E080A">
        <w:rPr>
          <w:rFonts w:asciiTheme="majorBidi" w:hAnsiTheme="majorBidi" w:cstheme="majorBidi"/>
        </w:rPr>
        <w:t xml:space="preserve"> </w:t>
      </w:r>
      <w:r w:rsidRPr="004E080A">
        <w:rPr>
          <w:rFonts w:asciiTheme="majorBidi" w:hAnsiTheme="majorBidi" w:cstheme="majorBidi"/>
        </w:rPr>
        <w:t>be used near the critical temperature.</w:t>
      </w:r>
    </w:p>
    <w:p w:rsidR="00506B44" w:rsidRPr="004E080A" w:rsidRDefault="00506B44" w:rsidP="004E080A">
      <w:pPr>
        <w:pStyle w:val="ListParagraph"/>
        <w:numPr>
          <w:ilvl w:val="0"/>
          <w:numId w:val="11"/>
        </w:numPr>
        <w:autoSpaceDE w:val="0"/>
        <w:autoSpaceDN w:val="0"/>
        <w:bidi w:val="0"/>
        <w:adjustRightInd w:val="0"/>
        <w:spacing w:line="360" w:lineRule="auto"/>
        <w:ind w:left="360"/>
        <w:jc w:val="both"/>
        <w:rPr>
          <w:rFonts w:asciiTheme="majorBidi" w:hAnsiTheme="majorBidi" w:cstheme="majorBidi"/>
        </w:rPr>
      </w:pPr>
      <w:r w:rsidRPr="004E080A">
        <w:rPr>
          <w:rFonts w:asciiTheme="majorBidi" w:hAnsiTheme="majorBidi" w:cstheme="majorBidi"/>
        </w:rPr>
        <w:t>Wear rate for all tested specimens were approximately constant, which means no sudden increase</w:t>
      </w:r>
      <w:r w:rsidR="004E080A">
        <w:rPr>
          <w:rFonts w:asciiTheme="majorBidi" w:hAnsiTheme="majorBidi" w:cstheme="majorBidi"/>
        </w:rPr>
        <w:t xml:space="preserve"> </w:t>
      </w:r>
      <w:r w:rsidRPr="004E080A">
        <w:rPr>
          <w:rFonts w:asciiTheme="majorBidi" w:hAnsiTheme="majorBidi" w:cstheme="majorBidi"/>
        </w:rPr>
        <w:t>in wear values occurred, and it shows that the suggested wear testing procedure by the developed rig is in the acceptance level of reliability.</w:t>
      </w:r>
    </w:p>
    <w:p w:rsidR="00506B44" w:rsidRPr="004E080A" w:rsidRDefault="00506B44" w:rsidP="004E080A">
      <w:pPr>
        <w:autoSpaceDE w:val="0"/>
        <w:autoSpaceDN w:val="0"/>
        <w:bidi w:val="0"/>
        <w:adjustRightInd w:val="0"/>
        <w:spacing w:line="360" w:lineRule="auto"/>
        <w:rPr>
          <w:rFonts w:asciiTheme="majorBidi" w:hAnsiTheme="majorBidi" w:cstheme="majorBidi"/>
          <w:b/>
          <w:bCs/>
          <w:rtl/>
        </w:rPr>
      </w:pPr>
    </w:p>
    <w:p w:rsidR="00506B44" w:rsidRPr="00452242" w:rsidRDefault="00506B44" w:rsidP="004E080A">
      <w:pPr>
        <w:autoSpaceDE w:val="0"/>
        <w:autoSpaceDN w:val="0"/>
        <w:bidi w:val="0"/>
        <w:adjustRightInd w:val="0"/>
        <w:spacing w:line="360" w:lineRule="auto"/>
        <w:rPr>
          <w:rFonts w:asciiTheme="majorBidi" w:hAnsiTheme="majorBidi" w:cstheme="majorBidi"/>
          <w:b/>
          <w:bCs/>
          <w:sz w:val="28"/>
          <w:szCs w:val="28"/>
        </w:rPr>
      </w:pPr>
      <w:r w:rsidRPr="00452242">
        <w:rPr>
          <w:rFonts w:asciiTheme="majorBidi" w:hAnsiTheme="majorBidi" w:cstheme="majorBidi"/>
          <w:b/>
          <w:bCs/>
          <w:sz w:val="28"/>
          <w:szCs w:val="28"/>
        </w:rPr>
        <w:t>R</w:t>
      </w:r>
      <w:r w:rsidR="004E080A" w:rsidRPr="00452242">
        <w:rPr>
          <w:rFonts w:asciiTheme="majorBidi" w:hAnsiTheme="majorBidi" w:cstheme="majorBidi"/>
          <w:b/>
          <w:bCs/>
          <w:sz w:val="28"/>
          <w:szCs w:val="28"/>
        </w:rPr>
        <w:t>EFERENCES</w:t>
      </w:r>
    </w:p>
    <w:p w:rsidR="00506B44" w:rsidRPr="004E080A" w:rsidRDefault="00506B44" w:rsidP="002122F3">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Johnson O. et</w:t>
      </w:r>
      <w:r w:rsidR="004E080A">
        <w:rPr>
          <w:rFonts w:asciiTheme="majorBidi" w:hAnsiTheme="majorBidi" w:cstheme="majorBidi"/>
        </w:rPr>
        <w:t xml:space="preserve"> </w:t>
      </w:r>
      <w:r w:rsidRPr="004E080A">
        <w:rPr>
          <w:rFonts w:asciiTheme="majorBidi" w:hAnsiTheme="majorBidi" w:cstheme="majorBidi"/>
        </w:rPr>
        <w:t xml:space="preserve">al </w:t>
      </w:r>
      <w:r w:rsidR="002122F3">
        <w:rPr>
          <w:rFonts w:asciiTheme="majorBidi" w:hAnsiTheme="majorBidi" w:cstheme="majorBidi"/>
        </w:rPr>
        <w:t>“</w:t>
      </w:r>
      <w:r w:rsidRPr="004E080A">
        <w:rPr>
          <w:rFonts w:asciiTheme="majorBidi" w:hAnsiTheme="majorBidi" w:cstheme="majorBidi"/>
        </w:rPr>
        <w:t>Effect of silicon additions on the wear properties of gray cast iron</w:t>
      </w:r>
      <w:r w:rsidR="002122F3">
        <w:rPr>
          <w:rFonts w:asciiTheme="majorBidi" w:hAnsiTheme="majorBidi" w:cstheme="majorBidi"/>
        </w:rPr>
        <w:t>”</w:t>
      </w:r>
      <w:r w:rsidRPr="004E080A">
        <w:rPr>
          <w:rFonts w:asciiTheme="majorBidi" w:hAnsiTheme="majorBidi" w:cstheme="majorBidi"/>
        </w:rPr>
        <w:t xml:space="preserve"> JMMCE, Vol. 1, No. 2, </w:t>
      </w:r>
      <w:r w:rsidR="004E080A" w:rsidRPr="004E080A">
        <w:rPr>
          <w:rFonts w:asciiTheme="majorBidi" w:hAnsiTheme="majorBidi" w:cstheme="majorBidi"/>
        </w:rPr>
        <w:t>March</w:t>
      </w:r>
      <w:r w:rsidRPr="004E080A">
        <w:rPr>
          <w:rFonts w:asciiTheme="majorBidi" w:hAnsiTheme="majorBidi" w:cstheme="majorBidi"/>
        </w:rPr>
        <w:t xml:space="preserve"> 2013.</w:t>
      </w:r>
    </w:p>
    <w:p w:rsidR="00506B44" w:rsidRPr="004E080A" w:rsidRDefault="00506B44" w:rsidP="002122F3">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 xml:space="preserve">H. T. Angus, </w:t>
      </w:r>
      <w:r w:rsidR="002122F3">
        <w:rPr>
          <w:rFonts w:asciiTheme="majorBidi" w:hAnsiTheme="majorBidi" w:cstheme="majorBidi"/>
        </w:rPr>
        <w:t>“</w:t>
      </w:r>
      <w:r w:rsidRPr="004E080A">
        <w:rPr>
          <w:rFonts w:asciiTheme="majorBidi" w:hAnsiTheme="majorBidi" w:cstheme="majorBidi"/>
        </w:rPr>
        <w:t>Cast Iron: Physical and Engineering properties</w:t>
      </w:r>
      <w:r w:rsidR="002122F3">
        <w:rPr>
          <w:rFonts w:asciiTheme="majorBidi" w:hAnsiTheme="majorBidi" w:cstheme="majorBidi"/>
        </w:rPr>
        <w:t>”</w:t>
      </w:r>
      <w:r w:rsidRPr="004E080A">
        <w:rPr>
          <w:rFonts w:asciiTheme="majorBidi" w:hAnsiTheme="majorBidi" w:cstheme="majorBidi"/>
        </w:rPr>
        <w:t xml:space="preserve">, </w:t>
      </w:r>
      <w:proofErr w:type="spellStart"/>
      <w:r w:rsidRPr="004E080A">
        <w:rPr>
          <w:rFonts w:asciiTheme="majorBidi" w:hAnsiTheme="majorBidi" w:cstheme="majorBidi"/>
        </w:rPr>
        <w:t>Butterworths</w:t>
      </w:r>
      <w:proofErr w:type="spellEnd"/>
      <w:r w:rsidRPr="004E080A">
        <w:rPr>
          <w:rFonts w:asciiTheme="majorBidi" w:hAnsiTheme="majorBidi" w:cstheme="majorBidi"/>
        </w:rPr>
        <w:t>, second edition reprinted, 1978.</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Elliott, R., Cast Iron Technology, Butterworth-Heinemann, Great Britain, 1998.</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Glass Mold Temperature, Application Notes AN103, Part No. 010202 Rev.</w:t>
      </w:r>
      <w:r w:rsidR="00AC42D0">
        <w:rPr>
          <w:rFonts w:asciiTheme="majorBidi" w:hAnsiTheme="majorBidi" w:cstheme="majorBidi"/>
        </w:rPr>
        <w:t xml:space="preserve"> </w:t>
      </w:r>
      <w:r w:rsidRPr="004E080A">
        <w:rPr>
          <w:rFonts w:asciiTheme="majorBidi" w:hAnsiTheme="majorBidi" w:cstheme="majorBidi"/>
        </w:rPr>
        <w:t>B, IRCON, INC. 1998.</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R. A. Higgins, Materials for the Engineering Technician, Edward Arnold, London, 1988.</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Raymond A. Higgins, Engineering Metallurgy, part 1 Applied physical metallurgy, The English Universities Press LTD, Fourth edition 1973.</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 xml:space="preserve">John R. Brown, </w:t>
      </w:r>
      <w:proofErr w:type="spellStart"/>
      <w:r w:rsidRPr="004E080A">
        <w:rPr>
          <w:rFonts w:asciiTheme="majorBidi" w:hAnsiTheme="majorBidi" w:cstheme="majorBidi"/>
        </w:rPr>
        <w:t>Foseco</w:t>
      </w:r>
      <w:proofErr w:type="spellEnd"/>
      <w:r w:rsidRPr="004E080A">
        <w:rPr>
          <w:rFonts w:asciiTheme="majorBidi" w:hAnsiTheme="majorBidi" w:cstheme="majorBidi"/>
        </w:rPr>
        <w:t xml:space="preserve"> Ferrous </w:t>
      </w:r>
      <w:proofErr w:type="spellStart"/>
      <w:r w:rsidRPr="004E080A">
        <w:rPr>
          <w:rFonts w:asciiTheme="majorBidi" w:hAnsiTheme="majorBidi" w:cstheme="majorBidi"/>
        </w:rPr>
        <w:t>Foundryman's</w:t>
      </w:r>
      <w:proofErr w:type="spellEnd"/>
      <w:r w:rsidRPr="004E080A">
        <w:rPr>
          <w:rFonts w:asciiTheme="majorBidi" w:hAnsiTheme="majorBidi" w:cstheme="majorBidi"/>
        </w:rPr>
        <w:t xml:space="preserve"> Handbook, Butterworth-Heinemann, </w:t>
      </w:r>
      <w:proofErr w:type="spellStart"/>
      <w:r w:rsidRPr="004E080A">
        <w:rPr>
          <w:rFonts w:asciiTheme="majorBidi" w:hAnsiTheme="majorBidi" w:cstheme="majorBidi"/>
        </w:rPr>
        <w:t>Foseco</w:t>
      </w:r>
      <w:proofErr w:type="spellEnd"/>
      <w:r w:rsidRPr="004E080A">
        <w:rPr>
          <w:rFonts w:asciiTheme="majorBidi" w:hAnsiTheme="majorBidi" w:cstheme="majorBidi"/>
        </w:rPr>
        <w:t>, International Ltd, Oxford, 2000.</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 xml:space="preserve">Junichiro </w:t>
      </w:r>
      <w:proofErr w:type="spellStart"/>
      <w:r w:rsidRPr="004E080A">
        <w:rPr>
          <w:rFonts w:asciiTheme="majorBidi" w:hAnsiTheme="majorBidi" w:cstheme="majorBidi"/>
        </w:rPr>
        <w:t>Yamabe</w:t>
      </w:r>
      <w:proofErr w:type="spellEnd"/>
      <w:r w:rsidRPr="004E080A">
        <w:rPr>
          <w:rFonts w:asciiTheme="majorBidi" w:hAnsiTheme="majorBidi" w:cstheme="majorBidi"/>
        </w:rPr>
        <w:t>, Masami Takagi and Toshiharu Matsui, Development of Disc Brake Rotors for Heavy – and Medium – Duty Trucks with High Thermal Fatigue Strength, Technical papers, Technical Review, No. 15, 2003.</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 xml:space="preserve">G. </w:t>
      </w:r>
      <w:proofErr w:type="spellStart"/>
      <w:r w:rsidRPr="004E080A">
        <w:rPr>
          <w:rFonts w:asciiTheme="majorBidi" w:hAnsiTheme="majorBidi" w:cstheme="majorBidi"/>
        </w:rPr>
        <w:t>Cueva</w:t>
      </w:r>
      <w:proofErr w:type="spellEnd"/>
      <w:r w:rsidRPr="004E080A">
        <w:rPr>
          <w:rFonts w:asciiTheme="majorBidi" w:hAnsiTheme="majorBidi" w:cstheme="majorBidi"/>
        </w:rPr>
        <w:t xml:space="preserve">, A. </w:t>
      </w:r>
      <w:proofErr w:type="spellStart"/>
      <w:r w:rsidRPr="004E080A">
        <w:rPr>
          <w:rFonts w:asciiTheme="majorBidi" w:hAnsiTheme="majorBidi" w:cstheme="majorBidi"/>
        </w:rPr>
        <w:t>Sinatora</w:t>
      </w:r>
      <w:proofErr w:type="spellEnd"/>
      <w:r w:rsidRPr="004E080A">
        <w:rPr>
          <w:rFonts w:asciiTheme="majorBidi" w:hAnsiTheme="majorBidi" w:cstheme="majorBidi"/>
        </w:rPr>
        <w:t xml:space="preserve">, W. L. Guesser and A. P. </w:t>
      </w:r>
      <w:proofErr w:type="spellStart"/>
      <w:r w:rsidRPr="004E080A">
        <w:rPr>
          <w:rFonts w:asciiTheme="majorBidi" w:hAnsiTheme="majorBidi" w:cstheme="majorBidi"/>
        </w:rPr>
        <w:t>Tschiptschin</w:t>
      </w:r>
      <w:proofErr w:type="spellEnd"/>
      <w:r w:rsidRPr="004E080A">
        <w:rPr>
          <w:rFonts w:asciiTheme="majorBidi" w:hAnsiTheme="majorBidi" w:cstheme="majorBidi"/>
        </w:rPr>
        <w:t>, Case Study, Wear Resistance of Cast Irons Used in Brake Disc Rotors, Wear 255(2003) 1256 – 1260.</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proofErr w:type="spellStart"/>
      <w:r w:rsidRPr="004E080A">
        <w:rPr>
          <w:rFonts w:asciiTheme="majorBidi" w:hAnsiTheme="majorBidi" w:cstheme="majorBidi"/>
        </w:rPr>
        <w:t>Sugwon</w:t>
      </w:r>
      <w:proofErr w:type="spellEnd"/>
      <w:r w:rsidRPr="004E080A">
        <w:rPr>
          <w:rFonts w:asciiTheme="majorBidi" w:hAnsiTheme="majorBidi" w:cstheme="majorBidi"/>
        </w:rPr>
        <w:t xml:space="preserve"> Kim, S.L. Cockcroft, A.M. </w:t>
      </w:r>
      <w:proofErr w:type="spellStart"/>
      <w:r w:rsidRPr="004E080A">
        <w:rPr>
          <w:rFonts w:asciiTheme="majorBidi" w:hAnsiTheme="majorBidi" w:cstheme="majorBidi"/>
        </w:rPr>
        <w:t>Omran</w:t>
      </w:r>
      <w:proofErr w:type="spellEnd"/>
      <w:r w:rsidRPr="004E080A">
        <w:rPr>
          <w:rFonts w:asciiTheme="majorBidi" w:hAnsiTheme="majorBidi" w:cstheme="majorBidi"/>
        </w:rPr>
        <w:t xml:space="preserve">, </w:t>
      </w:r>
      <w:proofErr w:type="spellStart"/>
      <w:r w:rsidRPr="004E080A">
        <w:rPr>
          <w:rFonts w:asciiTheme="majorBidi" w:hAnsiTheme="majorBidi" w:cstheme="majorBidi"/>
        </w:rPr>
        <w:t>Honam</w:t>
      </w:r>
      <w:proofErr w:type="spellEnd"/>
      <w:r w:rsidRPr="004E080A">
        <w:rPr>
          <w:rFonts w:asciiTheme="majorBidi" w:hAnsiTheme="majorBidi" w:cstheme="majorBidi"/>
        </w:rPr>
        <w:t xml:space="preserve"> Hwang, Mechanical, wear and heat exposure properties of compacted graphite cast iron at elevated temperatures, Journal of Alloys and Compounds, Volume 487, Issues 1–2, 13 November 2009, Pages 253–257.</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lastRenderedPageBreak/>
        <w:t xml:space="preserve">M. H. Cho, S. J. Kim, R. H. </w:t>
      </w:r>
      <w:proofErr w:type="spellStart"/>
      <w:r w:rsidRPr="004E080A">
        <w:rPr>
          <w:rFonts w:asciiTheme="majorBidi" w:hAnsiTheme="majorBidi" w:cstheme="majorBidi"/>
        </w:rPr>
        <w:t>Basch</w:t>
      </w:r>
      <w:proofErr w:type="spellEnd"/>
      <w:r w:rsidRPr="004E080A">
        <w:rPr>
          <w:rFonts w:asciiTheme="majorBidi" w:hAnsiTheme="majorBidi" w:cstheme="majorBidi"/>
        </w:rPr>
        <w:t xml:space="preserve">, J. W. </w:t>
      </w:r>
      <w:proofErr w:type="spellStart"/>
      <w:r w:rsidRPr="004E080A">
        <w:rPr>
          <w:rFonts w:asciiTheme="majorBidi" w:hAnsiTheme="majorBidi" w:cstheme="majorBidi"/>
        </w:rPr>
        <w:t>Fash</w:t>
      </w:r>
      <w:proofErr w:type="spellEnd"/>
      <w:r w:rsidRPr="004E080A">
        <w:rPr>
          <w:rFonts w:asciiTheme="majorBidi" w:hAnsiTheme="majorBidi" w:cstheme="majorBidi"/>
        </w:rPr>
        <w:t xml:space="preserve"> and H. Jang, </w:t>
      </w:r>
      <w:proofErr w:type="spellStart"/>
      <w:r w:rsidRPr="004E080A">
        <w:rPr>
          <w:rFonts w:asciiTheme="majorBidi" w:hAnsiTheme="majorBidi" w:cstheme="majorBidi"/>
        </w:rPr>
        <w:t>Tribological</w:t>
      </w:r>
      <w:proofErr w:type="spellEnd"/>
      <w:r w:rsidRPr="004E080A">
        <w:rPr>
          <w:rFonts w:asciiTheme="majorBidi" w:hAnsiTheme="majorBidi" w:cstheme="majorBidi"/>
        </w:rPr>
        <w:t xml:space="preserve"> study of gray cast iron with automotive brake linings: The effect of rotor microstructure, Tribology International, Volume 36, Issue 7, July 2003, Pages 537-545.</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 xml:space="preserve">Peter J. </w:t>
      </w:r>
      <w:proofErr w:type="spellStart"/>
      <w:r w:rsidRPr="004E080A">
        <w:rPr>
          <w:rFonts w:asciiTheme="majorBidi" w:hAnsiTheme="majorBidi" w:cstheme="majorBidi"/>
        </w:rPr>
        <w:t>Blau</w:t>
      </w:r>
      <w:proofErr w:type="spellEnd"/>
      <w:r w:rsidRPr="004E080A">
        <w:rPr>
          <w:rFonts w:asciiTheme="majorBidi" w:hAnsiTheme="majorBidi" w:cstheme="majorBidi"/>
        </w:rPr>
        <w:t>, Brian C. Jolly, Wear of truck brake lining materials using three different test methods, Wear, Volume 259, Issues 7–12, July–August 2005, Pages 1022–1030.</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Glass Packaging Institute, Educational materials, 2005.</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 xml:space="preserve">OMCO, </w:t>
      </w:r>
      <w:proofErr w:type="spellStart"/>
      <w:r w:rsidRPr="004E080A">
        <w:rPr>
          <w:rFonts w:asciiTheme="majorBidi" w:hAnsiTheme="majorBidi" w:cstheme="majorBidi"/>
        </w:rPr>
        <w:t>Mould</w:t>
      </w:r>
      <w:proofErr w:type="spellEnd"/>
      <w:r w:rsidRPr="004E080A">
        <w:rPr>
          <w:rFonts w:asciiTheme="majorBidi" w:hAnsiTheme="majorBidi" w:cstheme="majorBidi"/>
        </w:rPr>
        <w:t xml:space="preserve"> data sheet, I – 6 (June 1975).</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Heat Treating, ASM Handbook, Volume 4, 2004.</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Metallography and Microstructures, ASM Handbook, Volume 9, 2004.</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 xml:space="preserve">M </w:t>
      </w:r>
      <w:proofErr w:type="spellStart"/>
      <w:r w:rsidRPr="004E080A">
        <w:rPr>
          <w:rFonts w:asciiTheme="majorBidi" w:hAnsiTheme="majorBidi" w:cstheme="majorBidi"/>
        </w:rPr>
        <w:t>Yousuf</w:t>
      </w:r>
      <w:proofErr w:type="spellEnd"/>
      <w:r w:rsidRPr="004E080A">
        <w:rPr>
          <w:rFonts w:asciiTheme="majorBidi" w:hAnsiTheme="majorBidi" w:cstheme="majorBidi"/>
        </w:rPr>
        <w:t xml:space="preserve"> Anwar (A study on thermal cracking of cast iron used in glass blow </w:t>
      </w:r>
      <w:proofErr w:type="spellStart"/>
      <w:r w:rsidRPr="004E080A">
        <w:rPr>
          <w:rFonts w:asciiTheme="majorBidi" w:hAnsiTheme="majorBidi" w:cstheme="majorBidi"/>
        </w:rPr>
        <w:t>moulds</w:t>
      </w:r>
      <w:proofErr w:type="spellEnd"/>
      <w:r w:rsidRPr="004E080A">
        <w:rPr>
          <w:rFonts w:asciiTheme="majorBidi" w:hAnsiTheme="majorBidi" w:cstheme="majorBidi"/>
        </w:rPr>
        <w:t>), Pakistan Eng. Congreve 70</w:t>
      </w:r>
      <w:r w:rsidRPr="004E080A">
        <w:rPr>
          <w:rFonts w:asciiTheme="majorBidi" w:hAnsiTheme="majorBidi" w:cstheme="majorBidi"/>
          <w:vertAlign w:val="superscript"/>
        </w:rPr>
        <w:t>th</w:t>
      </w:r>
      <w:r w:rsidRPr="004E080A">
        <w:rPr>
          <w:rFonts w:asciiTheme="majorBidi" w:hAnsiTheme="majorBidi" w:cstheme="majorBidi"/>
        </w:rPr>
        <w:t xml:space="preserve"> annual session proceedings, Paper No. 677, P 415 – 422, 2012.</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 xml:space="preserve">R. F. </w:t>
      </w:r>
      <w:proofErr w:type="spellStart"/>
      <w:r w:rsidRPr="004E080A">
        <w:rPr>
          <w:rFonts w:asciiTheme="majorBidi" w:hAnsiTheme="majorBidi" w:cstheme="majorBidi"/>
        </w:rPr>
        <w:t>Tylecote</w:t>
      </w:r>
      <w:proofErr w:type="spellEnd"/>
      <w:r w:rsidRPr="004E080A">
        <w:rPr>
          <w:rFonts w:asciiTheme="majorBidi" w:hAnsiTheme="majorBidi" w:cstheme="majorBidi"/>
        </w:rPr>
        <w:t>, The solid phase weld</w:t>
      </w:r>
      <w:r w:rsidR="00D1734D">
        <w:rPr>
          <w:rFonts w:asciiTheme="majorBidi" w:hAnsiTheme="majorBidi" w:cstheme="majorBidi"/>
        </w:rPr>
        <w:t>ing of metals "Friction Welding</w:t>
      </w:r>
      <w:r w:rsidRPr="004E080A">
        <w:rPr>
          <w:rFonts w:asciiTheme="majorBidi" w:hAnsiTheme="majorBidi" w:cstheme="majorBidi"/>
        </w:rPr>
        <w:t>", pp. 226-257, Arnold 1968.</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r w:rsidRPr="004E080A">
        <w:rPr>
          <w:rFonts w:asciiTheme="majorBidi" w:hAnsiTheme="majorBidi" w:cstheme="majorBidi"/>
        </w:rPr>
        <w:t xml:space="preserve">F. D. </w:t>
      </w:r>
      <w:proofErr w:type="spellStart"/>
      <w:r w:rsidRPr="004E080A">
        <w:rPr>
          <w:rFonts w:asciiTheme="majorBidi" w:hAnsiTheme="majorBidi" w:cstheme="majorBidi"/>
        </w:rPr>
        <w:t>Duffin</w:t>
      </w:r>
      <w:proofErr w:type="spellEnd"/>
      <w:r w:rsidRPr="004E080A">
        <w:rPr>
          <w:rFonts w:asciiTheme="majorBidi" w:hAnsiTheme="majorBidi" w:cstheme="majorBidi"/>
        </w:rPr>
        <w:t xml:space="preserve"> and A. S. </w:t>
      </w:r>
      <w:proofErr w:type="spellStart"/>
      <w:r w:rsidRPr="004E080A">
        <w:rPr>
          <w:rFonts w:asciiTheme="majorBidi" w:hAnsiTheme="majorBidi" w:cstheme="majorBidi"/>
        </w:rPr>
        <w:t>Bahrani</w:t>
      </w:r>
      <w:proofErr w:type="spellEnd"/>
      <w:r w:rsidRPr="004E080A">
        <w:rPr>
          <w:rFonts w:asciiTheme="majorBidi" w:hAnsiTheme="majorBidi" w:cstheme="majorBidi"/>
        </w:rPr>
        <w:t>, "The mechanics of friction welding mild steel", Metal Construction, Vol. 8, No. 6, 1976.</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proofErr w:type="spellStart"/>
      <w:r w:rsidRPr="004E080A">
        <w:rPr>
          <w:rFonts w:asciiTheme="majorBidi" w:hAnsiTheme="majorBidi" w:cstheme="majorBidi"/>
        </w:rPr>
        <w:t>Agunsoye</w:t>
      </w:r>
      <w:proofErr w:type="spellEnd"/>
      <w:r w:rsidRPr="004E080A">
        <w:rPr>
          <w:rFonts w:asciiTheme="majorBidi" w:hAnsiTheme="majorBidi" w:cstheme="majorBidi"/>
        </w:rPr>
        <w:t xml:space="preserve"> J.O, et</w:t>
      </w:r>
      <w:r w:rsidR="00AC42D0">
        <w:rPr>
          <w:rFonts w:asciiTheme="majorBidi" w:hAnsiTheme="majorBidi" w:cstheme="majorBidi"/>
        </w:rPr>
        <w:t xml:space="preserve"> </w:t>
      </w:r>
      <w:r w:rsidRPr="004E080A">
        <w:rPr>
          <w:rFonts w:asciiTheme="majorBidi" w:hAnsiTheme="majorBidi" w:cstheme="majorBidi"/>
        </w:rPr>
        <w:t>al (Effect of H.t on the abrasive wear of high Cr cast iron) trib. In industry. Vol. 34, No. 2 (2012) 82-91.</w:t>
      </w:r>
    </w:p>
    <w:p w:rsidR="00506B44" w:rsidRPr="004E080A" w:rsidRDefault="00506B44" w:rsidP="004E080A">
      <w:pPr>
        <w:pStyle w:val="ListParagraph"/>
        <w:numPr>
          <w:ilvl w:val="0"/>
          <w:numId w:val="12"/>
        </w:numPr>
        <w:autoSpaceDE w:val="0"/>
        <w:autoSpaceDN w:val="0"/>
        <w:bidi w:val="0"/>
        <w:adjustRightInd w:val="0"/>
        <w:spacing w:line="360" w:lineRule="auto"/>
        <w:ind w:left="568" w:hanging="568"/>
        <w:jc w:val="both"/>
        <w:rPr>
          <w:rFonts w:asciiTheme="majorBidi" w:hAnsiTheme="majorBidi" w:cstheme="majorBidi"/>
        </w:rPr>
      </w:pPr>
      <w:proofErr w:type="spellStart"/>
      <w:r w:rsidRPr="004E080A">
        <w:rPr>
          <w:rFonts w:asciiTheme="majorBidi" w:hAnsiTheme="majorBidi" w:cstheme="majorBidi"/>
        </w:rPr>
        <w:t>Kapil</w:t>
      </w:r>
      <w:proofErr w:type="spellEnd"/>
      <w:r w:rsidRPr="004E080A">
        <w:rPr>
          <w:rFonts w:asciiTheme="majorBidi" w:hAnsiTheme="majorBidi" w:cstheme="majorBidi"/>
        </w:rPr>
        <w:t xml:space="preserve"> Chawla, et</w:t>
      </w:r>
      <w:r w:rsidR="00AC42D0">
        <w:rPr>
          <w:rFonts w:asciiTheme="majorBidi" w:hAnsiTheme="majorBidi" w:cstheme="majorBidi"/>
        </w:rPr>
        <w:t xml:space="preserve"> </w:t>
      </w:r>
      <w:r w:rsidRPr="004E080A">
        <w:rPr>
          <w:rFonts w:asciiTheme="majorBidi" w:hAnsiTheme="majorBidi" w:cstheme="majorBidi"/>
        </w:rPr>
        <w:t xml:space="preserve">al (Investigation of </w:t>
      </w:r>
      <w:proofErr w:type="spellStart"/>
      <w:r w:rsidRPr="004E080A">
        <w:rPr>
          <w:rFonts w:asciiTheme="majorBidi" w:hAnsiTheme="majorBidi" w:cstheme="majorBidi"/>
        </w:rPr>
        <w:t>tribological</w:t>
      </w:r>
      <w:proofErr w:type="spellEnd"/>
      <w:r w:rsidRPr="004E080A">
        <w:rPr>
          <w:rFonts w:asciiTheme="majorBidi" w:hAnsiTheme="majorBidi" w:cstheme="majorBidi"/>
        </w:rPr>
        <w:t xml:space="preserve"> behavior of gray cast iron in pin on disk </w:t>
      </w:r>
      <w:proofErr w:type="spellStart"/>
      <w:r w:rsidRPr="004E080A">
        <w:rPr>
          <w:rFonts w:asciiTheme="majorBidi" w:hAnsiTheme="majorBidi" w:cstheme="majorBidi"/>
        </w:rPr>
        <w:t>addaratus</w:t>
      </w:r>
      <w:proofErr w:type="spellEnd"/>
      <w:r w:rsidRPr="004E080A">
        <w:rPr>
          <w:rFonts w:asciiTheme="majorBidi" w:hAnsiTheme="majorBidi" w:cstheme="majorBidi"/>
        </w:rPr>
        <w:t>), IOSR-JMCE, vol.9, issue 4 (Nov. Dec. 2013), 18-22.</w:t>
      </w:r>
    </w:p>
    <w:p w:rsidR="00D20FA5" w:rsidRPr="00987A35" w:rsidRDefault="00D20FA5" w:rsidP="00D20FA5">
      <w:pPr>
        <w:rPr>
          <w:rFonts w:ascii="Simplified Arabic" w:hAnsi="Simplified Arabic" w:cs="Simplified Arabic"/>
          <w:b/>
          <w:bCs/>
          <w:sz w:val="22"/>
          <w:szCs w:val="22"/>
          <w:rtl/>
          <w:lang w:bidi="ar-IQ"/>
        </w:rPr>
      </w:pPr>
    </w:p>
    <w:p w:rsidR="00D20FA5" w:rsidRPr="00564061" w:rsidRDefault="00D20FA5" w:rsidP="00D20FA5">
      <w:pPr>
        <w:autoSpaceDE w:val="0"/>
        <w:autoSpaceDN w:val="0"/>
        <w:bidi w:val="0"/>
        <w:adjustRightInd w:val="0"/>
        <w:jc w:val="center"/>
        <w:rPr>
          <w:rFonts w:asciiTheme="majorBidi" w:hAnsiTheme="majorBidi" w:cstheme="majorBidi"/>
          <w:sz w:val="26"/>
          <w:szCs w:val="26"/>
          <w:lang w:bidi="ar-IQ"/>
        </w:rPr>
      </w:pPr>
    </w:p>
    <w:p w:rsidR="00D20FA5" w:rsidRPr="00564061" w:rsidRDefault="00D20FA5" w:rsidP="00452242">
      <w:pPr>
        <w:bidi w:val="0"/>
        <w:jc w:val="center"/>
        <w:rPr>
          <w:rFonts w:asciiTheme="majorBidi" w:hAnsiTheme="majorBidi" w:cstheme="majorBidi"/>
          <w:rtl/>
          <w:lang w:bidi="ar-IQ"/>
        </w:rPr>
      </w:pPr>
      <w:r w:rsidRPr="00452242">
        <w:rPr>
          <w:rFonts w:asciiTheme="majorBidi" w:hAnsiTheme="majorBidi" w:cstheme="majorBidi"/>
          <w:b/>
          <w:bCs/>
          <w:lang w:bidi="ar-IQ"/>
        </w:rPr>
        <w:t xml:space="preserve">Table </w:t>
      </w:r>
      <w:r w:rsidR="00452242" w:rsidRPr="00452242">
        <w:rPr>
          <w:rFonts w:asciiTheme="majorBidi" w:hAnsiTheme="majorBidi" w:cstheme="majorBidi"/>
          <w:b/>
          <w:bCs/>
          <w:lang w:bidi="ar-IQ"/>
        </w:rPr>
        <w:t>(</w:t>
      </w:r>
      <w:r w:rsidRPr="00452242">
        <w:rPr>
          <w:rFonts w:asciiTheme="majorBidi" w:hAnsiTheme="majorBidi" w:cstheme="majorBidi"/>
          <w:b/>
          <w:bCs/>
          <w:lang w:bidi="ar-IQ"/>
        </w:rPr>
        <w:t>1</w:t>
      </w:r>
      <w:r w:rsidR="00452242" w:rsidRPr="00452242">
        <w:rPr>
          <w:rFonts w:asciiTheme="majorBidi" w:hAnsiTheme="majorBidi" w:cstheme="majorBidi"/>
          <w:b/>
          <w:bCs/>
          <w:lang w:bidi="ar-IQ"/>
        </w:rPr>
        <w:t>):</w:t>
      </w:r>
      <w:r w:rsidRPr="00564061">
        <w:rPr>
          <w:rFonts w:asciiTheme="majorBidi" w:hAnsiTheme="majorBidi" w:cstheme="majorBidi"/>
          <w:lang w:bidi="ar-IQ"/>
        </w:rPr>
        <w:t xml:space="preserve"> chemical composition (</w:t>
      </w:r>
      <w:proofErr w:type="spellStart"/>
      <w:proofErr w:type="gramStart"/>
      <w:r w:rsidRPr="00564061">
        <w:rPr>
          <w:rFonts w:asciiTheme="majorBidi" w:hAnsiTheme="majorBidi" w:cstheme="majorBidi"/>
          <w:lang w:bidi="ar-IQ"/>
        </w:rPr>
        <w:t>Wt</w:t>
      </w:r>
      <w:proofErr w:type="spellEnd"/>
      <w:r w:rsidRPr="00564061">
        <w:rPr>
          <w:rFonts w:asciiTheme="majorBidi" w:hAnsiTheme="majorBidi" w:cstheme="majorBidi"/>
          <w:lang w:bidi="ar-IQ"/>
        </w:rPr>
        <w:t>%</w:t>
      </w:r>
      <w:proofErr w:type="gramEnd"/>
      <w:r w:rsidRPr="00564061">
        <w:rPr>
          <w:rFonts w:asciiTheme="majorBidi" w:hAnsiTheme="majorBidi" w:cstheme="majorBidi"/>
          <w:lang w:bidi="ar-IQ"/>
        </w:rPr>
        <w:t>) of used materials.</w:t>
      </w:r>
    </w:p>
    <w:p w:rsidR="00D20FA5" w:rsidRPr="00564061" w:rsidRDefault="00D20FA5" w:rsidP="00D20FA5">
      <w:pPr>
        <w:autoSpaceDE w:val="0"/>
        <w:autoSpaceDN w:val="0"/>
        <w:bidi w:val="0"/>
        <w:adjustRightInd w:val="0"/>
        <w:rPr>
          <w:rFonts w:asciiTheme="majorBidi" w:hAnsiTheme="majorBidi" w:cstheme="majorBidi"/>
          <w:sz w:val="28"/>
          <w:szCs w:val="28"/>
          <w:lang w:bidi="ar-IQ"/>
        </w:rPr>
      </w:pPr>
      <w:r w:rsidRPr="00564061">
        <w:rPr>
          <w:rFonts w:asciiTheme="majorBidi" w:hAnsiTheme="majorBidi" w:cstheme="majorBidi"/>
          <w:noProof/>
          <w:sz w:val="28"/>
          <w:szCs w:val="28"/>
          <w:lang w:bidi="ar-SA"/>
        </w:rPr>
        <w:drawing>
          <wp:inline distT="0" distB="0" distL="0" distR="0">
            <wp:extent cx="5676900" cy="1029113"/>
            <wp:effectExtent l="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24172" cy="1037682"/>
                    </a:xfrm>
                    <a:prstGeom prst="rect">
                      <a:avLst/>
                    </a:prstGeom>
                    <a:noFill/>
                    <a:ln w="9525">
                      <a:noFill/>
                      <a:miter lim="800000"/>
                      <a:headEnd/>
                      <a:tailEnd/>
                    </a:ln>
                  </pic:spPr>
                </pic:pic>
              </a:graphicData>
            </a:graphic>
          </wp:inline>
        </w:drawing>
      </w:r>
    </w:p>
    <w:p w:rsidR="00452242" w:rsidRDefault="00452242" w:rsidP="00D20FA5">
      <w:pPr>
        <w:bidi w:val="0"/>
        <w:jc w:val="center"/>
        <w:rPr>
          <w:rFonts w:asciiTheme="majorBidi" w:hAnsiTheme="majorBidi" w:cstheme="majorBidi"/>
          <w:b/>
          <w:bCs/>
          <w:lang w:bidi="ar-IQ"/>
        </w:rPr>
      </w:pPr>
    </w:p>
    <w:p w:rsidR="00D20FA5" w:rsidRPr="00564061" w:rsidRDefault="00452242" w:rsidP="00452242">
      <w:pPr>
        <w:bidi w:val="0"/>
        <w:jc w:val="center"/>
        <w:rPr>
          <w:rFonts w:asciiTheme="majorBidi" w:hAnsiTheme="majorBidi" w:cstheme="majorBidi"/>
          <w:b/>
          <w:bCs/>
          <w:sz w:val="32"/>
          <w:szCs w:val="32"/>
          <w:lang w:bidi="ar-IQ"/>
        </w:rPr>
      </w:pPr>
      <w:r w:rsidRPr="00452242">
        <w:rPr>
          <w:rFonts w:asciiTheme="majorBidi" w:hAnsiTheme="majorBidi" w:cstheme="majorBidi"/>
          <w:b/>
          <w:bCs/>
          <w:lang w:bidi="ar-IQ"/>
        </w:rPr>
        <w:t>Table (2):</w:t>
      </w:r>
      <w:r>
        <w:rPr>
          <w:rFonts w:asciiTheme="majorBidi" w:hAnsiTheme="majorBidi" w:cstheme="majorBidi"/>
          <w:lang w:bidi="ar-IQ"/>
        </w:rPr>
        <w:t xml:space="preserve"> </w:t>
      </w:r>
      <w:r w:rsidR="00D20FA5" w:rsidRPr="00564061">
        <w:rPr>
          <w:rFonts w:asciiTheme="majorBidi" w:hAnsiTheme="majorBidi" w:cstheme="majorBidi"/>
          <w:lang w:bidi="ar-IQ"/>
        </w:rPr>
        <w:t>The critical temperature for tested materials</w:t>
      </w:r>
    </w:p>
    <w:p w:rsidR="00D20FA5" w:rsidRPr="00564061" w:rsidRDefault="00D20FA5" w:rsidP="00D20FA5">
      <w:pPr>
        <w:bidi w:val="0"/>
        <w:jc w:val="center"/>
        <w:rPr>
          <w:rFonts w:asciiTheme="majorBidi" w:hAnsiTheme="majorBidi" w:cstheme="majorBidi"/>
          <w:b/>
          <w:bCs/>
          <w:sz w:val="32"/>
          <w:szCs w:val="32"/>
          <w:lang w:bidi="ar-IQ"/>
        </w:rPr>
      </w:pPr>
      <w:r>
        <w:rPr>
          <w:rFonts w:asciiTheme="majorBidi" w:hAnsiTheme="majorBidi" w:cstheme="majorBidi"/>
          <w:b/>
          <w:bCs/>
          <w:noProof/>
          <w:sz w:val="32"/>
          <w:szCs w:val="32"/>
          <w:lang w:bidi="ar-SA"/>
        </w:rPr>
        <w:drawing>
          <wp:anchor distT="0" distB="0" distL="114300" distR="114300" simplePos="0" relativeHeight="251659776" behindDoc="0" locked="0" layoutInCell="1" allowOverlap="1">
            <wp:simplePos x="0" y="0"/>
            <wp:positionH relativeFrom="column">
              <wp:posOffset>428625</wp:posOffset>
            </wp:positionH>
            <wp:positionV relativeFrom="paragraph">
              <wp:posOffset>51435</wp:posOffset>
            </wp:positionV>
            <wp:extent cx="4943475" cy="1419225"/>
            <wp:effectExtent l="19050" t="0" r="9525" b="0"/>
            <wp:wrapNone/>
            <wp:docPr id="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943475" cy="1419225"/>
                    </a:xfrm>
                    <a:prstGeom prst="rect">
                      <a:avLst/>
                    </a:prstGeom>
                    <a:noFill/>
                    <a:ln w="9525">
                      <a:noFill/>
                      <a:miter lim="800000"/>
                      <a:headEnd/>
                      <a:tailEnd/>
                    </a:ln>
                  </pic:spPr>
                </pic:pic>
              </a:graphicData>
            </a:graphic>
          </wp:anchor>
        </w:drawing>
      </w:r>
    </w:p>
    <w:p w:rsidR="00D20FA5" w:rsidRPr="00564061" w:rsidRDefault="00D20FA5" w:rsidP="00D20FA5">
      <w:pPr>
        <w:bidi w:val="0"/>
        <w:jc w:val="center"/>
        <w:rPr>
          <w:rFonts w:asciiTheme="majorBidi" w:hAnsiTheme="majorBidi" w:cstheme="majorBidi"/>
          <w:b/>
          <w:bCs/>
          <w:sz w:val="32"/>
          <w:szCs w:val="32"/>
          <w:lang w:bidi="ar-IQ"/>
        </w:rPr>
      </w:pPr>
    </w:p>
    <w:p w:rsidR="00D20FA5" w:rsidRPr="00564061" w:rsidRDefault="00D20FA5" w:rsidP="00D20FA5">
      <w:pPr>
        <w:bidi w:val="0"/>
        <w:jc w:val="center"/>
        <w:rPr>
          <w:rFonts w:asciiTheme="majorBidi" w:hAnsiTheme="majorBidi" w:cstheme="majorBidi"/>
          <w:b/>
          <w:bCs/>
          <w:sz w:val="32"/>
          <w:szCs w:val="32"/>
          <w:lang w:bidi="ar-IQ"/>
        </w:rPr>
      </w:pPr>
    </w:p>
    <w:p w:rsidR="00D20FA5" w:rsidRPr="00564061" w:rsidRDefault="00D20FA5" w:rsidP="00D20FA5">
      <w:pPr>
        <w:bidi w:val="0"/>
        <w:rPr>
          <w:rFonts w:asciiTheme="majorBidi" w:hAnsiTheme="majorBidi" w:cstheme="majorBidi"/>
        </w:rPr>
      </w:pPr>
    </w:p>
    <w:p w:rsidR="00D20FA5" w:rsidRDefault="00D20FA5" w:rsidP="00D20FA5">
      <w:pPr>
        <w:pStyle w:val="BodyText"/>
        <w:kinsoku w:val="0"/>
        <w:overflowPunct w:val="0"/>
        <w:spacing w:line="360" w:lineRule="auto"/>
        <w:ind w:firstLine="720"/>
        <w:jc w:val="center"/>
      </w:pPr>
    </w:p>
    <w:p w:rsidR="00D20FA5" w:rsidRPr="00D20FA5" w:rsidRDefault="00D20FA5" w:rsidP="00D20FA5">
      <w:pPr>
        <w:rPr>
          <w:lang w:bidi="ar-SA"/>
        </w:rPr>
      </w:pPr>
    </w:p>
    <w:p w:rsidR="00D20FA5" w:rsidRDefault="00D20FA5" w:rsidP="00D20FA5">
      <w:pPr>
        <w:rPr>
          <w:lang w:bidi="ar-SA"/>
        </w:rPr>
      </w:pPr>
    </w:p>
    <w:p w:rsidR="00452242" w:rsidRDefault="00452242" w:rsidP="00D20FA5">
      <w:pPr>
        <w:autoSpaceDE w:val="0"/>
        <w:autoSpaceDN w:val="0"/>
        <w:bidi w:val="0"/>
        <w:adjustRightInd w:val="0"/>
        <w:jc w:val="center"/>
        <w:rPr>
          <w:rFonts w:asciiTheme="majorBidi" w:hAnsiTheme="majorBidi" w:cstheme="majorBidi"/>
          <w:rtl/>
        </w:rPr>
      </w:pPr>
    </w:p>
    <w:p w:rsidR="00EB4A7A" w:rsidRDefault="00EB4A7A" w:rsidP="00EB4A7A">
      <w:pPr>
        <w:autoSpaceDE w:val="0"/>
        <w:autoSpaceDN w:val="0"/>
        <w:bidi w:val="0"/>
        <w:adjustRightInd w:val="0"/>
        <w:jc w:val="center"/>
        <w:rPr>
          <w:rFonts w:asciiTheme="majorBidi" w:hAnsiTheme="majorBidi" w:cstheme="majorBidi"/>
          <w:rtl/>
        </w:rPr>
      </w:pPr>
    </w:p>
    <w:p w:rsidR="00EB4A7A" w:rsidRDefault="00EB4A7A" w:rsidP="00EB4A7A">
      <w:pPr>
        <w:autoSpaceDE w:val="0"/>
        <w:autoSpaceDN w:val="0"/>
        <w:bidi w:val="0"/>
        <w:adjustRightInd w:val="0"/>
        <w:jc w:val="center"/>
        <w:rPr>
          <w:rFonts w:asciiTheme="majorBidi" w:hAnsiTheme="majorBidi" w:cstheme="majorBidi"/>
        </w:rPr>
      </w:pPr>
    </w:p>
    <w:p w:rsidR="00452242" w:rsidRDefault="00452242" w:rsidP="00452242">
      <w:pPr>
        <w:autoSpaceDE w:val="0"/>
        <w:autoSpaceDN w:val="0"/>
        <w:bidi w:val="0"/>
        <w:adjustRightInd w:val="0"/>
        <w:jc w:val="center"/>
        <w:rPr>
          <w:rFonts w:asciiTheme="majorBidi" w:hAnsiTheme="majorBidi" w:cstheme="majorBidi"/>
        </w:rPr>
      </w:pPr>
    </w:p>
    <w:p w:rsidR="00D20FA5" w:rsidRPr="00452242" w:rsidRDefault="00452242" w:rsidP="00452242">
      <w:pPr>
        <w:autoSpaceDE w:val="0"/>
        <w:autoSpaceDN w:val="0"/>
        <w:bidi w:val="0"/>
        <w:adjustRightInd w:val="0"/>
        <w:jc w:val="center"/>
        <w:rPr>
          <w:rFonts w:asciiTheme="majorBidi" w:hAnsiTheme="majorBidi" w:cstheme="majorBidi"/>
        </w:rPr>
      </w:pPr>
      <w:r w:rsidRPr="00452242">
        <w:rPr>
          <w:rFonts w:asciiTheme="majorBidi" w:hAnsiTheme="majorBidi" w:cstheme="majorBidi"/>
          <w:b/>
          <w:bCs/>
        </w:rPr>
        <w:t>Table (3):</w:t>
      </w:r>
      <w:r w:rsidR="00D20FA5" w:rsidRPr="00564061">
        <w:rPr>
          <w:rFonts w:asciiTheme="majorBidi" w:hAnsiTheme="majorBidi" w:cstheme="majorBidi"/>
        </w:rPr>
        <w:t xml:space="preserve"> Hardness average number before and after annealing.</w:t>
      </w:r>
    </w:p>
    <w:p w:rsidR="00D20FA5" w:rsidRDefault="00997C05" w:rsidP="00D20FA5">
      <w:pPr>
        <w:autoSpaceDE w:val="0"/>
        <w:autoSpaceDN w:val="0"/>
        <w:bidi w:val="0"/>
        <w:adjustRightInd w:val="0"/>
        <w:jc w:val="center"/>
        <w:rPr>
          <w:rFonts w:asciiTheme="majorBidi" w:hAnsiTheme="majorBidi" w:cstheme="majorBidi"/>
          <w:b/>
          <w:bCs/>
        </w:rPr>
      </w:pPr>
      <w:r>
        <w:rPr>
          <w:rFonts w:asciiTheme="majorBidi" w:hAnsiTheme="majorBidi" w:cstheme="majorBidi"/>
          <w:b/>
          <w:bCs/>
          <w:noProof/>
        </w:rPr>
        <w:pict>
          <v:shape id="Text Box 3" o:spid="_x0000_s1031" type="#_x0000_t202" style="position:absolute;left:0;text-align:left;margin-left:250.5pt;margin-top:67.65pt;width:57pt;height:15.8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jdgQIAAA8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DtI&#10;jyId1OiBDx5d6wGdh/T0xlXgdW/Azw+wDa4xVGfuNP3ikNI3LVEbfmWt7ltOGNDLwsnk5OiI4wLI&#10;un+vGVxDtl5HoKGxXcgdZAMBOvB4PJYmUKGwWZwvsilYKJjy2WyextIlpDocNtb5t1x3KExqbKHy&#10;EZzs7pwPZEh1cAl3OS0FWwkp48Ju1jfSoh0BlaziF/m/cJMqOCsdjo2I4w5whDuCLbCNVX8qs7xI&#10;r/Nyspot5pNiVUwn5TxdTNKsvC5naVEWt6vvgWBWVK1gjKs7ofhBgVnxdxXe98KonahB1Ne4nObT&#10;sUJ/DDKN3++C7ISHhpSiq/Hi6ESqUNc3ikHYpPJEyHGe/Ew/ZhlycPjHrEQVhMKPEvDDegCUII21&#10;Zo+gB6uhXlBaeEVg0mr7DaMeOrLG7uuWWI6RfKdAU2VWFODm46KYznNY2FPL+tRCFAWoGnuMxumN&#10;H9t+a6zYtHDTqGKlr0CHjYgaeWa1Vy90XQxm/0KEtj5dR6/nd2z5AwAA//8DAFBLAwQUAAYACAAA&#10;ACEAWaV3rd0AAAALAQAADwAAAGRycy9kb3ducmV2LnhtbEyPwU7DMBBE70j8g7VIXBC1G4FDQ5wK&#10;kEBcW/oBTrxNIuJ1FLtN+vcsJzjuzNPsTLld/CDOOMU+kIH1SoFAaoLrqTVw+Hq/fwIRkyVnh0Bo&#10;4IIRttX1VWkLF2ba4XmfWsEhFAtroEtpLKSMTYfexlUYkdg7hsnbxOfUSjfZmcP9IDOltPS2J/7Q&#10;2RHfOmy+9ydv4Pg53z1u5vojHfLdg361fV6HizG3N8vLM4iES/qD4bc+V4eKO9XhRC6KwYBWmWaU&#10;jSznUUzofM1KzYreKJBVKf9vqH4AAAD//wMAUEsBAi0AFAAGAAgAAAAhALaDOJL+AAAA4QEAABMA&#10;AAAAAAAAAAAAAAAAAAAAAFtDb250ZW50X1R5cGVzXS54bWxQSwECLQAUAAYACAAAACEAOP0h/9YA&#10;AACUAQAACwAAAAAAAAAAAAAAAAAvAQAAX3JlbHMvLnJlbHNQSwECLQAUAAYACAAAACEAXs143YEC&#10;AAAPBQAADgAAAAAAAAAAAAAAAAAuAgAAZHJzL2Uyb0RvYy54bWxQSwECLQAUAAYACAAAACEAWaV3&#10;rd0AAAALAQAADwAAAAAAAAAAAAAAAADbBAAAZHJzL2Rvd25yZXYueG1sUEsFBgAAAAAEAAQA8wAA&#10;AOUFAAAAAA==&#10;" stroked="f">
            <v:textbox style="mso-next-textbox:#Text Box 3">
              <w:txbxContent>
                <w:p w:rsidR="00D20FA5" w:rsidRPr="00452242" w:rsidRDefault="00D20FA5" w:rsidP="00D20FA5">
                  <w:pPr>
                    <w:jc w:val="center"/>
                    <w:rPr>
                      <w:b/>
                      <w:bCs/>
                      <w:sz w:val="18"/>
                      <w:szCs w:val="18"/>
                      <w:rtl/>
                      <w:lang w:bidi="ar-IQ"/>
                    </w:rPr>
                  </w:pPr>
                  <w:r w:rsidRPr="00452242">
                    <w:rPr>
                      <w:b/>
                      <w:bCs/>
                      <w:sz w:val="18"/>
                      <w:szCs w:val="18"/>
                      <w:lang w:bidi="ar-IQ"/>
                    </w:rPr>
                    <w:t>135</w:t>
                  </w:r>
                </w:p>
              </w:txbxContent>
            </v:textbox>
          </v:shape>
        </w:pict>
      </w:r>
      <w:r>
        <w:rPr>
          <w:rFonts w:asciiTheme="majorBidi" w:hAnsiTheme="majorBidi" w:cstheme="majorBidi"/>
          <w:b/>
          <w:bCs/>
          <w:noProof/>
        </w:rPr>
        <w:pict>
          <v:shape id="Text Box 2" o:spid="_x0000_s1030" type="#_x0000_t202" style="position:absolute;left:0;text-align:left;margin-left:191.8pt;margin-top:70.7pt;width:27pt;height:12.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3kigwIAABU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PsdI&#10;kQ5a9MAHj671gPJQnd64CozuDZj5AY6hyzFTZ+40/eKQ0jctURt+Za3uW04YRJeFm8nJ1RHHBZB1&#10;/14zcEO2XkegobFdKB0UAwE6dOnx2JkQCoXD8yIvU9BQUGWzrMyn0QOpDpeNdf4t1x0KmxpbaHwE&#10;J7s750MwpDqYBF9OS8FWQsoo2M36Rlq0I0CSVfz26C/MpArGSodrI+J4AjGCj6AL0camP5VZXqTX&#10;eTlZzeYXk2JVTCflRTqfpFl5Xc7SoixuV99DgFlRtYIxru6E4gcCZsXfNXg/CiN1IgVRX+NyCtWJ&#10;ef0xyTR+v0uyEx7mUYquxvOjEalCX98oBmmTyhMhx33yMvxYZajB4R+rElkQGj9SwA/rIdItUiQw&#10;ZK3ZI9DCamgbdBjeEti02n7DqIe5rLH7uiWWYyTfKaBWmRVFGOQoFNOLHAR7qlmfaoiiAFVjj9G4&#10;vfHj8G+NFZsWPI1kVvoK6NiISJXnqPYkhtmLOe3fiTDcp3K0en7Nlj8AAAD//wMAUEsDBBQABgAI&#10;AAAAIQBui5cw3QAAAAsBAAAPAAAAZHJzL2Rvd25yZXYueG1sTI9NTsMwEIX3SNzBGiQ2iNpA4kKI&#10;UwESiG1LD+DE0yQiHkex26S3Z1jBcuZ9ej/lZvGDOOEU+0AG7lYKBFITXE+tgf3X++0jiJgsOTsE&#10;QgNnjLCpLi9KW7gw0xZPu9QKNqFYWANdSmMhZWw69DauwojE2iFM3iY+p1a6yc5s7gd5r5SW3vbE&#10;CZ0d8a3D5nt39AYOn/NN/jTXH2m/3mb61fbrOpyNub5aXp5BJFzSHwy/9bk6VNypDkdyUQwGskxr&#10;Rll4yHIQTOScB6Lmj1YKZFXK/xuqHwAAAP//AwBQSwECLQAUAAYACAAAACEAtoM4kv4AAADhAQAA&#10;EwAAAAAAAAAAAAAAAAAAAAAAW0NvbnRlbnRfVHlwZXNdLnhtbFBLAQItABQABgAIAAAAIQA4/SH/&#10;1gAAAJQBAAALAAAAAAAAAAAAAAAAAC8BAABfcmVscy8ucmVsc1BLAQItABQABgAIAAAAIQA2c3ki&#10;gwIAABUFAAAOAAAAAAAAAAAAAAAAAC4CAABkcnMvZTJvRG9jLnhtbFBLAQItABQABgAIAAAAIQBu&#10;i5cw3QAAAAsBAAAPAAAAAAAAAAAAAAAAAN0EAABkcnMvZG93bnJldi54bWxQSwUGAAAAAAQABADz&#10;AAAA5wUAAAAA&#10;" stroked="f">
            <v:textbox style="mso-next-textbox:#Text Box 2">
              <w:txbxContent>
                <w:p w:rsidR="00D20FA5" w:rsidRPr="0039088D" w:rsidRDefault="00D20FA5" w:rsidP="00D20FA5">
                  <w:pPr>
                    <w:rPr>
                      <w:lang w:bidi="ar-IQ"/>
                    </w:rPr>
                  </w:pPr>
                </w:p>
              </w:txbxContent>
            </v:textbox>
          </v:shape>
        </w:pict>
      </w:r>
      <w:r w:rsidR="00D20FA5" w:rsidRPr="00564061">
        <w:rPr>
          <w:rFonts w:asciiTheme="majorBidi" w:hAnsiTheme="majorBidi" w:cstheme="majorBidi"/>
          <w:b/>
          <w:bCs/>
          <w:noProof/>
          <w:lang w:bidi="ar-SA"/>
        </w:rPr>
        <w:drawing>
          <wp:inline distT="0" distB="0" distL="0" distR="0">
            <wp:extent cx="4376535" cy="2226833"/>
            <wp:effectExtent l="19050" t="0" r="4965" b="0"/>
            <wp:docPr id="1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90851" cy="2234117"/>
                    </a:xfrm>
                    <a:prstGeom prst="rect">
                      <a:avLst/>
                    </a:prstGeom>
                    <a:noFill/>
                    <a:ln w="9525">
                      <a:noFill/>
                      <a:miter lim="800000"/>
                      <a:headEnd/>
                      <a:tailEnd/>
                    </a:ln>
                  </pic:spPr>
                </pic:pic>
              </a:graphicData>
            </a:graphic>
          </wp:inline>
        </w:drawing>
      </w:r>
    </w:p>
    <w:p w:rsidR="00452242" w:rsidRDefault="00452242" w:rsidP="00452242">
      <w:pPr>
        <w:autoSpaceDE w:val="0"/>
        <w:autoSpaceDN w:val="0"/>
        <w:bidi w:val="0"/>
        <w:adjustRightInd w:val="0"/>
        <w:jc w:val="center"/>
        <w:rPr>
          <w:rFonts w:asciiTheme="majorBidi" w:hAnsiTheme="majorBidi" w:cstheme="majorBidi"/>
          <w:b/>
          <w:bCs/>
          <w:rtl/>
        </w:rPr>
      </w:pPr>
    </w:p>
    <w:p w:rsidR="00EB4A7A" w:rsidRDefault="00EB4A7A" w:rsidP="00EB4A7A">
      <w:pPr>
        <w:autoSpaceDE w:val="0"/>
        <w:autoSpaceDN w:val="0"/>
        <w:bidi w:val="0"/>
        <w:adjustRightInd w:val="0"/>
        <w:jc w:val="center"/>
        <w:rPr>
          <w:rFonts w:asciiTheme="majorBidi" w:hAnsiTheme="majorBidi" w:cstheme="majorBidi"/>
          <w:b/>
          <w:bCs/>
        </w:rPr>
      </w:pPr>
    </w:p>
    <w:p w:rsidR="000C02AF" w:rsidRPr="00564061" w:rsidRDefault="000C02AF" w:rsidP="000C02AF">
      <w:pPr>
        <w:autoSpaceDE w:val="0"/>
        <w:autoSpaceDN w:val="0"/>
        <w:bidi w:val="0"/>
        <w:adjustRightInd w:val="0"/>
        <w:jc w:val="lowKashida"/>
        <w:rPr>
          <w:rFonts w:asciiTheme="majorBidi" w:hAnsiTheme="majorBidi" w:cstheme="majorBidi"/>
          <w:sz w:val="8"/>
          <w:szCs w:val="8"/>
        </w:rPr>
      </w:pPr>
    </w:p>
    <w:p w:rsidR="000C02AF" w:rsidRPr="00564061" w:rsidRDefault="000C02AF" w:rsidP="000C02AF">
      <w:pPr>
        <w:autoSpaceDE w:val="0"/>
        <w:autoSpaceDN w:val="0"/>
        <w:bidi w:val="0"/>
        <w:adjustRightInd w:val="0"/>
        <w:jc w:val="center"/>
        <w:rPr>
          <w:rFonts w:asciiTheme="majorBidi" w:hAnsiTheme="majorBidi" w:cstheme="majorBidi"/>
        </w:rPr>
      </w:pPr>
      <w:r w:rsidRPr="00452242">
        <w:rPr>
          <w:rFonts w:asciiTheme="majorBidi" w:hAnsiTheme="majorBidi" w:cstheme="majorBidi"/>
          <w:b/>
          <w:bCs/>
        </w:rPr>
        <w:t xml:space="preserve">Table </w:t>
      </w:r>
      <w:r w:rsidR="00452242" w:rsidRPr="00452242">
        <w:rPr>
          <w:rFonts w:asciiTheme="majorBidi" w:hAnsiTheme="majorBidi" w:cstheme="majorBidi"/>
          <w:b/>
          <w:bCs/>
        </w:rPr>
        <w:t>(</w:t>
      </w:r>
      <w:r w:rsidRPr="00452242">
        <w:rPr>
          <w:rFonts w:asciiTheme="majorBidi" w:hAnsiTheme="majorBidi" w:cstheme="majorBidi"/>
          <w:b/>
          <w:bCs/>
        </w:rPr>
        <w:t>4</w:t>
      </w:r>
      <w:r w:rsidR="00452242" w:rsidRPr="00452242">
        <w:rPr>
          <w:rFonts w:asciiTheme="majorBidi" w:hAnsiTheme="majorBidi" w:cstheme="majorBidi"/>
          <w:b/>
          <w:bCs/>
        </w:rPr>
        <w:t>):</w:t>
      </w:r>
      <w:r w:rsidR="00452242">
        <w:rPr>
          <w:rFonts w:asciiTheme="majorBidi" w:hAnsiTheme="majorBidi" w:cstheme="majorBidi"/>
        </w:rPr>
        <w:t xml:space="preserve"> </w:t>
      </w:r>
      <w:r w:rsidRPr="00564061">
        <w:rPr>
          <w:rFonts w:asciiTheme="majorBidi" w:hAnsiTheme="majorBidi" w:cstheme="majorBidi"/>
        </w:rPr>
        <w:t xml:space="preserve">Wear Test Parameters of 600 &amp; 850 </w:t>
      </w:r>
      <w:r w:rsidRPr="00564061">
        <w:rPr>
          <w:rFonts w:asciiTheme="majorBidi" w:hAnsiTheme="majorBidi" w:cstheme="majorBidi"/>
          <w:sz w:val="16"/>
          <w:szCs w:val="16"/>
          <w:vertAlign w:val="superscript"/>
        </w:rPr>
        <w:t>0</w:t>
      </w:r>
      <w:r w:rsidRPr="00564061">
        <w:rPr>
          <w:rFonts w:asciiTheme="majorBidi" w:hAnsiTheme="majorBidi" w:cstheme="majorBidi"/>
        </w:rPr>
        <w:t>C cycle</w:t>
      </w:r>
    </w:p>
    <w:tbl>
      <w:tblPr>
        <w:tblW w:w="7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8"/>
        <w:gridCol w:w="1228"/>
        <w:gridCol w:w="1260"/>
      </w:tblGrid>
      <w:tr w:rsidR="000C02AF" w:rsidRPr="00452242" w:rsidTr="00452242">
        <w:trPr>
          <w:trHeight w:val="288"/>
          <w:jc w:val="center"/>
        </w:trPr>
        <w:tc>
          <w:tcPr>
            <w:tcW w:w="4908" w:type="dxa"/>
            <w:tcBorders>
              <w:top w:val="single" w:sz="12" w:space="0" w:color="auto"/>
              <w:left w:val="single" w:sz="12" w:space="0" w:color="auto"/>
              <w:bottom w:val="single" w:sz="12" w:space="0" w:color="auto"/>
              <w:right w:val="single" w:sz="12" w:space="0" w:color="auto"/>
            </w:tcBorders>
          </w:tcPr>
          <w:p w:rsidR="000C02AF" w:rsidRPr="00452242" w:rsidRDefault="000C02AF" w:rsidP="00452242">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Condition</w:t>
            </w:r>
          </w:p>
        </w:tc>
        <w:tc>
          <w:tcPr>
            <w:tcW w:w="1228"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rPr>
                <w:rFonts w:asciiTheme="majorBidi" w:hAnsiTheme="majorBidi" w:cstheme="majorBidi"/>
                <w:b/>
                <w:bCs/>
                <w:sz w:val="22"/>
                <w:szCs w:val="22"/>
              </w:rPr>
            </w:pPr>
            <w:r w:rsidRPr="00452242">
              <w:rPr>
                <w:rFonts w:asciiTheme="majorBidi" w:hAnsiTheme="majorBidi" w:cstheme="majorBidi"/>
                <w:b/>
                <w:bCs/>
                <w:sz w:val="22"/>
                <w:szCs w:val="22"/>
              </w:rPr>
              <w:t xml:space="preserve">Wear Test at 600 </w:t>
            </w:r>
            <w:r w:rsidRPr="00452242">
              <w:rPr>
                <w:rFonts w:asciiTheme="majorBidi" w:hAnsiTheme="majorBidi" w:cstheme="majorBidi"/>
                <w:b/>
                <w:bCs/>
                <w:sz w:val="22"/>
                <w:szCs w:val="22"/>
                <w:vertAlign w:val="superscript"/>
              </w:rPr>
              <w:t>0</w:t>
            </w:r>
            <w:r w:rsidRPr="00452242">
              <w:rPr>
                <w:rFonts w:asciiTheme="majorBidi" w:hAnsiTheme="majorBidi" w:cstheme="majorBidi"/>
                <w:b/>
                <w:bCs/>
                <w:sz w:val="22"/>
                <w:szCs w:val="22"/>
              </w:rPr>
              <w:t>C</w:t>
            </w:r>
          </w:p>
        </w:tc>
        <w:tc>
          <w:tcPr>
            <w:tcW w:w="1260"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rPr>
                <w:rFonts w:asciiTheme="majorBidi" w:hAnsiTheme="majorBidi" w:cstheme="majorBidi"/>
                <w:b/>
                <w:bCs/>
                <w:sz w:val="22"/>
                <w:szCs w:val="22"/>
              </w:rPr>
            </w:pPr>
            <w:r w:rsidRPr="00452242">
              <w:rPr>
                <w:rFonts w:asciiTheme="majorBidi" w:hAnsiTheme="majorBidi" w:cstheme="majorBidi"/>
                <w:b/>
                <w:bCs/>
                <w:sz w:val="22"/>
                <w:szCs w:val="22"/>
              </w:rPr>
              <w:t xml:space="preserve">Wear Test at 850 </w:t>
            </w:r>
            <w:r w:rsidRPr="00452242">
              <w:rPr>
                <w:rFonts w:asciiTheme="majorBidi" w:hAnsiTheme="majorBidi" w:cstheme="majorBidi"/>
                <w:b/>
                <w:bCs/>
                <w:sz w:val="22"/>
                <w:szCs w:val="22"/>
                <w:vertAlign w:val="superscript"/>
              </w:rPr>
              <w:t>0</w:t>
            </w:r>
            <w:r w:rsidRPr="00452242">
              <w:rPr>
                <w:rFonts w:asciiTheme="majorBidi" w:hAnsiTheme="majorBidi" w:cstheme="majorBidi"/>
                <w:b/>
                <w:bCs/>
                <w:sz w:val="22"/>
                <w:szCs w:val="22"/>
              </w:rPr>
              <w:t>C</w:t>
            </w:r>
          </w:p>
        </w:tc>
      </w:tr>
      <w:tr w:rsidR="000C02AF" w:rsidRPr="00452242" w:rsidTr="00452242">
        <w:trPr>
          <w:trHeight w:val="288"/>
          <w:jc w:val="center"/>
        </w:trPr>
        <w:tc>
          <w:tcPr>
            <w:tcW w:w="4908" w:type="dxa"/>
            <w:tcBorders>
              <w:top w:val="single" w:sz="12" w:space="0" w:color="auto"/>
              <w:left w:val="single" w:sz="12" w:space="0" w:color="auto"/>
              <w:bottom w:val="single" w:sz="12" w:space="0" w:color="auto"/>
              <w:right w:val="single" w:sz="12" w:space="0" w:color="auto"/>
            </w:tcBorders>
          </w:tcPr>
          <w:p w:rsidR="000C02AF" w:rsidRPr="00452242" w:rsidRDefault="000C02AF" w:rsidP="00452242">
            <w:pPr>
              <w:autoSpaceDE w:val="0"/>
              <w:autoSpaceDN w:val="0"/>
              <w:bidi w:val="0"/>
              <w:adjustRightInd w:val="0"/>
              <w:jc w:val="center"/>
              <w:rPr>
                <w:rFonts w:asciiTheme="majorBidi" w:hAnsiTheme="majorBidi" w:cstheme="majorBidi"/>
                <w:sz w:val="22"/>
                <w:szCs w:val="22"/>
              </w:rPr>
            </w:pPr>
            <w:r w:rsidRPr="00452242">
              <w:rPr>
                <w:rFonts w:asciiTheme="majorBidi" w:hAnsiTheme="majorBidi" w:cstheme="majorBidi"/>
                <w:sz w:val="22"/>
                <w:szCs w:val="22"/>
              </w:rPr>
              <w:t>Maximum Temperature (ºC)</w:t>
            </w:r>
          </w:p>
        </w:tc>
        <w:tc>
          <w:tcPr>
            <w:tcW w:w="1228"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600 ± 10</w:t>
            </w:r>
          </w:p>
        </w:tc>
        <w:tc>
          <w:tcPr>
            <w:tcW w:w="1260"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850 ± 10</w:t>
            </w:r>
          </w:p>
        </w:tc>
      </w:tr>
      <w:tr w:rsidR="000C02AF" w:rsidRPr="00452242" w:rsidTr="00452242">
        <w:trPr>
          <w:trHeight w:val="288"/>
          <w:jc w:val="center"/>
        </w:trPr>
        <w:tc>
          <w:tcPr>
            <w:tcW w:w="4908" w:type="dxa"/>
            <w:tcBorders>
              <w:top w:val="single" w:sz="12" w:space="0" w:color="auto"/>
              <w:left w:val="single" w:sz="12" w:space="0" w:color="auto"/>
              <w:bottom w:val="single" w:sz="12" w:space="0" w:color="auto"/>
              <w:right w:val="single" w:sz="12" w:space="0" w:color="auto"/>
            </w:tcBorders>
          </w:tcPr>
          <w:p w:rsidR="000C02AF" w:rsidRPr="00452242" w:rsidRDefault="000C02AF" w:rsidP="00452242">
            <w:pPr>
              <w:autoSpaceDE w:val="0"/>
              <w:autoSpaceDN w:val="0"/>
              <w:bidi w:val="0"/>
              <w:adjustRightInd w:val="0"/>
              <w:jc w:val="center"/>
              <w:rPr>
                <w:rFonts w:asciiTheme="majorBidi" w:hAnsiTheme="majorBidi" w:cstheme="majorBidi"/>
                <w:sz w:val="22"/>
                <w:szCs w:val="22"/>
              </w:rPr>
            </w:pPr>
            <w:r w:rsidRPr="00452242">
              <w:rPr>
                <w:rFonts w:asciiTheme="majorBidi" w:hAnsiTheme="majorBidi" w:cstheme="majorBidi"/>
                <w:sz w:val="22"/>
                <w:szCs w:val="22"/>
              </w:rPr>
              <w:t>Minimum Temperature (ºC)</w:t>
            </w:r>
          </w:p>
        </w:tc>
        <w:tc>
          <w:tcPr>
            <w:tcW w:w="1228"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400 ± 10</w:t>
            </w:r>
          </w:p>
        </w:tc>
        <w:tc>
          <w:tcPr>
            <w:tcW w:w="1260"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400 ± 10</w:t>
            </w:r>
          </w:p>
        </w:tc>
      </w:tr>
      <w:tr w:rsidR="000C02AF" w:rsidRPr="00452242" w:rsidTr="00452242">
        <w:trPr>
          <w:trHeight w:val="288"/>
          <w:jc w:val="center"/>
        </w:trPr>
        <w:tc>
          <w:tcPr>
            <w:tcW w:w="4908" w:type="dxa"/>
            <w:tcBorders>
              <w:top w:val="single" w:sz="12" w:space="0" w:color="auto"/>
              <w:left w:val="single" w:sz="12" w:space="0" w:color="auto"/>
              <w:bottom w:val="single" w:sz="12" w:space="0" w:color="auto"/>
              <w:right w:val="single" w:sz="12" w:space="0" w:color="auto"/>
            </w:tcBorders>
          </w:tcPr>
          <w:p w:rsidR="000C02AF" w:rsidRPr="00452242" w:rsidRDefault="000C02AF" w:rsidP="00452242">
            <w:pPr>
              <w:autoSpaceDE w:val="0"/>
              <w:autoSpaceDN w:val="0"/>
              <w:bidi w:val="0"/>
              <w:adjustRightInd w:val="0"/>
              <w:jc w:val="center"/>
              <w:rPr>
                <w:rFonts w:asciiTheme="majorBidi" w:hAnsiTheme="majorBidi" w:cstheme="majorBidi"/>
                <w:sz w:val="22"/>
                <w:szCs w:val="22"/>
              </w:rPr>
            </w:pPr>
            <w:r w:rsidRPr="00452242">
              <w:rPr>
                <w:rFonts w:asciiTheme="majorBidi" w:hAnsiTheme="majorBidi" w:cstheme="majorBidi"/>
                <w:sz w:val="22"/>
                <w:szCs w:val="22"/>
              </w:rPr>
              <w:t>Time Needed to Reach Maximum Temperature (Sec)</w:t>
            </w:r>
          </w:p>
        </w:tc>
        <w:tc>
          <w:tcPr>
            <w:tcW w:w="1228"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50</w:t>
            </w:r>
          </w:p>
        </w:tc>
        <w:tc>
          <w:tcPr>
            <w:tcW w:w="1260"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110</w:t>
            </w:r>
          </w:p>
        </w:tc>
      </w:tr>
      <w:tr w:rsidR="000C02AF" w:rsidRPr="00452242" w:rsidTr="00452242">
        <w:trPr>
          <w:trHeight w:val="288"/>
          <w:jc w:val="center"/>
        </w:trPr>
        <w:tc>
          <w:tcPr>
            <w:tcW w:w="4908" w:type="dxa"/>
            <w:tcBorders>
              <w:top w:val="single" w:sz="12" w:space="0" w:color="auto"/>
              <w:left w:val="single" w:sz="12" w:space="0" w:color="auto"/>
              <w:bottom w:val="single" w:sz="12" w:space="0" w:color="auto"/>
              <w:right w:val="single" w:sz="12" w:space="0" w:color="auto"/>
            </w:tcBorders>
          </w:tcPr>
          <w:p w:rsidR="000C02AF" w:rsidRPr="00452242" w:rsidRDefault="000C02AF" w:rsidP="00452242">
            <w:pPr>
              <w:autoSpaceDE w:val="0"/>
              <w:autoSpaceDN w:val="0"/>
              <w:bidi w:val="0"/>
              <w:adjustRightInd w:val="0"/>
              <w:jc w:val="center"/>
              <w:rPr>
                <w:rFonts w:asciiTheme="majorBidi" w:hAnsiTheme="majorBidi" w:cstheme="majorBidi"/>
                <w:sz w:val="22"/>
                <w:szCs w:val="22"/>
              </w:rPr>
            </w:pPr>
            <w:r w:rsidRPr="00452242">
              <w:rPr>
                <w:rFonts w:asciiTheme="majorBidi" w:hAnsiTheme="majorBidi" w:cstheme="majorBidi"/>
                <w:sz w:val="22"/>
                <w:szCs w:val="22"/>
              </w:rPr>
              <w:t xml:space="preserve">Friction Contact time at 600 </w:t>
            </w:r>
            <w:proofErr w:type="spellStart"/>
            <w:r w:rsidRPr="00452242">
              <w:rPr>
                <w:rFonts w:asciiTheme="majorBidi" w:hAnsiTheme="majorBidi" w:cstheme="majorBidi"/>
                <w:sz w:val="22"/>
                <w:szCs w:val="22"/>
              </w:rPr>
              <w:t>oC</w:t>
            </w:r>
            <w:proofErr w:type="spellEnd"/>
            <w:r w:rsidRPr="00452242">
              <w:rPr>
                <w:rFonts w:asciiTheme="majorBidi" w:hAnsiTheme="majorBidi" w:cstheme="majorBidi"/>
                <w:sz w:val="22"/>
                <w:szCs w:val="22"/>
              </w:rPr>
              <w:t xml:space="preserve"> (Sec.)</w:t>
            </w:r>
          </w:p>
        </w:tc>
        <w:tc>
          <w:tcPr>
            <w:tcW w:w="1228"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10</w:t>
            </w:r>
          </w:p>
        </w:tc>
        <w:tc>
          <w:tcPr>
            <w:tcW w:w="1260"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10</w:t>
            </w:r>
          </w:p>
        </w:tc>
      </w:tr>
      <w:tr w:rsidR="000C02AF" w:rsidRPr="00452242" w:rsidTr="00452242">
        <w:trPr>
          <w:trHeight w:val="288"/>
          <w:jc w:val="center"/>
        </w:trPr>
        <w:tc>
          <w:tcPr>
            <w:tcW w:w="4908" w:type="dxa"/>
            <w:tcBorders>
              <w:top w:val="single" w:sz="12" w:space="0" w:color="auto"/>
              <w:left w:val="single" w:sz="12" w:space="0" w:color="auto"/>
              <w:bottom w:val="single" w:sz="12" w:space="0" w:color="auto"/>
              <w:right w:val="single" w:sz="12" w:space="0" w:color="auto"/>
            </w:tcBorders>
          </w:tcPr>
          <w:p w:rsidR="000C02AF" w:rsidRPr="00452242" w:rsidRDefault="000C02AF" w:rsidP="00452242">
            <w:pPr>
              <w:autoSpaceDE w:val="0"/>
              <w:autoSpaceDN w:val="0"/>
              <w:bidi w:val="0"/>
              <w:adjustRightInd w:val="0"/>
              <w:jc w:val="center"/>
              <w:rPr>
                <w:rFonts w:asciiTheme="majorBidi" w:hAnsiTheme="majorBidi" w:cstheme="majorBidi"/>
                <w:sz w:val="22"/>
                <w:szCs w:val="22"/>
              </w:rPr>
            </w:pPr>
            <w:r w:rsidRPr="00452242">
              <w:rPr>
                <w:rFonts w:asciiTheme="majorBidi" w:hAnsiTheme="majorBidi" w:cstheme="majorBidi"/>
                <w:sz w:val="22"/>
                <w:szCs w:val="22"/>
              </w:rPr>
              <w:t>Time Needed to Reach Minimum Temperature (Sec)</w:t>
            </w:r>
          </w:p>
        </w:tc>
        <w:tc>
          <w:tcPr>
            <w:tcW w:w="1228"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85</w:t>
            </w:r>
          </w:p>
        </w:tc>
        <w:tc>
          <w:tcPr>
            <w:tcW w:w="1260"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175</w:t>
            </w:r>
          </w:p>
        </w:tc>
      </w:tr>
      <w:tr w:rsidR="000C02AF" w:rsidRPr="00452242" w:rsidTr="00452242">
        <w:trPr>
          <w:trHeight w:val="288"/>
          <w:jc w:val="center"/>
        </w:trPr>
        <w:tc>
          <w:tcPr>
            <w:tcW w:w="4908" w:type="dxa"/>
            <w:tcBorders>
              <w:top w:val="single" w:sz="12" w:space="0" w:color="auto"/>
              <w:left w:val="single" w:sz="12" w:space="0" w:color="auto"/>
              <w:bottom w:val="single" w:sz="12" w:space="0" w:color="auto"/>
              <w:right w:val="single" w:sz="12" w:space="0" w:color="auto"/>
            </w:tcBorders>
          </w:tcPr>
          <w:p w:rsidR="000C02AF" w:rsidRPr="00452242" w:rsidRDefault="000C02AF" w:rsidP="00452242">
            <w:pPr>
              <w:autoSpaceDE w:val="0"/>
              <w:autoSpaceDN w:val="0"/>
              <w:bidi w:val="0"/>
              <w:adjustRightInd w:val="0"/>
              <w:jc w:val="center"/>
              <w:rPr>
                <w:rFonts w:asciiTheme="majorBidi" w:hAnsiTheme="majorBidi" w:cstheme="majorBidi"/>
                <w:sz w:val="22"/>
                <w:szCs w:val="22"/>
              </w:rPr>
            </w:pPr>
            <w:r w:rsidRPr="00452242">
              <w:rPr>
                <w:rFonts w:asciiTheme="majorBidi" w:hAnsiTheme="majorBidi" w:cstheme="majorBidi"/>
                <w:sz w:val="22"/>
                <w:szCs w:val="22"/>
              </w:rPr>
              <w:t>N (</w:t>
            </w:r>
            <w:proofErr w:type="spellStart"/>
            <w:r w:rsidRPr="00452242">
              <w:rPr>
                <w:rFonts w:asciiTheme="majorBidi" w:hAnsiTheme="majorBidi" w:cstheme="majorBidi"/>
                <w:sz w:val="22"/>
                <w:szCs w:val="22"/>
              </w:rPr>
              <w:t>r.p.m</w:t>
            </w:r>
            <w:proofErr w:type="spellEnd"/>
            <w:r w:rsidRPr="00452242">
              <w:rPr>
                <w:rFonts w:asciiTheme="majorBidi" w:hAnsiTheme="majorBidi" w:cstheme="majorBidi"/>
                <w:sz w:val="22"/>
                <w:szCs w:val="22"/>
              </w:rPr>
              <w:t>)</w:t>
            </w:r>
          </w:p>
        </w:tc>
        <w:tc>
          <w:tcPr>
            <w:tcW w:w="1228"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1000</w:t>
            </w:r>
          </w:p>
        </w:tc>
        <w:tc>
          <w:tcPr>
            <w:tcW w:w="1260"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1400</w:t>
            </w:r>
          </w:p>
        </w:tc>
      </w:tr>
      <w:tr w:rsidR="000C02AF" w:rsidRPr="00452242" w:rsidTr="00452242">
        <w:trPr>
          <w:trHeight w:val="288"/>
          <w:jc w:val="center"/>
        </w:trPr>
        <w:tc>
          <w:tcPr>
            <w:tcW w:w="4908" w:type="dxa"/>
            <w:tcBorders>
              <w:top w:val="single" w:sz="12" w:space="0" w:color="auto"/>
              <w:left w:val="single" w:sz="12" w:space="0" w:color="auto"/>
              <w:bottom w:val="single" w:sz="12" w:space="0" w:color="auto"/>
              <w:right w:val="single" w:sz="12" w:space="0" w:color="auto"/>
            </w:tcBorders>
          </w:tcPr>
          <w:p w:rsidR="000C02AF" w:rsidRPr="00452242" w:rsidRDefault="000C02AF" w:rsidP="00452242">
            <w:pPr>
              <w:autoSpaceDE w:val="0"/>
              <w:autoSpaceDN w:val="0"/>
              <w:bidi w:val="0"/>
              <w:adjustRightInd w:val="0"/>
              <w:jc w:val="center"/>
              <w:rPr>
                <w:rFonts w:asciiTheme="majorBidi" w:hAnsiTheme="majorBidi" w:cstheme="majorBidi"/>
                <w:sz w:val="22"/>
                <w:szCs w:val="22"/>
              </w:rPr>
            </w:pPr>
            <w:r w:rsidRPr="00452242">
              <w:rPr>
                <w:rFonts w:asciiTheme="majorBidi" w:hAnsiTheme="majorBidi" w:cstheme="majorBidi"/>
                <w:sz w:val="22"/>
                <w:szCs w:val="22"/>
              </w:rPr>
              <w:t>Torque arm length Lm (mm)</w:t>
            </w:r>
          </w:p>
        </w:tc>
        <w:tc>
          <w:tcPr>
            <w:tcW w:w="1228"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176</w:t>
            </w:r>
          </w:p>
        </w:tc>
        <w:tc>
          <w:tcPr>
            <w:tcW w:w="1260"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185</w:t>
            </w:r>
          </w:p>
        </w:tc>
      </w:tr>
      <w:tr w:rsidR="000C02AF" w:rsidRPr="00452242" w:rsidTr="00452242">
        <w:trPr>
          <w:trHeight w:val="288"/>
          <w:jc w:val="center"/>
        </w:trPr>
        <w:tc>
          <w:tcPr>
            <w:tcW w:w="4908" w:type="dxa"/>
            <w:tcBorders>
              <w:top w:val="single" w:sz="12" w:space="0" w:color="auto"/>
              <w:left w:val="single" w:sz="12" w:space="0" w:color="auto"/>
              <w:bottom w:val="single" w:sz="12" w:space="0" w:color="auto"/>
              <w:right w:val="single" w:sz="12" w:space="0" w:color="auto"/>
            </w:tcBorders>
          </w:tcPr>
          <w:p w:rsidR="000C02AF" w:rsidRPr="00452242" w:rsidRDefault="000C02AF" w:rsidP="00452242">
            <w:pPr>
              <w:autoSpaceDE w:val="0"/>
              <w:autoSpaceDN w:val="0"/>
              <w:bidi w:val="0"/>
              <w:adjustRightInd w:val="0"/>
              <w:jc w:val="center"/>
              <w:rPr>
                <w:rFonts w:asciiTheme="majorBidi" w:hAnsiTheme="majorBidi" w:cstheme="majorBidi"/>
                <w:sz w:val="22"/>
                <w:szCs w:val="22"/>
              </w:rPr>
            </w:pPr>
            <w:r w:rsidRPr="00452242">
              <w:rPr>
                <w:rFonts w:asciiTheme="majorBidi" w:hAnsiTheme="majorBidi" w:cstheme="majorBidi"/>
                <w:sz w:val="22"/>
                <w:szCs w:val="22"/>
              </w:rPr>
              <w:t>Friction Pressure (</w:t>
            </w:r>
            <w:proofErr w:type="spellStart"/>
            <w:r w:rsidRPr="00452242">
              <w:rPr>
                <w:rFonts w:asciiTheme="majorBidi" w:hAnsiTheme="majorBidi" w:cstheme="majorBidi"/>
                <w:sz w:val="22"/>
                <w:szCs w:val="22"/>
              </w:rPr>
              <w:t>MPa</w:t>
            </w:r>
            <w:proofErr w:type="spellEnd"/>
            <w:r w:rsidRPr="00452242">
              <w:rPr>
                <w:rFonts w:asciiTheme="majorBidi" w:hAnsiTheme="majorBidi" w:cstheme="majorBidi"/>
                <w:sz w:val="22"/>
                <w:szCs w:val="22"/>
              </w:rPr>
              <w:t>)</w:t>
            </w:r>
          </w:p>
        </w:tc>
        <w:tc>
          <w:tcPr>
            <w:tcW w:w="1228"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3.592</w:t>
            </w:r>
          </w:p>
        </w:tc>
        <w:tc>
          <w:tcPr>
            <w:tcW w:w="1260"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3.727</w:t>
            </w:r>
          </w:p>
        </w:tc>
      </w:tr>
      <w:tr w:rsidR="000C02AF" w:rsidRPr="00452242" w:rsidTr="00452242">
        <w:trPr>
          <w:trHeight w:val="288"/>
          <w:jc w:val="center"/>
        </w:trPr>
        <w:tc>
          <w:tcPr>
            <w:tcW w:w="4908" w:type="dxa"/>
            <w:tcBorders>
              <w:top w:val="single" w:sz="12" w:space="0" w:color="auto"/>
              <w:left w:val="single" w:sz="12" w:space="0" w:color="auto"/>
              <w:bottom w:val="single" w:sz="12" w:space="0" w:color="auto"/>
              <w:right w:val="single" w:sz="12" w:space="0" w:color="auto"/>
            </w:tcBorders>
          </w:tcPr>
          <w:p w:rsidR="000C02AF" w:rsidRPr="00452242" w:rsidRDefault="000C02AF" w:rsidP="00452242">
            <w:pPr>
              <w:autoSpaceDE w:val="0"/>
              <w:autoSpaceDN w:val="0"/>
              <w:bidi w:val="0"/>
              <w:adjustRightInd w:val="0"/>
              <w:jc w:val="center"/>
              <w:rPr>
                <w:rFonts w:asciiTheme="majorBidi" w:hAnsiTheme="majorBidi" w:cstheme="majorBidi"/>
                <w:sz w:val="22"/>
                <w:szCs w:val="22"/>
              </w:rPr>
            </w:pPr>
            <w:r w:rsidRPr="00452242">
              <w:rPr>
                <w:rFonts w:asciiTheme="majorBidi" w:hAnsiTheme="majorBidi" w:cstheme="majorBidi"/>
                <w:sz w:val="22"/>
                <w:szCs w:val="22"/>
              </w:rPr>
              <w:t>Axial Load (N)</w:t>
            </w:r>
          </w:p>
        </w:tc>
        <w:tc>
          <w:tcPr>
            <w:tcW w:w="1228"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887.5</w:t>
            </w:r>
          </w:p>
        </w:tc>
        <w:tc>
          <w:tcPr>
            <w:tcW w:w="1260"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920.85</w:t>
            </w:r>
          </w:p>
        </w:tc>
      </w:tr>
      <w:tr w:rsidR="000C02AF" w:rsidRPr="00452242" w:rsidTr="00452242">
        <w:trPr>
          <w:trHeight w:val="288"/>
          <w:jc w:val="center"/>
        </w:trPr>
        <w:tc>
          <w:tcPr>
            <w:tcW w:w="4908" w:type="dxa"/>
            <w:tcBorders>
              <w:top w:val="single" w:sz="12" w:space="0" w:color="auto"/>
              <w:left w:val="single" w:sz="12" w:space="0" w:color="auto"/>
              <w:bottom w:val="single" w:sz="12" w:space="0" w:color="auto"/>
              <w:right w:val="single" w:sz="12" w:space="0" w:color="auto"/>
            </w:tcBorders>
          </w:tcPr>
          <w:p w:rsidR="000C02AF" w:rsidRPr="00452242" w:rsidRDefault="000C02AF" w:rsidP="00452242">
            <w:pPr>
              <w:autoSpaceDE w:val="0"/>
              <w:autoSpaceDN w:val="0"/>
              <w:bidi w:val="0"/>
              <w:adjustRightInd w:val="0"/>
              <w:jc w:val="center"/>
              <w:rPr>
                <w:rFonts w:asciiTheme="majorBidi" w:hAnsiTheme="majorBidi" w:cstheme="majorBidi"/>
                <w:sz w:val="22"/>
                <w:szCs w:val="22"/>
              </w:rPr>
            </w:pPr>
            <w:r w:rsidRPr="00452242">
              <w:rPr>
                <w:rFonts w:asciiTheme="majorBidi" w:hAnsiTheme="majorBidi" w:cstheme="majorBidi"/>
                <w:sz w:val="22"/>
                <w:szCs w:val="22"/>
              </w:rPr>
              <w:t>Friction Mean Linear Velocity (mm/s)</w:t>
            </w:r>
          </w:p>
        </w:tc>
        <w:tc>
          <w:tcPr>
            <w:tcW w:w="1228"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1.9897</w:t>
            </w:r>
          </w:p>
        </w:tc>
        <w:tc>
          <w:tcPr>
            <w:tcW w:w="1260" w:type="dxa"/>
            <w:tcBorders>
              <w:top w:val="single" w:sz="12" w:space="0" w:color="auto"/>
              <w:left w:val="single" w:sz="12" w:space="0" w:color="auto"/>
              <w:bottom w:val="single" w:sz="12" w:space="0" w:color="auto"/>
              <w:right w:val="single" w:sz="12" w:space="0" w:color="auto"/>
            </w:tcBorders>
          </w:tcPr>
          <w:p w:rsidR="000C02AF" w:rsidRPr="00452242" w:rsidRDefault="000C02AF" w:rsidP="009B6FDF">
            <w:pPr>
              <w:autoSpaceDE w:val="0"/>
              <w:autoSpaceDN w:val="0"/>
              <w:bidi w:val="0"/>
              <w:adjustRightInd w:val="0"/>
              <w:jc w:val="center"/>
              <w:rPr>
                <w:rFonts w:asciiTheme="majorBidi" w:hAnsiTheme="majorBidi" w:cstheme="majorBidi"/>
                <w:b/>
                <w:bCs/>
                <w:sz w:val="22"/>
                <w:szCs w:val="22"/>
              </w:rPr>
            </w:pPr>
            <w:r w:rsidRPr="00452242">
              <w:rPr>
                <w:rFonts w:asciiTheme="majorBidi" w:hAnsiTheme="majorBidi" w:cstheme="majorBidi"/>
                <w:b/>
                <w:bCs/>
                <w:sz w:val="22"/>
                <w:szCs w:val="22"/>
              </w:rPr>
              <w:t>2.7855</w:t>
            </w:r>
          </w:p>
        </w:tc>
      </w:tr>
    </w:tbl>
    <w:p w:rsidR="00E248B9" w:rsidRDefault="00E248B9" w:rsidP="00D20FA5">
      <w:pPr>
        <w:jc w:val="center"/>
        <w:rPr>
          <w:lang w:bidi="ar-IQ"/>
        </w:rPr>
      </w:pPr>
    </w:p>
    <w:p w:rsidR="00452242" w:rsidRDefault="00452242" w:rsidP="00D20FA5">
      <w:pPr>
        <w:jc w:val="center"/>
        <w:rPr>
          <w:lang w:bidi="ar-IQ"/>
        </w:rPr>
      </w:pPr>
    </w:p>
    <w:p w:rsidR="00452242" w:rsidRDefault="00452242" w:rsidP="00D20FA5">
      <w:pPr>
        <w:jc w:val="center"/>
        <w:rPr>
          <w:rtl/>
          <w:lang w:bidi="ar-IQ"/>
        </w:rPr>
      </w:pPr>
      <w:r w:rsidRPr="000C02AF">
        <w:rPr>
          <w:noProof/>
          <w:rtl/>
          <w:lang w:bidi="ar-SA"/>
        </w:rPr>
        <w:drawing>
          <wp:inline distT="0" distB="0" distL="0" distR="0" wp14:anchorId="519C79E6" wp14:editId="7AFD58BF">
            <wp:extent cx="3653184" cy="2303698"/>
            <wp:effectExtent l="19050" t="0" r="4416" b="0"/>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60915" cy="2308573"/>
                    </a:xfrm>
                    <a:prstGeom prst="rect">
                      <a:avLst/>
                    </a:prstGeom>
                    <a:noFill/>
                    <a:ln w="9525">
                      <a:noFill/>
                      <a:miter lim="800000"/>
                      <a:headEnd/>
                      <a:tailEnd/>
                    </a:ln>
                  </pic:spPr>
                </pic:pic>
              </a:graphicData>
            </a:graphic>
          </wp:inline>
        </w:drawing>
      </w:r>
    </w:p>
    <w:p w:rsidR="000C02AF" w:rsidRPr="004D3D3B" w:rsidRDefault="00452242" w:rsidP="00452242">
      <w:pPr>
        <w:autoSpaceDE w:val="0"/>
        <w:autoSpaceDN w:val="0"/>
        <w:bidi w:val="0"/>
        <w:adjustRightInd w:val="0"/>
        <w:jc w:val="center"/>
        <w:rPr>
          <w:rFonts w:asciiTheme="majorBidi" w:hAnsiTheme="majorBidi" w:cstheme="majorBidi"/>
          <w:lang w:bidi="ar-IQ"/>
        </w:rPr>
      </w:pPr>
      <w:r w:rsidRPr="00452242">
        <w:rPr>
          <w:rFonts w:asciiTheme="majorBidi" w:hAnsiTheme="majorBidi" w:cstheme="majorBidi"/>
          <w:b/>
          <w:bCs/>
          <w:lang w:bidi="ar-IQ"/>
        </w:rPr>
        <w:t>Figure</w:t>
      </w:r>
      <w:r w:rsidR="000C02AF" w:rsidRPr="00452242">
        <w:rPr>
          <w:rFonts w:asciiTheme="majorBidi" w:hAnsiTheme="majorBidi" w:cstheme="majorBidi"/>
          <w:b/>
          <w:bCs/>
          <w:lang w:bidi="ar-IQ"/>
        </w:rPr>
        <w:t xml:space="preserve"> </w:t>
      </w:r>
      <w:r w:rsidRPr="00452242">
        <w:rPr>
          <w:rFonts w:asciiTheme="majorBidi" w:hAnsiTheme="majorBidi" w:cstheme="majorBidi"/>
          <w:b/>
          <w:bCs/>
          <w:lang w:bidi="ar-IQ"/>
        </w:rPr>
        <w:t>(</w:t>
      </w:r>
      <w:r w:rsidR="000C02AF" w:rsidRPr="00452242">
        <w:rPr>
          <w:rFonts w:asciiTheme="majorBidi" w:hAnsiTheme="majorBidi" w:cstheme="majorBidi"/>
          <w:b/>
          <w:bCs/>
          <w:lang w:bidi="ar-IQ"/>
        </w:rPr>
        <w:t>1</w:t>
      </w:r>
      <w:r w:rsidRPr="00452242">
        <w:rPr>
          <w:rFonts w:asciiTheme="majorBidi" w:hAnsiTheme="majorBidi" w:cstheme="majorBidi"/>
          <w:b/>
          <w:bCs/>
          <w:lang w:bidi="ar-IQ"/>
        </w:rPr>
        <w:t>):</w:t>
      </w:r>
      <w:r>
        <w:rPr>
          <w:rFonts w:asciiTheme="majorBidi" w:hAnsiTheme="majorBidi" w:cstheme="majorBidi"/>
          <w:lang w:bidi="ar-IQ"/>
        </w:rPr>
        <w:t xml:space="preserve">  Glass blow </w:t>
      </w:r>
      <w:proofErr w:type="spellStart"/>
      <w:r>
        <w:rPr>
          <w:rFonts w:asciiTheme="majorBidi" w:hAnsiTheme="majorBidi" w:cstheme="majorBidi"/>
          <w:lang w:bidi="ar-IQ"/>
        </w:rPr>
        <w:t>mould</w:t>
      </w:r>
      <w:proofErr w:type="spellEnd"/>
      <w:r>
        <w:rPr>
          <w:rFonts w:asciiTheme="majorBidi" w:hAnsiTheme="majorBidi" w:cstheme="majorBidi"/>
          <w:lang w:bidi="ar-IQ"/>
        </w:rPr>
        <w:t xml:space="preserve"> parts </w:t>
      </w:r>
      <w:r w:rsidRPr="00452242">
        <w:rPr>
          <w:rFonts w:asciiTheme="majorBidi" w:hAnsiTheme="majorBidi" w:cstheme="majorBidi"/>
          <w:vertAlign w:val="superscript"/>
          <w:lang w:bidi="ar-IQ"/>
        </w:rPr>
        <w:t>(13)</w:t>
      </w:r>
      <w:r w:rsidR="000C02AF" w:rsidRPr="004D3D3B">
        <w:rPr>
          <w:rFonts w:asciiTheme="majorBidi" w:hAnsiTheme="majorBidi" w:cstheme="majorBidi"/>
          <w:lang w:bidi="ar-IQ"/>
        </w:rPr>
        <w:t>.</w:t>
      </w:r>
    </w:p>
    <w:p w:rsidR="000C02AF" w:rsidRDefault="000C02AF" w:rsidP="000C02AF">
      <w:pPr>
        <w:autoSpaceDE w:val="0"/>
        <w:autoSpaceDN w:val="0"/>
        <w:bidi w:val="0"/>
        <w:adjustRightInd w:val="0"/>
        <w:jc w:val="center"/>
        <w:rPr>
          <w:rFonts w:asciiTheme="majorBidi" w:hAnsiTheme="majorBidi" w:cstheme="majorBidi"/>
          <w:sz w:val="26"/>
          <w:szCs w:val="26"/>
          <w:lang w:bidi="ar-IQ"/>
        </w:rPr>
      </w:pPr>
    </w:p>
    <w:p w:rsidR="00452242" w:rsidRDefault="00452242" w:rsidP="00452242">
      <w:pPr>
        <w:autoSpaceDE w:val="0"/>
        <w:autoSpaceDN w:val="0"/>
        <w:bidi w:val="0"/>
        <w:adjustRightInd w:val="0"/>
        <w:jc w:val="center"/>
        <w:rPr>
          <w:rFonts w:asciiTheme="majorBidi" w:hAnsiTheme="majorBidi" w:cstheme="majorBidi"/>
          <w:sz w:val="26"/>
          <w:szCs w:val="26"/>
          <w:lang w:bidi="ar-IQ"/>
        </w:rPr>
      </w:pPr>
    </w:p>
    <w:p w:rsidR="00452242" w:rsidRDefault="00452242" w:rsidP="00452242">
      <w:pPr>
        <w:autoSpaceDE w:val="0"/>
        <w:autoSpaceDN w:val="0"/>
        <w:bidi w:val="0"/>
        <w:adjustRightInd w:val="0"/>
        <w:jc w:val="center"/>
        <w:rPr>
          <w:rFonts w:asciiTheme="majorBidi" w:hAnsiTheme="majorBidi" w:cstheme="majorBidi"/>
          <w:sz w:val="26"/>
          <w:szCs w:val="26"/>
          <w:lang w:bidi="ar-IQ"/>
        </w:rPr>
      </w:pPr>
    </w:p>
    <w:p w:rsidR="00452242" w:rsidRDefault="00452242" w:rsidP="00452242">
      <w:pPr>
        <w:autoSpaceDE w:val="0"/>
        <w:autoSpaceDN w:val="0"/>
        <w:bidi w:val="0"/>
        <w:adjustRightInd w:val="0"/>
        <w:jc w:val="center"/>
        <w:rPr>
          <w:rFonts w:asciiTheme="majorBidi" w:hAnsiTheme="majorBidi" w:cstheme="majorBidi"/>
          <w:sz w:val="26"/>
          <w:szCs w:val="26"/>
          <w:lang w:bidi="ar-IQ"/>
        </w:rPr>
      </w:pPr>
    </w:p>
    <w:p w:rsidR="00452242" w:rsidRDefault="00452242" w:rsidP="00452242">
      <w:pPr>
        <w:autoSpaceDE w:val="0"/>
        <w:autoSpaceDN w:val="0"/>
        <w:bidi w:val="0"/>
        <w:adjustRightInd w:val="0"/>
        <w:jc w:val="center"/>
        <w:rPr>
          <w:rFonts w:asciiTheme="majorBidi" w:hAnsiTheme="majorBidi" w:cstheme="majorBidi"/>
          <w:sz w:val="26"/>
          <w:szCs w:val="26"/>
          <w:lang w:bidi="ar-IQ"/>
        </w:rPr>
      </w:pPr>
    </w:p>
    <w:p w:rsidR="00452242" w:rsidRDefault="00452242" w:rsidP="00452242">
      <w:pPr>
        <w:autoSpaceDE w:val="0"/>
        <w:autoSpaceDN w:val="0"/>
        <w:bidi w:val="0"/>
        <w:adjustRightInd w:val="0"/>
        <w:jc w:val="center"/>
        <w:rPr>
          <w:rFonts w:asciiTheme="majorBidi" w:hAnsiTheme="majorBidi" w:cstheme="majorBidi"/>
          <w:sz w:val="26"/>
          <w:szCs w:val="26"/>
          <w:lang w:bidi="ar-IQ"/>
        </w:rPr>
      </w:pPr>
    </w:p>
    <w:p w:rsidR="00452242" w:rsidRDefault="00452242" w:rsidP="00452242">
      <w:pPr>
        <w:autoSpaceDE w:val="0"/>
        <w:autoSpaceDN w:val="0"/>
        <w:bidi w:val="0"/>
        <w:adjustRightInd w:val="0"/>
        <w:jc w:val="center"/>
        <w:rPr>
          <w:rFonts w:asciiTheme="majorBidi" w:hAnsiTheme="majorBidi" w:cstheme="majorBidi"/>
          <w:sz w:val="26"/>
          <w:szCs w:val="26"/>
          <w:lang w:bidi="ar-IQ"/>
        </w:rPr>
      </w:pPr>
    </w:p>
    <w:p w:rsidR="00452242" w:rsidRPr="00564061" w:rsidRDefault="00452242" w:rsidP="00452242">
      <w:pPr>
        <w:autoSpaceDE w:val="0"/>
        <w:autoSpaceDN w:val="0"/>
        <w:bidi w:val="0"/>
        <w:adjustRightInd w:val="0"/>
        <w:jc w:val="center"/>
        <w:rPr>
          <w:rFonts w:asciiTheme="majorBidi" w:hAnsiTheme="majorBidi" w:cstheme="majorBidi"/>
          <w:sz w:val="26"/>
          <w:szCs w:val="26"/>
          <w:lang w:bidi="ar-IQ"/>
        </w:rPr>
      </w:pPr>
    </w:p>
    <w:p w:rsidR="000C02AF" w:rsidRDefault="000C02AF" w:rsidP="000C02AF">
      <w:pPr>
        <w:jc w:val="center"/>
        <w:rPr>
          <w:rtl/>
          <w:lang w:bidi="ar-IQ"/>
        </w:rPr>
      </w:pPr>
      <w:r w:rsidRPr="000C02AF">
        <w:rPr>
          <w:noProof/>
          <w:rtl/>
          <w:lang w:bidi="ar-SA"/>
        </w:rPr>
        <w:drawing>
          <wp:inline distT="0" distB="0" distL="0" distR="0">
            <wp:extent cx="2571117" cy="2076450"/>
            <wp:effectExtent l="19050" t="0" r="633" b="0"/>
            <wp:docPr id="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r="1758"/>
                    <a:stretch>
                      <a:fillRect/>
                    </a:stretch>
                  </pic:blipFill>
                  <pic:spPr bwMode="auto">
                    <a:xfrm>
                      <a:off x="0" y="0"/>
                      <a:ext cx="2571117" cy="2076450"/>
                    </a:xfrm>
                    <a:prstGeom prst="rect">
                      <a:avLst/>
                    </a:prstGeom>
                    <a:noFill/>
                    <a:ln w="9525">
                      <a:noFill/>
                      <a:miter lim="800000"/>
                      <a:headEnd/>
                      <a:tailEnd/>
                    </a:ln>
                  </pic:spPr>
                </pic:pic>
              </a:graphicData>
            </a:graphic>
          </wp:inline>
        </w:drawing>
      </w:r>
    </w:p>
    <w:p w:rsidR="000C02AF" w:rsidRDefault="00E349F9" w:rsidP="00E349F9">
      <w:pPr>
        <w:autoSpaceDE w:val="0"/>
        <w:autoSpaceDN w:val="0"/>
        <w:bidi w:val="0"/>
        <w:adjustRightInd w:val="0"/>
        <w:jc w:val="center"/>
        <w:rPr>
          <w:rFonts w:asciiTheme="majorBidi" w:hAnsiTheme="majorBidi" w:cstheme="majorBidi"/>
          <w:lang w:bidi="ar-IQ"/>
        </w:rPr>
      </w:pPr>
      <w:r w:rsidRPr="00E349F9">
        <w:rPr>
          <w:rFonts w:asciiTheme="majorBidi" w:hAnsiTheme="majorBidi" w:cstheme="majorBidi"/>
          <w:b/>
          <w:bCs/>
          <w:lang w:bidi="ar-IQ"/>
        </w:rPr>
        <w:t>Figure</w:t>
      </w:r>
      <w:r w:rsidR="000C02AF" w:rsidRPr="00E349F9">
        <w:rPr>
          <w:rFonts w:asciiTheme="majorBidi" w:hAnsiTheme="majorBidi" w:cstheme="majorBidi"/>
          <w:b/>
          <w:bCs/>
          <w:lang w:bidi="ar-IQ"/>
        </w:rPr>
        <w:t xml:space="preserve"> </w:t>
      </w:r>
      <w:r w:rsidRPr="00E349F9">
        <w:rPr>
          <w:rFonts w:asciiTheme="majorBidi" w:hAnsiTheme="majorBidi" w:cstheme="majorBidi"/>
          <w:b/>
          <w:bCs/>
          <w:lang w:bidi="ar-IQ"/>
        </w:rPr>
        <w:t>(</w:t>
      </w:r>
      <w:r w:rsidR="000C02AF" w:rsidRPr="00E349F9">
        <w:rPr>
          <w:rFonts w:asciiTheme="majorBidi" w:hAnsiTheme="majorBidi" w:cstheme="majorBidi"/>
          <w:b/>
          <w:bCs/>
          <w:lang w:bidi="ar-IQ"/>
        </w:rPr>
        <w:t>2</w:t>
      </w:r>
      <w:r w:rsidRPr="00E349F9">
        <w:rPr>
          <w:rFonts w:asciiTheme="majorBidi" w:hAnsiTheme="majorBidi" w:cstheme="majorBidi"/>
          <w:b/>
          <w:bCs/>
          <w:lang w:bidi="ar-IQ"/>
        </w:rPr>
        <w:t>):</w:t>
      </w:r>
      <w:r w:rsidR="000C02AF" w:rsidRPr="004D3D3B">
        <w:rPr>
          <w:rFonts w:asciiTheme="majorBidi" w:hAnsiTheme="majorBidi" w:cstheme="majorBidi"/>
          <w:lang w:bidi="ar-IQ"/>
        </w:rPr>
        <w:t xml:space="preserve">  specimens packing sealed steel box.</w:t>
      </w:r>
    </w:p>
    <w:p w:rsidR="00E349F9" w:rsidRPr="004D3D3B" w:rsidRDefault="00E349F9" w:rsidP="00E349F9">
      <w:pPr>
        <w:autoSpaceDE w:val="0"/>
        <w:autoSpaceDN w:val="0"/>
        <w:bidi w:val="0"/>
        <w:adjustRightInd w:val="0"/>
        <w:jc w:val="center"/>
        <w:rPr>
          <w:rFonts w:asciiTheme="majorBidi" w:hAnsiTheme="majorBidi" w:cstheme="majorBidi"/>
          <w:b/>
          <w:bCs/>
          <w:lang w:bidi="ar-IQ"/>
        </w:rPr>
      </w:pPr>
    </w:p>
    <w:p w:rsidR="000C02AF" w:rsidRDefault="004D3D3B" w:rsidP="000C02AF">
      <w:pPr>
        <w:jc w:val="center"/>
        <w:rPr>
          <w:rtl/>
          <w:lang w:bidi="ar-IQ"/>
        </w:rPr>
      </w:pPr>
      <w:r w:rsidRPr="004D3D3B">
        <w:rPr>
          <w:noProof/>
          <w:rtl/>
          <w:lang w:bidi="ar-SA"/>
        </w:rPr>
        <w:drawing>
          <wp:inline distT="0" distB="0" distL="0" distR="0">
            <wp:extent cx="4886325" cy="4077697"/>
            <wp:effectExtent l="19050" t="0" r="9525" b="0"/>
            <wp:docPr id="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886325" cy="4076700"/>
                    </a:xfrm>
                    <a:prstGeom prst="rect">
                      <a:avLst/>
                    </a:prstGeom>
                    <a:noFill/>
                    <a:ln w="9525">
                      <a:noFill/>
                      <a:miter lim="800000"/>
                      <a:headEnd/>
                      <a:tailEnd/>
                    </a:ln>
                  </pic:spPr>
                </pic:pic>
              </a:graphicData>
            </a:graphic>
          </wp:inline>
        </w:drawing>
      </w:r>
    </w:p>
    <w:p w:rsidR="004D3D3B" w:rsidRDefault="004D3D3B" w:rsidP="004D3D3B">
      <w:pPr>
        <w:jc w:val="center"/>
        <w:rPr>
          <w:rtl/>
          <w:lang w:bidi="ar-IQ"/>
        </w:rPr>
      </w:pPr>
    </w:p>
    <w:p w:rsidR="004D3D3B" w:rsidRDefault="004D3D3B" w:rsidP="004D3D3B">
      <w:pPr>
        <w:jc w:val="center"/>
        <w:rPr>
          <w:rtl/>
          <w:lang w:bidi="ar-IQ"/>
        </w:rPr>
      </w:pPr>
    </w:p>
    <w:p w:rsidR="004D3D3B" w:rsidRDefault="004D3D3B" w:rsidP="004D3D3B">
      <w:pPr>
        <w:jc w:val="center"/>
        <w:rPr>
          <w:rtl/>
          <w:lang w:bidi="ar-IQ"/>
        </w:rPr>
      </w:pPr>
    </w:p>
    <w:p w:rsidR="004D3D3B" w:rsidRDefault="00E349F9" w:rsidP="004D3D3B">
      <w:pPr>
        <w:autoSpaceDE w:val="0"/>
        <w:autoSpaceDN w:val="0"/>
        <w:bidi w:val="0"/>
        <w:adjustRightInd w:val="0"/>
        <w:jc w:val="lowKashida"/>
        <w:rPr>
          <w:rFonts w:asciiTheme="majorBidi" w:hAnsiTheme="majorBidi" w:cstheme="majorBidi"/>
        </w:rPr>
      </w:pPr>
      <w:r w:rsidRPr="00E349F9">
        <w:rPr>
          <w:rFonts w:asciiTheme="majorBidi" w:hAnsiTheme="majorBidi" w:cstheme="majorBidi"/>
          <w:b/>
          <w:bCs/>
        </w:rPr>
        <w:t>Figure (3):</w:t>
      </w:r>
      <w:r w:rsidR="004D3D3B" w:rsidRPr="00564061">
        <w:rPr>
          <w:rFonts w:asciiTheme="majorBidi" w:hAnsiTheme="majorBidi" w:cstheme="majorBidi"/>
        </w:rPr>
        <w:t xml:space="preserve"> Microstructure of material EF6 (Sun</w:t>
      </w:r>
      <w:r>
        <w:rPr>
          <w:rFonts w:asciiTheme="majorBidi" w:hAnsiTheme="majorBidi" w:cstheme="majorBidi"/>
        </w:rPr>
        <w:t xml:space="preserve"> </w:t>
      </w:r>
      <w:r w:rsidR="004D3D3B" w:rsidRPr="00564061">
        <w:rPr>
          <w:rFonts w:asciiTheme="majorBidi" w:hAnsiTheme="majorBidi" w:cstheme="majorBidi"/>
        </w:rPr>
        <w:t xml:space="preserve">quick glass blow </w:t>
      </w:r>
      <w:proofErr w:type="spellStart"/>
      <w:r w:rsidR="004D3D3B" w:rsidRPr="00564061">
        <w:rPr>
          <w:rFonts w:asciiTheme="majorBidi" w:hAnsiTheme="majorBidi" w:cstheme="majorBidi"/>
        </w:rPr>
        <w:t>mould</w:t>
      </w:r>
      <w:proofErr w:type="spellEnd"/>
      <w:r w:rsidR="004D3D3B" w:rsidRPr="00564061">
        <w:rPr>
          <w:rFonts w:asciiTheme="majorBidi" w:hAnsiTheme="majorBidi" w:cstheme="majorBidi"/>
        </w:rPr>
        <w:t xml:space="preserve"> provided by OMCO – a Belgium</w:t>
      </w:r>
      <w:r>
        <w:rPr>
          <w:rFonts w:asciiTheme="majorBidi" w:hAnsiTheme="majorBidi" w:cstheme="majorBidi"/>
        </w:rPr>
        <w:t xml:space="preserve"> </w:t>
      </w:r>
      <w:r w:rsidR="004D3D3B" w:rsidRPr="00564061">
        <w:rPr>
          <w:rFonts w:asciiTheme="majorBidi" w:hAnsiTheme="majorBidi" w:cstheme="majorBidi"/>
        </w:rPr>
        <w:t xml:space="preserve">company) taken in three locations (a = by the outside of the </w:t>
      </w:r>
      <w:proofErr w:type="spellStart"/>
      <w:r w:rsidR="004D3D3B" w:rsidRPr="00564061">
        <w:rPr>
          <w:rFonts w:asciiTheme="majorBidi" w:hAnsiTheme="majorBidi" w:cstheme="majorBidi"/>
        </w:rPr>
        <w:t>mould</w:t>
      </w:r>
      <w:proofErr w:type="spellEnd"/>
      <w:r w:rsidR="004D3D3B" w:rsidRPr="00564061">
        <w:rPr>
          <w:rFonts w:asciiTheme="majorBidi" w:hAnsiTheme="majorBidi" w:cstheme="majorBidi"/>
        </w:rPr>
        <w:t xml:space="preserve"> wall), (b = in the mid thickness of the</w:t>
      </w:r>
      <w:r>
        <w:rPr>
          <w:rFonts w:asciiTheme="majorBidi" w:hAnsiTheme="majorBidi" w:cstheme="majorBidi"/>
        </w:rPr>
        <w:t xml:space="preserve"> </w:t>
      </w:r>
      <w:proofErr w:type="spellStart"/>
      <w:r w:rsidR="004D3D3B" w:rsidRPr="00564061">
        <w:rPr>
          <w:rFonts w:asciiTheme="majorBidi" w:hAnsiTheme="majorBidi" w:cstheme="majorBidi"/>
        </w:rPr>
        <w:t>mould</w:t>
      </w:r>
      <w:proofErr w:type="spellEnd"/>
      <w:r w:rsidR="004D3D3B" w:rsidRPr="00564061">
        <w:rPr>
          <w:rFonts w:asciiTheme="majorBidi" w:hAnsiTheme="majorBidi" w:cstheme="majorBidi"/>
        </w:rPr>
        <w:t xml:space="preserve">) &amp; (c = by the cavity of the </w:t>
      </w:r>
      <w:proofErr w:type="spellStart"/>
      <w:r w:rsidR="004D3D3B" w:rsidRPr="00564061">
        <w:rPr>
          <w:rFonts w:asciiTheme="majorBidi" w:hAnsiTheme="majorBidi" w:cstheme="majorBidi"/>
        </w:rPr>
        <w:t>mould</w:t>
      </w:r>
      <w:proofErr w:type="spellEnd"/>
      <w:r w:rsidR="004D3D3B" w:rsidRPr="00564061">
        <w:rPr>
          <w:rFonts w:asciiTheme="majorBidi" w:hAnsiTheme="majorBidi" w:cstheme="majorBidi"/>
        </w:rPr>
        <w:t>).</w:t>
      </w:r>
    </w:p>
    <w:p w:rsidR="00E349F9" w:rsidRDefault="00E349F9" w:rsidP="00E349F9">
      <w:pPr>
        <w:autoSpaceDE w:val="0"/>
        <w:autoSpaceDN w:val="0"/>
        <w:bidi w:val="0"/>
        <w:adjustRightInd w:val="0"/>
        <w:jc w:val="lowKashida"/>
        <w:rPr>
          <w:rFonts w:asciiTheme="majorBidi" w:hAnsiTheme="majorBidi" w:cstheme="majorBidi"/>
        </w:rPr>
      </w:pPr>
    </w:p>
    <w:p w:rsidR="00E349F9" w:rsidRDefault="00E349F9" w:rsidP="00E349F9">
      <w:pPr>
        <w:autoSpaceDE w:val="0"/>
        <w:autoSpaceDN w:val="0"/>
        <w:bidi w:val="0"/>
        <w:adjustRightInd w:val="0"/>
        <w:jc w:val="lowKashida"/>
        <w:rPr>
          <w:rFonts w:asciiTheme="majorBidi" w:hAnsiTheme="majorBidi" w:cstheme="majorBidi"/>
        </w:rPr>
      </w:pPr>
    </w:p>
    <w:p w:rsidR="00E349F9" w:rsidRDefault="00E349F9" w:rsidP="00E349F9">
      <w:pPr>
        <w:autoSpaceDE w:val="0"/>
        <w:autoSpaceDN w:val="0"/>
        <w:bidi w:val="0"/>
        <w:adjustRightInd w:val="0"/>
        <w:jc w:val="lowKashida"/>
        <w:rPr>
          <w:rFonts w:asciiTheme="majorBidi" w:hAnsiTheme="majorBidi" w:cstheme="majorBidi"/>
        </w:rPr>
      </w:pPr>
    </w:p>
    <w:p w:rsidR="00E349F9" w:rsidRDefault="00E349F9" w:rsidP="00E349F9">
      <w:pPr>
        <w:autoSpaceDE w:val="0"/>
        <w:autoSpaceDN w:val="0"/>
        <w:bidi w:val="0"/>
        <w:adjustRightInd w:val="0"/>
        <w:jc w:val="lowKashida"/>
        <w:rPr>
          <w:rFonts w:asciiTheme="majorBidi" w:hAnsiTheme="majorBidi" w:cstheme="majorBidi"/>
        </w:rPr>
      </w:pPr>
    </w:p>
    <w:p w:rsidR="00E349F9" w:rsidRDefault="00E349F9" w:rsidP="00E349F9">
      <w:pPr>
        <w:autoSpaceDE w:val="0"/>
        <w:autoSpaceDN w:val="0"/>
        <w:bidi w:val="0"/>
        <w:adjustRightInd w:val="0"/>
        <w:jc w:val="lowKashida"/>
        <w:rPr>
          <w:rFonts w:asciiTheme="majorBidi" w:hAnsiTheme="majorBidi" w:cstheme="majorBidi"/>
        </w:rPr>
      </w:pPr>
    </w:p>
    <w:p w:rsidR="00E349F9" w:rsidRDefault="00E349F9" w:rsidP="00E349F9">
      <w:pPr>
        <w:autoSpaceDE w:val="0"/>
        <w:autoSpaceDN w:val="0"/>
        <w:bidi w:val="0"/>
        <w:adjustRightInd w:val="0"/>
        <w:jc w:val="lowKashida"/>
        <w:rPr>
          <w:rFonts w:asciiTheme="majorBidi" w:hAnsiTheme="majorBidi" w:cstheme="majorBidi"/>
        </w:rPr>
      </w:pPr>
    </w:p>
    <w:p w:rsidR="00E349F9" w:rsidRDefault="00E349F9" w:rsidP="00E349F9">
      <w:pPr>
        <w:autoSpaceDE w:val="0"/>
        <w:autoSpaceDN w:val="0"/>
        <w:bidi w:val="0"/>
        <w:adjustRightInd w:val="0"/>
        <w:jc w:val="lowKashida"/>
        <w:rPr>
          <w:rFonts w:asciiTheme="majorBidi" w:hAnsiTheme="majorBidi" w:cstheme="majorBidi"/>
        </w:rPr>
      </w:pPr>
    </w:p>
    <w:p w:rsidR="00E349F9" w:rsidRDefault="00E349F9" w:rsidP="00E349F9">
      <w:pPr>
        <w:autoSpaceDE w:val="0"/>
        <w:autoSpaceDN w:val="0"/>
        <w:bidi w:val="0"/>
        <w:adjustRightInd w:val="0"/>
        <w:jc w:val="lowKashida"/>
        <w:rPr>
          <w:rFonts w:asciiTheme="majorBidi" w:hAnsiTheme="majorBidi" w:cstheme="majorBidi"/>
        </w:rPr>
      </w:pPr>
    </w:p>
    <w:p w:rsidR="00E349F9" w:rsidRDefault="00E349F9" w:rsidP="00E349F9">
      <w:pPr>
        <w:autoSpaceDE w:val="0"/>
        <w:autoSpaceDN w:val="0"/>
        <w:bidi w:val="0"/>
        <w:adjustRightInd w:val="0"/>
        <w:jc w:val="lowKashida"/>
        <w:rPr>
          <w:rFonts w:asciiTheme="majorBidi" w:hAnsiTheme="majorBidi" w:cstheme="majorBidi"/>
        </w:rPr>
      </w:pPr>
    </w:p>
    <w:p w:rsidR="00E349F9" w:rsidRPr="00564061" w:rsidRDefault="00E349F9" w:rsidP="00E349F9">
      <w:pPr>
        <w:autoSpaceDE w:val="0"/>
        <w:autoSpaceDN w:val="0"/>
        <w:bidi w:val="0"/>
        <w:adjustRightInd w:val="0"/>
        <w:jc w:val="lowKashida"/>
        <w:rPr>
          <w:rFonts w:asciiTheme="majorBidi" w:hAnsiTheme="majorBidi" w:cstheme="majorBidi"/>
        </w:rPr>
      </w:pPr>
    </w:p>
    <w:p w:rsidR="004D3D3B" w:rsidRDefault="004D3D3B" w:rsidP="004D3D3B">
      <w:pPr>
        <w:jc w:val="center"/>
        <w:rPr>
          <w:rtl/>
          <w:lang w:bidi="ar-IQ"/>
        </w:rPr>
      </w:pPr>
      <w:r w:rsidRPr="004D3D3B">
        <w:rPr>
          <w:noProof/>
          <w:rtl/>
          <w:lang w:bidi="ar-SA"/>
        </w:rPr>
        <w:drawing>
          <wp:inline distT="0" distB="0" distL="0" distR="0">
            <wp:extent cx="4761923" cy="5064412"/>
            <wp:effectExtent l="19050" t="0" r="577" b="0"/>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764849" cy="5067523"/>
                    </a:xfrm>
                    <a:prstGeom prst="rect">
                      <a:avLst/>
                    </a:prstGeom>
                    <a:noFill/>
                    <a:ln w="9525">
                      <a:noFill/>
                      <a:miter lim="800000"/>
                      <a:headEnd/>
                      <a:tailEnd/>
                    </a:ln>
                  </pic:spPr>
                </pic:pic>
              </a:graphicData>
            </a:graphic>
          </wp:inline>
        </w:drawing>
      </w:r>
    </w:p>
    <w:p w:rsidR="004D3D3B" w:rsidRPr="004D3D3B" w:rsidRDefault="00E349F9" w:rsidP="004D3D3B">
      <w:pPr>
        <w:bidi w:val="0"/>
        <w:jc w:val="center"/>
        <w:rPr>
          <w:rFonts w:asciiTheme="majorBidi" w:hAnsiTheme="majorBidi" w:cstheme="majorBidi"/>
          <w:rtl/>
          <w:lang w:bidi="ar-IQ"/>
        </w:rPr>
      </w:pPr>
      <w:r w:rsidRPr="00E349F9">
        <w:rPr>
          <w:rFonts w:asciiTheme="majorBidi" w:hAnsiTheme="majorBidi" w:cstheme="majorBidi"/>
          <w:b/>
          <w:bCs/>
          <w:lang w:bidi="ar-IQ"/>
        </w:rPr>
        <w:t>Figure (4):</w:t>
      </w:r>
      <w:r w:rsidR="004D3D3B" w:rsidRPr="004D3D3B">
        <w:rPr>
          <w:rFonts w:asciiTheme="majorBidi" w:hAnsiTheme="majorBidi" w:cstheme="majorBidi"/>
          <w:lang w:bidi="ar-IQ"/>
        </w:rPr>
        <w:t xml:space="preserve">  Microstructure of material No. 1, 2, &amp; 3 before and after anneal</w:t>
      </w:r>
      <w:r>
        <w:rPr>
          <w:rFonts w:asciiTheme="majorBidi" w:hAnsiTheme="majorBidi" w:cstheme="majorBidi"/>
          <w:lang w:bidi="ar-IQ"/>
        </w:rPr>
        <w:t>.</w:t>
      </w:r>
    </w:p>
    <w:p w:rsidR="004D3D3B" w:rsidRDefault="004D3D3B" w:rsidP="004D3D3B">
      <w:pPr>
        <w:jc w:val="center"/>
        <w:rPr>
          <w:rtl/>
          <w:lang w:bidi="ar-IQ"/>
        </w:rPr>
      </w:pPr>
    </w:p>
    <w:p w:rsidR="004D3D3B" w:rsidRDefault="004D3D3B" w:rsidP="004D3D3B">
      <w:pPr>
        <w:jc w:val="center"/>
        <w:rPr>
          <w:rtl/>
          <w:lang w:bidi="ar-IQ"/>
        </w:rPr>
      </w:pPr>
    </w:p>
    <w:p w:rsidR="004D3D3B" w:rsidRDefault="004D3D3B" w:rsidP="004D3D3B">
      <w:pPr>
        <w:jc w:val="center"/>
        <w:rPr>
          <w:rtl/>
          <w:lang w:bidi="ar-IQ"/>
        </w:rPr>
      </w:pPr>
      <w:r w:rsidRPr="004D3D3B">
        <w:rPr>
          <w:noProof/>
          <w:rtl/>
          <w:lang w:bidi="ar-SA"/>
        </w:rPr>
        <w:drawing>
          <wp:inline distT="0" distB="0" distL="0" distR="0">
            <wp:extent cx="3838575" cy="1628615"/>
            <wp:effectExtent l="19050" t="0" r="9525" b="0"/>
            <wp:docPr id="1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848095" cy="1632654"/>
                    </a:xfrm>
                    <a:prstGeom prst="rect">
                      <a:avLst/>
                    </a:prstGeom>
                    <a:noFill/>
                    <a:ln w="9525">
                      <a:noFill/>
                      <a:miter lim="800000"/>
                      <a:headEnd/>
                      <a:tailEnd/>
                    </a:ln>
                  </pic:spPr>
                </pic:pic>
              </a:graphicData>
            </a:graphic>
          </wp:inline>
        </w:drawing>
      </w:r>
    </w:p>
    <w:p w:rsidR="004D3D3B" w:rsidRDefault="004D3D3B" w:rsidP="004D3D3B">
      <w:pPr>
        <w:jc w:val="center"/>
        <w:rPr>
          <w:rtl/>
          <w:lang w:bidi="ar-IQ"/>
        </w:rPr>
      </w:pPr>
    </w:p>
    <w:p w:rsidR="004D3D3B" w:rsidRPr="004D3D3B" w:rsidRDefault="00E349F9" w:rsidP="004D3D3B">
      <w:pPr>
        <w:bidi w:val="0"/>
        <w:jc w:val="center"/>
        <w:rPr>
          <w:rFonts w:asciiTheme="majorBidi" w:hAnsiTheme="majorBidi" w:cstheme="majorBidi"/>
          <w:lang w:bidi="ar-IQ"/>
        </w:rPr>
      </w:pPr>
      <w:r w:rsidRPr="00E349F9">
        <w:rPr>
          <w:rFonts w:asciiTheme="majorBidi" w:hAnsiTheme="majorBidi" w:cstheme="majorBidi"/>
          <w:b/>
          <w:bCs/>
          <w:lang w:bidi="ar-IQ"/>
        </w:rPr>
        <w:t>Figure (</w:t>
      </w:r>
      <w:r w:rsidR="004D3D3B" w:rsidRPr="00E349F9">
        <w:rPr>
          <w:rFonts w:asciiTheme="majorBidi" w:hAnsiTheme="majorBidi" w:cstheme="majorBidi"/>
          <w:b/>
          <w:bCs/>
          <w:lang w:bidi="ar-IQ"/>
        </w:rPr>
        <w:t>5</w:t>
      </w:r>
      <w:r w:rsidRPr="00E349F9">
        <w:rPr>
          <w:rFonts w:asciiTheme="majorBidi" w:hAnsiTheme="majorBidi" w:cstheme="majorBidi"/>
          <w:b/>
          <w:bCs/>
          <w:lang w:bidi="ar-IQ"/>
        </w:rPr>
        <w:t>):</w:t>
      </w:r>
      <w:r>
        <w:rPr>
          <w:rFonts w:asciiTheme="majorBidi" w:hAnsiTheme="majorBidi" w:cstheme="majorBidi"/>
          <w:lang w:bidi="ar-IQ"/>
        </w:rPr>
        <w:t xml:space="preserve"> M</w:t>
      </w:r>
      <w:r w:rsidR="004D3D3B" w:rsidRPr="004D3D3B">
        <w:rPr>
          <w:rFonts w:asciiTheme="majorBidi" w:hAnsiTheme="majorBidi" w:cstheme="majorBidi"/>
          <w:lang w:bidi="ar-IQ"/>
        </w:rPr>
        <w:t>icrostructure of material no. 4 (as cast condition without heat treatment).</w:t>
      </w:r>
    </w:p>
    <w:p w:rsidR="004D3D3B" w:rsidRPr="004D3D3B" w:rsidRDefault="004D3D3B" w:rsidP="004D3D3B">
      <w:pPr>
        <w:jc w:val="center"/>
        <w:rPr>
          <w:rtl/>
          <w:lang w:bidi="ar-IQ"/>
        </w:rPr>
      </w:pPr>
    </w:p>
    <w:p w:rsidR="004D3D3B" w:rsidRDefault="004D3D3B" w:rsidP="004D3D3B">
      <w:pPr>
        <w:jc w:val="center"/>
        <w:rPr>
          <w:lang w:bidi="ar-IQ"/>
        </w:rPr>
      </w:pPr>
    </w:p>
    <w:p w:rsidR="00D1734D" w:rsidRDefault="00D1734D" w:rsidP="004D3D3B">
      <w:pPr>
        <w:jc w:val="center"/>
        <w:rPr>
          <w:lang w:bidi="ar-IQ"/>
        </w:rPr>
      </w:pPr>
    </w:p>
    <w:p w:rsidR="00D1734D" w:rsidRDefault="00D1734D" w:rsidP="004D3D3B">
      <w:pPr>
        <w:jc w:val="center"/>
        <w:rPr>
          <w:lang w:bidi="ar-IQ"/>
        </w:rPr>
      </w:pPr>
    </w:p>
    <w:p w:rsidR="00D1734D" w:rsidRDefault="00D1734D" w:rsidP="004D3D3B">
      <w:pPr>
        <w:jc w:val="center"/>
        <w:rPr>
          <w:lang w:bidi="ar-IQ"/>
        </w:rPr>
      </w:pPr>
    </w:p>
    <w:p w:rsidR="00D1734D" w:rsidRDefault="00D1734D" w:rsidP="004D3D3B">
      <w:pPr>
        <w:jc w:val="center"/>
        <w:rPr>
          <w:lang w:bidi="ar-IQ"/>
        </w:rPr>
      </w:pPr>
    </w:p>
    <w:p w:rsidR="00D1734D" w:rsidRDefault="00D1734D" w:rsidP="004D3D3B">
      <w:pPr>
        <w:jc w:val="center"/>
        <w:rPr>
          <w:lang w:bidi="ar-IQ"/>
        </w:rPr>
      </w:pPr>
    </w:p>
    <w:p w:rsidR="00D1734D" w:rsidRDefault="00D1734D" w:rsidP="004D3D3B">
      <w:pPr>
        <w:jc w:val="center"/>
        <w:rPr>
          <w:lang w:bidi="ar-IQ"/>
        </w:rPr>
      </w:pPr>
    </w:p>
    <w:p w:rsidR="00D1734D" w:rsidRPr="004D3D3B" w:rsidRDefault="00D1734D" w:rsidP="004D3D3B">
      <w:pPr>
        <w:jc w:val="center"/>
        <w:rPr>
          <w:rtl/>
          <w:lang w:bidi="ar-IQ"/>
        </w:rPr>
      </w:pPr>
    </w:p>
    <w:p w:rsidR="004D3D3B" w:rsidRDefault="004D3D3B" w:rsidP="004D3D3B">
      <w:pPr>
        <w:jc w:val="center"/>
        <w:rPr>
          <w:rtl/>
          <w:lang w:bidi="ar-IQ"/>
        </w:rPr>
      </w:pPr>
      <w:r w:rsidRPr="004D3D3B">
        <w:rPr>
          <w:noProof/>
          <w:rtl/>
          <w:lang w:bidi="ar-SA"/>
        </w:rPr>
        <w:drawing>
          <wp:inline distT="0" distB="0" distL="0" distR="0">
            <wp:extent cx="5166017" cy="2971800"/>
            <wp:effectExtent l="19050" t="0" r="0" b="0"/>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190004" cy="2985599"/>
                    </a:xfrm>
                    <a:prstGeom prst="rect">
                      <a:avLst/>
                    </a:prstGeom>
                    <a:noFill/>
                    <a:ln w="9525">
                      <a:noFill/>
                      <a:miter lim="800000"/>
                      <a:headEnd/>
                      <a:tailEnd/>
                    </a:ln>
                  </pic:spPr>
                </pic:pic>
              </a:graphicData>
            </a:graphic>
          </wp:inline>
        </w:drawing>
      </w:r>
    </w:p>
    <w:p w:rsidR="004D3D3B" w:rsidRDefault="004D3D3B" w:rsidP="004D3D3B">
      <w:pPr>
        <w:jc w:val="center"/>
        <w:rPr>
          <w:rtl/>
          <w:lang w:bidi="ar-IQ"/>
        </w:rPr>
      </w:pPr>
    </w:p>
    <w:p w:rsidR="004D3D3B" w:rsidRDefault="004D3D3B" w:rsidP="004D3D3B">
      <w:pPr>
        <w:jc w:val="center"/>
        <w:rPr>
          <w:rtl/>
          <w:lang w:bidi="ar-IQ"/>
        </w:rPr>
      </w:pPr>
      <w:r w:rsidRPr="004D3D3B">
        <w:rPr>
          <w:noProof/>
          <w:rtl/>
          <w:lang w:bidi="ar-SA"/>
        </w:rPr>
        <w:drawing>
          <wp:inline distT="0" distB="0" distL="0" distR="0">
            <wp:extent cx="2439670" cy="2351931"/>
            <wp:effectExtent l="19050" t="0" r="0" b="0"/>
            <wp:docPr id="1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439670" cy="2351931"/>
                    </a:xfrm>
                    <a:prstGeom prst="rect">
                      <a:avLst/>
                    </a:prstGeom>
                    <a:noFill/>
                    <a:ln w="9525">
                      <a:noFill/>
                      <a:miter lim="800000"/>
                      <a:headEnd/>
                      <a:tailEnd/>
                    </a:ln>
                  </pic:spPr>
                </pic:pic>
              </a:graphicData>
            </a:graphic>
          </wp:inline>
        </w:drawing>
      </w:r>
    </w:p>
    <w:p w:rsidR="004D3D3B" w:rsidRPr="004D3D3B" w:rsidRDefault="00E349F9" w:rsidP="004D3D3B">
      <w:pPr>
        <w:autoSpaceDE w:val="0"/>
        <w:autoSpaceDN w:val="0"/>
        <w:bidi w:val="0"/>
        <w:adjustRightInd w:val="0"/>
        <w:jc w:val="center"/>
        <w:rPr>
          <w:rFonts w:asciiTheme="majorBidi" w:hAnsiTheme="majorBidi" w:cstheme="majorBidi"/>
        </w:rPr>
      </w:pPr>
      <w:r w:rsidRPr="00E349F9">
        <w:rPr>
          <w:rFonts w:asciiTheme="majorBidi" w:hAnsiTheme="majorBidi" w:cstheme="majorBidi"/>
          <w:b/>
          <w:bCs/>
        </w:rPr>
        <w:t>Figure (</w:t>
      </w:r>
      <w:r w:rsidR="004D3D3B" w:rsidRPr="00E349F9">
        <w:rPr>
          <w:rFonts w:asciiTheme="majorBidi" w:hAnsiTheme="majorBidi" w:cstheme="majorBidi"/>
          <w:b/>
          <w:bCs/>
        </w:rPr>
        <w:t>7</w:t>
      </w:r>
      <w:r w:rsidRPr="00E349F9">
        <w:rPr>
          <w:rFonts w:asciiTheme="majorBidi" w:hAnsiTheme="majorBidi" w:cstheme="majorBidi"/>
          <w:b/>
          <w:bCs/>
        </w:rPr>
        <w:t>):</w:t>
      </w:r>
      <w:r w:rsidR="004D3D3B" w:rsidRPr="004D3D3B">
        <w:rPr>
          <w:rFonts w:asciiTheme="majorBidi" w:hAnsiTheme="majorBidi" w:cstheme="majorBidi"/>
        </w:rPr>
        <w:t xml:space="preserve">  wear test specimens (for both as cast &amp; heat treated condition)</w:t>
      </w:r>
      <w:r>
        <w:rPr>
          <w:rFonts w:asciiTheme="majorBidi" w:hAnsiTheme="majorBidi" w:cstheme="majorBidi"/>
        </w:rPr>
        <w:t>.</w:t>
      </w:r>
    </w:p>
    <w:p w:rsidR="004D3D3B" w:rsidRPr="004D3D3B" w:rsidRDefault="004D3D3B" w:rsidP="004D3D3B">
      <w:pPr>
        <w:jc w:val="center"/>
        <w:rPr>
          <w:rtl/>
          <w:lang w:bidi="ar-IQ"/>
        </w:rPr>
      </w:pPr>
    </w:p>
    <w:p w:rsidR="004D3D3B" w:rsidRDefault="004D3D3B" w:rsidP="004D3D3B">
      <w:pPr>
        <w:jc w:val="center"/>
        <w:rPr>
          <w:rtl/>
          <w:lang w:bidi="ar-IQ"/>
        </w:rPr>
      </w:pPr>
    </w:p>
    <w:p w:rsidR="00823E14" w:rsidRDefault="00E349F9" w:rsidP="004D3D3B">
      <w:pPr>
        <w:jc w:val="center"/>
        <w:rPr>
          <w:rtl/>
          <w:lang w:bidi="ar-IQ"/>
        </w:rPr>
      </w:pPr>
      <w:r w:rsidRPr="006564C8">
        <w:rPr>
          <w:noProof/>
          <w:rtl/>
          <w:lang w:bidi="ar-SA"/>
        </w:rPr>
        <w:drawing>
          <wp:inline distT="0" distB="0" distL="0" distR="0" wp14:anchorId="22B72D99" wp14:editId="685D03A5">
            <wp:extent cx="5695850" cy="2543175"/>
            <wp:effectExtent l="0" t="0" r="0" b="0"/>
            <wp:docPr id="1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06190" cy="2547792"/>
                    </a:xfrm>
                    <a:prstGeom prst="rect">
                      <a:avLst/>
                    </a:prstGeom>
                    <a:noFill/>
                    <a:ln w="9525">
                      <a:noFill/>
                      <a:miter lim="800000"/>
                      <a:headEnd/>
                      <a:tailEnd/>
                    </a:ln>
                  </pic:spPr>
                </pic:pic>
              </a:graphicData>
            </a:graphic>
          </wp:inline>
        </w:drawing>
      </w:r>
    </w:p>
    <w:p w:rsidR="004D3D3B" w:rsidRDefault="004D3D3B" w:rsidP="004D3D3B">
      <w:pPr>
        <w:jc w:val="center"/>
        <w:rPr>
          <w:rtl/>
          <w:lang w:bidi="ar-IQ"/>
        </w:rPr>
      </w:pPr>
    </w:p>
    <w:p w:rsidR="004D3D3B" w:rsidRDefault="004D3D3B" w:rsidP="004D3D3B">
      <w:pPr>
        <w:jc w:val="center"/>
        <w:rPr>
          <w:lang w:bidi="ar-IQ"/>
        </w:rPr>
      </w:pPr>
    </w:p>
    <w:p w:rsidR="00E349F9" w:rsidRDefault="00E349F9" w:rsidP="004D3D3B">
      <w:pPr>
        <w:jc w:val="center"/>
        <w:rPr>
          <w:lang w:bidi="ar-IQ"/>
        </w:rPr>
      </w:pPr>
    </w:p>
    <w:p w:rsidR="00E349F9" w:rsidRDefault="00E349F9" w:rsidP="004D3D3B">
      <w:pPr>
        <w:jc w:val="center"/>
        <w:rPr>
          <w:lang w:bidi="ar-IQ"/>
        </w:rPr>
      </w:pPr>
    </w:p>
    <w:p w:rsidR="00E349F9" w:rsidRDefault="00E349F9" w:rsidP="004D3D3B">
      <w:pPr>
        <w:jc w:val="center"/>
        <w:rPr>
          <w:rtl/>
          <w:lang w:bidi="ar-IQ"/>
        </w:rPr>
      </w:pPr>
    </w:p>
    <w:p w:rsidR="004D3D3B" w:rsidRDefault="00823E14" w:rsidP="004D3D3B">
      <w:pPr>
        <w:jc w:val="center"/>
        <w:rPr>
          <w:rtl/>
          <w:lang w:bidi="ar-IQ"/>
        </w:rPr>
      </w:pPr>
      <w:r w:rsidRPr="00823E14">
        <w:rPr>
          <w:noProof/>
          <w:rtl/>
          <w:lang w:bidi="ar-SA"/>
        </w:rPr>
        <w:drawing>
          <wp:inline distT="0" distB="0" distL="0" distR="0">
            <wp:extent cx="4248150" cy="2144858"/>
            <wp:effectExtent l="19050" t="0" r="0" b="0"/>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248150" cy="2144858"/>
                    </a:xfrm>
                    <a:prstGeom prst="rect">
                      <a:avLst/>
                    </a:prstGeom>
                    <a:noFill/>
                    <a:ln w="9525">
                      <a:noFill/>
                      <a:miter lim="800000"/>
                      <a:headEnd/>
                      <a:tailEnd/>
                    </a:ln>
                  </pic:spPr>
                </pic:pic>
              </a:graphicData>
            </a:graphic>
          </wp:inline>
        </w:drawing>
      </w:r>
    </w:p>
    <w:p w:rsidR="00823E14" w:rsidRPr="00823E14" w:rsidRDefault="00E349F9" w:rsidP="00823E14">
      <w:pPr>
        <w:autoSpaceDE w:val="0"/>
        <w:autoSpaceDN w:val="0"/>
        <w:bidi w:val="0"/>
        <w:adjustRightInd w:val="0"/>
        <w:jc w:val="center"/>
        <w:rPr>
          <w:rFonts w:asciiTheme="majorBidi" w:hAnsiTheme="majorBidi" w:cstheme="majorBidi"/>
        </w:rPr>
      </w:pPr>
      <w:r w:rsidRPr="00E349F9">
        <w:rPr>
          <w:rFonts w:asciiTheme="majorBidi" w:hAnsiTheme="majorBidi" w:cstheme="majorBidi"/>
          <w:b/>
          <w:bCs/>
        </w:rPr>
        <w:t>Figure (</w:t>
      </w:r>
      <w:r w:rsidR="00823E14" w:rsidRPr="00E349F9">
        <w:rPr>
          <w:rFonts w:asciiTheme="majorBidi" w:hAnsiTheme="majorBidi" w:cstheme="majorBidi"/>
          <w:b/>
          <w:bCs/>
        </w:rPr>
        <w:t>9</w:t>
      </w:r>
      <w:r w:rsidRPr="00E349F9">
        <w:rPr>
          <w:rFonts w:asciiTheme="majorBidi" w:hAnsiTheme="majorBidi" w:cstheme="majorBidi"/>
          <w:b/>
          <w:bCs/>
        </w:rPr>
        <w:t>):</w:t>
      </w:r>
      <w:r w:rsidR="00823E14" w:rsidRPr="00823E14">
        <w:rPr>
          <w:rFonts w:asciiTheme="majorBidi" w:hAnsiTheme="majorBidi" w:cstheme="majorBidi"/>
        </w:rPr>
        <w:t xml:space="preserve"> Average Weight loss (gram) as a function of number of cycles for as-cast materials (Before</w:t>
      </w:r>
      <w:r>
        <w:rPr>
          <w:rFonts w:asciiTheme="majorBidi" w:hAnsiTheme="majorBidi" w:cstheme="majorBidi"/>
        </w:rPr>
        <w:t xml:space="preserve"> </w:t>
      </w:r>
      <w:r w:rsidR="00823E14" w:rsidRPr="00823E14">
        <w:rPr>
          <w:rFonts w:asciiTheme="majorBidi" w:hAnsiTheme="majorBidi" w:cstheme="majorBidi"/>
        </w:rPr>
        <w:t>annealing) tested at 600ºC.</w:t>
      </w:r>
    </w:p>
    <w:p w:rsidR="00823E14" w:rsidRDefault="00823E14" w:rsidP="00823E14">
      <w:pPr>
        <w:jc w:val="center"/>
        <w:rPr>
          <w:lang w:bidi="ar-IQ"/>
        </w:rPr>
      </w:pPr>
    </w:p>
    <w:p w:rsidR="00823E14" w:rsidRDefault="00823E14" w:rsidP="00823E14">
      <w:pPr>
        <w:jc w:val="center"/>
        <w:rPr>
          <w:rtl/>
          <w:lang w:bidi="ar-IQ"/>
        </w:rPr>
      </w:pPr>
      <w:r w:rsidRPr="00823E14">
        <w:rPr>
          <w:noProof/>
          <w:rtl/>
          <w:lang w:bidi="ar-SA"/>
        </w:rPr>
        <w:drawing>
          <wp:inline distT="0" distB="0" distL="0" distR="0">
            <wp:extent cx="4431983" cy="2266799"/>
            <wp:effectExtent l="19050" t="0" r="6667" b="0"/>
            <wp:docPr id="1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438062" cy="2269908"/>
                    </a:xfrm>
                    <a:prstGeom prst="rect">
                      <a:avLst/>
                    </a:prstGeom>
                    <a:noFill/>
                    <a:ln w="9525">
                      <a:noFill/>
                      <a:miter lim="800000"/>
                      <a:headEnd/>
                      <a:tailEnd/>
                    </a:ln>
                  </pic:spPr>
                </pic:pic>
              </a:graphicData>
            </a:graphic>
          </wp:inline>
        </w:drawing>
      </w:r>
    </w:p>
    <w:p w:rsidR="00823E14" w:rsidRDefault="00E349F9" w:rsidP="00823E14">
      <w:pPr>
        <w:autoSpaceDE w:val="0"/>
        <w:autoSpaceDN w:val="0"/>
        <w:bidi w:val="0"/>
        <w:adjustRightInd w:val="0"/>
        <w:jc w:val="center"/>
        <w:rPr>
          <w:rFonts w:asciiTheme="majorBidi" w:hAnsiTheme="majorBidi" w:cstheme="majorBidi"/>
        </w:rPr>
      </w:pPr>
      <w:r w:rsidRPr="00E349F9">
        <w:rPr>
          <w:rFonts w:asciiTheme="majorBidi" w:hAnsiTheme="majorBidi" w:cstheme="majorBidi"/>
          <w:b/>
          <w:bCs/>
        </w:rPr>
        <w:t>Figure (</w:t>
      </w:r>
      <w:r w:rsidR="00823E14" w:rsidRPr="00E349F9">
        <w:rPr>
          <w:rFonts w:asciiTheme="majorBidi" w:hAnsiTheme="majorBidi" w:cstheme="majorBidi"/>
          <w:b/>
          <w:bCs/>
        </w:rPr>
        <w:t>10</w:t>
      </w:r>
      <w:r w:rsidRPr="00E349F9">
        <w:rPr>
          <w:rFonts w:asciiTheme="majorBidi" w:hAnsiTheme="majorBidi" w:cstheme="majorBidi"/>
          <w:b/>
          <w:bCs/>
        </w:rPr>
        <w:t>):</w:t>
      </w:r>
      <w:r w:rsidR="00823E14" w:rsidRPr="00823E14">
        <w:rPr>
          <w:rFonts w:asciiTheme="majorBidi" w:hAnsiTheme="majorBidi" w:cstheme="majorBidi"/>
        </w:rPr>
        <w:t xml:space="preserve"> Average Weight loss (gram) as a function of number of cycles for heat treated materials (After full annealing) tested at 600ºC.</w:t>
      </w:r>
    </w:p>
    <w:p w:rsidR="00E349F9" w:rsidRPr="00823E14" w:rsidRDefault="00E349F9" w:rsidP="00E349F9">
      <w:pPr>
        <w:autoSpaceDE w:val="0"/>
        <w:autoSpaceDN w:val="0"/>
        <w:bidi w:val="0"/>
        <w:adjustRightInd w:val="0"/>
        <w:jc w:val="center"/>
        <w:rPr>
          <w:rFonts w:asciiTheme="majorBidi" w:hAnsiTheme="majorBidi" w:cstheme="majorBidi"/>
        </w:rPr>
      </w:pPr>
    </w:p>
    <w:p w:rsidR="00823E14" w:rsidRDefault="00823E14" w:rsidP="00823E14">
      <w:pPr>
        <w:jc w:val="center"/>
        <w:rPr>
          <w:rtl/>
          <w:lang w:bidi="ar-IQ"/>
        </w:rPr>
      </w:pPr>
      <w:r w:rsidRPr="00823E14">
        <w:rPr>
          <w:noProof/>
          <w:rtl/>
          <w:lang w:bidi="ar-SA"/>
        </w:rPr>
        <w:drawing>
          <wp:inline distT="0" distB="0" distL="0" distR="0">
            <wp:extent cx="4953000" cy="2535371"/>
            <wp:effectExtent l="19050" t="0" r="0" b="0"/>
            <wp:docPr id="1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953000" cy="2535371"/>
                    </a:xfrm>
                    <a:prstGeom prst="rect">
                      <a:avLst/>
                    </a:prstGeom>
                    <a:noFill/>
                    <a:ln w="9525">
                      <a:noFill/>
                      <a:miter lim="800000"/>
                      <a:headEnd/>
                      <a:tailEnd/>
                    </a:ln>
                  </pic:spPr>
                </pic:pic>
              </a:graphicData>
            </a:graphic>
          </wp:inline>
        </w:drawing>
      </w:r>
    </w:p>
    <w:p w:rsidR="00823E14" w:rsidRPr="00823E14" w:rsidRDefault="00E349F9" w:rsidP="00823E14">
      <w:pPr>
        <w:autoSpaceDE w:val="0"/>
        <w:autoSpaceDN w:val="0"/>
        <w:bidi w:val="0"/>
        <w:adjustRightInd w:val="0"/>
        <w:jc w:val="center"/>
        <w:rPr>
          <w:rFonts w:asciiTheme="majorBidi" w:hAnsiTheme="majorBidi" w:cstheme="majorBidi"/>
        </w:rPr>
      </w:pPr>
      <w:r w:rsidRPr="00E349F9">
        <w:rPr>
          <w:rFonts w:asciiTheme="majorBidi" w:hAnsiTheme="majorBidi" w:cstheme="majorBidi"/>
          <w:b/>
          <w:bCs/>
        </w:rPr>
        <w:t>Figure (</w:t>
      </w:r>
      <w:r w:rsidR="00823E14" w:rsidRPr="00E349F9">
        <w:rPr>
          <w:rFonts w:asciiTheme="majorBidi" w:hAnsiTheme="majorBidi" w:cstheme="majorBidi"/>
          <w:b/>
          <w:bCs/>
        </w:rPr>
        <w:t>11</w:t>
      </w:r>
      <w:r w:rsidRPr="00E349F9">
        <w:rPr>
          <w:rFonts w:asciiTheme="majorBidi" w:hAnsiTheme="majorBidi" w:cstheme="majorBidi"/>
          <w:b/>
          <w:bCs/>
        </w:rPr>
        <w:t>):</w:t>
      </w:r>
      <w:r w:rsidR="00823E14" w:rsidRPr="00823E14">
        <w:rPr>
          <w:rFonts w:asciiTheme="majorBidi" w:hAnsiTheme="majorBidi" w:cstheme="majorBidi"/>
        </w:rPr>
        <w:t xml:space="preserve"> Average Weight loss (gram) as a function of number of cycles for as-cast materials (Before</w:t>
      </w:r>
      <w:r>
        <w:rPr>
          <w:rFonts w:asciiTheme="majorBidi" w:hAnsiTheme="majorBidi" w:cstheme="majorBidi"/>
        </w:rPr>
        <w:t xml:space="preserve"> </w:t>
      </w:r>
      <w:r w:rsidR="00823E14" w:rsidRPr="00823E14">
        <w:rPr>
          <w:rFonts w:asciiTheme="majorBidi" w:hAnsiTheme="majorBidi" w:cstheme="majorBidi"/>
        </w:rPr>
        <w:t>annealing) tested at 850ºC.</w:t>
      </w:r>
    </w:p>
    <w:p w:rsidR="00823E14" w:rsidRDefault="00823E14" w:rsidP="00823E14">
      <w:pPr>
        <w:jc w:val="center"/>
        <w:rPr>
          <w:lang w:bidi="ar-IQ"/>
        </w:rPr>
      </w:pPr>
    </w:p>
    <w:p w:rsidR="00E349F9" w:rsidRDefault="00E349F9" w:rsidP="00823E14">
      <w:pPr>
        <w:jc w:val="center"/>
        <w:rPr>
          <w:lang w:bidi="ar-IQ"/>
        </w:rPr>
      </w:pPr>
    </w:p>
    <w:p w:rsidR="00E349F9" w:rsidRDefault="00E349F9" w:rsidP="00823E14">
      <w:pPr>
        <w:jc w:val="center"/>
        <w:rPr>
          <w:lang w:bidi="ar-IQ"/>
        </w:rPr>
      </w:pPr>
    </w:p>
    <w:p w:rsidR="00823E14" w:rsidRDefault="00823E14" w:rsidP="00823E14">
      <w:pPr>
        <w:jc w:val="center"/>
        <w:rPr>
          <w:rtl/>
          <w:lang w:bidi="ar-IQ"/>
        </w:rPr>
      </w:pPr>
      <w:r w:rsidRPr="00823E14">
        <w:rPr>
          <w:noProof/>
          <w:rtl/>
          <w:lang w:bidi="ar-SA"/>
        </w:rPr>
        <w:drawing>
          <wp:inline distT="0" distB="0" distL="0" distR="0">
            <wp:extent cx="4648200" cy="2390250"/>
            <wp:effectExtent l="19050" t="0" r="0" b="0"/>
            <wp:docPr id="1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648690" cy="2390502"/>
                    </a:xfrm>
                    <a:prstGeom prst="rect">
                      <a:avLst/>
                    </a:prstGeom>
                    <a:noFill/>
                    <a:ln w="9525">
                      <a:noFill/>
                      <a:miter lim="800000"/>
                      <a:headEnd/>
                      <a:tailEnd/>
                    </a:ln>
                  </pic:spPr>
                </pic:pic>
              </a:graphicData>
            </a:graphic>
          </wp:inline>
        </w:drawing>
      </w:r>
    </w:p>
    <w:p w:rsidR="00823E14" w:rsidRPr="00823E14" w:rsidRDefault="00E349F9" w:rsidP="00823E14">
      <w:pPr>
        <w:autoSpaceDE w:val="0"/>
        <w:autoSpaceDN w:val="0"/>
        <w:bidi w:val="0"/>
        <w:adjustRightInd w:val="0"/>
        <w:jc w:val="center"/>
        <w:rPr>
          <w:rFonts w:asciiTheme="majorBidi" w:hAnsiTheme="majorBidi" w:cstheme="majorBidi"/>
        </w:rPr>
      </w:pPr>
      <w:r w:rsidRPr="00E349F9">
        <w:rPr>
          <w:rFonts w:asciiTheme="majorBidi" w:hAnsiTheme="majorBidi" w:cstheme="majorBidi"/>
          <w:b/>
          <w:bCs/>
        </w:rPr>
        <w:t>Figure (</w:t>
      </w:r>
      <w:r w:rsidR="00823E14" w:rsidRPr="00E349F9">
        <w:rPr>
          <w:rFonts w:asciiTheme="majorBidi" w:hAnsiTheme="majorBidi" w:cstheme="majorBidi"/>
          <w:b/>
          <w:bCs/>
        </w:rPr>
        <w:t>12</w:t>
      </w:r>
      <w:r w:rsidRPr="00E349F9">
        <w:rPr>
          <w:rFonts w:asciiTheme="majorBidi" w:hAnsiTheme="majorBidi" w:cstheme="majorBidi"/>
          <w:b/>
          <w:bCs/>
        </w:rPr>
        <w:t>):</w:t>
      </w:r>
      <w:r w:rsidR="00823E14" w:rsidRPr="00823E14">
        <w:rPr>
          <w:rFonts w:asciiTheme="majorBidi" w:hAnsiTheme="majorBidi" w:cstheme="majorBidi"/>
        </w:rPr>
        <w:t xml:space="preserve"> Average Weight loss (gram) as a function of number of cycles for heat treated materials (After full annealing) tested at 850ºC.</w:t>
      </w:r>
    </w:p>
    <w:p w:rsidR="00823E14" w:rsidRPr="00564061" w:rsidRDefault="00823E14" w:rsidP="00823E14">
      <w:pPr>
        <w:autoSpaceDE w:val="0"/>
        <w:autoSpaceDN w:val="0"/>
        <w:bidi w:val="0"/>
        <w:adjustRightInd w:val="0"/>
        <w:jc w:val="lowKashida"/>
        <w:rPr>
          <w:rFonts w:asciiTheme="majorBidi" w:hAnsiTheme="majorBidi" w:cstheme="majorBidi"/>
        </w:rPr>
      </w:pPr>
    </w:p>
    <w:p w:rsidR="00823E14" w:rsidRPr="00564061" w:rsidRDefault="00823E14" w:rsidP="00823E14">
      <w:pPr>
        <w:autoSpaceDE w:val="0"/>
        <w:autoSpaceDN w:val="0"/>
        <w:bidi w:val="0"/>
        <w:adjustRightInd w:val="0"/>
        <w:jc w:val="center"/>
        <w:rPr>
          <w:rFonts w:asciiTheme="majorBidi" w:hAnsiTheme="majorBidi" w:cstheme="majorBidi"/>
        </w:rPr>
      </w:pPr>
      <w:r w:rsidRPr="00564061">
        <w:rPr>
          <w:rFonts w:asciiTheme="majorBidi" w:hAnsiTheme="majorBidi" w:cstheme="majorBidi"/>
          <w:noProof/>
          <w:lang w:bidi="ar-SA"/>
        </w:rPr>
        <w:drawing>
          <wp:inline distT="0" distB="0" distL="0" distR="0">
            <wp:extent cx="4705350" cy="2370102"/>
            <wp:effectExtent l="19050" t="0" r="0" b="0"/>
            <wp:docPr id="2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702423" cy="2368628"/>
                    </a:xfrm>
                    <a:prstGeom prst="rect">
                      <a:avLst/>
                    </a:prstGeom>
                    <a:noFill/>
                    <a:ln w="9525">
                      <a:noFill/>
                      <a:miter lim="800000"/>
                      <a:headEnd/>
                      <a:tailEnd/>
                    </a:ln>
                  </pic:spPr>
                </pic:pic>
              </a:graphicData>
            </a:graphic>
          </wp:inline>
        </w:drawing>
      </w:r>
    </w:p>
    <w:p w:rsidR="00823E14" w:rsidRPr="00823E14" w:rsidRDefault="00E349F9" w:rsidP="00823E14">
      <w:pPr>
        <w:autoSpaceDE w:val="0"/>
        <w:autoSpaceDN w:val="0"/>
        <w:bidi w:val="0"/>
        <w:adjustRightInd w:val="0"/>
        <w:jc w:val="center"/>
        <w:rPr>
          <w:rFonts w:asciiTheme="majorBidi" w:hAnsiTheme="majorBidi" w:cstheme="majorBidi"/>
        </w:rPr>
      </w:pPr>
      <w:r w:rsidRPr="00E349F9">
        <w:rPr>
          <w:rFonts w:asciiTheme="majorBidi" w:hAnsiTheme="majorBidi" w:cstheme="majorBidi"/>
          <w:b/>
          <w:bCs/>
        </w:rPr>
        <w:t>Figure (</w:t>
      </w:r>
      <w:r w:rsidR="00823E14" w:rsidRPr="00E349F9">
        <w:rPr>
          <w:rFonts w:asciiTheme="majorBidi" w:hAnsiTheme="majorBidi" w:cstheme="majorBidi"/>
          <w:b/>
          <w:bCs/>
        </w:rPr>
        <w:t>13</w:t>
      </w:r>
      <w:r w:rsidRPr="00E349F9">
        <w:rPr>
          <w:rFonts w:asciiTheme="majorBidi" w:hAnsiTheme="majorBidi" w:cstheme="majorBidi"/>
          <w:b/>
          <w:bCs/>
        </w:rPr>
        <w:t>):</w:t>
      </w:r>
      <w:r w:rsidR="00823E14" w:rsidRPr="00823E14">
        <w:rPr>
          <w:rFonts w:asciiTheme="majorBidi" w:hAnsiTheme="majorBidi" w:cstheme="majorBidi"/>
        </w:rPr>
        <w:t xml:space="preserve"> Average Weight loss of material No. 4 compared with EF6 material as a function of number of cycles for as-cast condition tested at 600ºC.</w:t>
      </w:r>
    </w:p>
    <w:p w:rsidR="00823E14" w:rsidRPr="00564061" w:rsidRDefault="00823E14" w:rsidP="00823E14">
      <w:pPr>
        <w:autoSpaceDE w:val="0"/>
        <w:autoSpaceDN w:val="0"/>
        <w:bidi w:val="0"/>
        <w:adjustRightInd w:val="0"/>
        <w:jc w:val="lowKashida"/>
        <w:rPr>
          <w:rFonts w:asciiTheme="majorBidi" w:hAnsiTheme="majorBidi" w:cstheme="majorBidi"/>
          <w:sz w:val="4"/>
          <w:szCs w:val="4"/>
        </w:rPr>
      </w:pPr>
    </w:p>
    <w:p w:rsidR="00823E14" w:rsidRPr="00564061" w:rsidRDefault="00823E14" w:rsidP="00823E14">
      <w:pPr>
        <w:autoSpaceDE w:val="0"/>
        <w:autoSpaceDN w:val="0"/>
        <w:bidi w:val="0"/>
        <w:adjustRightInd w:val="0"/>
        <w:jc w:val="lowKashida"/>
        <w:rPr>
          <w:rFonts w:asciiTheme="majorBidi" w:hAnsiTheme="majorBidi" w:cstheme="majorBidi"/>
        </w:rPr>
      </w:pPr>
      <w:r w:rsidRPr="00564061">
        <w:rPr>
          <w:rFonts w:asciiTheme="majorBidi" w:hAnsiTheme="majorBidi" w:cstheme="majorBidi"/>
        </w:rPr>
        <w:t>.</w:t>
      </w:r>
    </w:p>
    <w:p w:rsidR="00823E14" w:rsidRPr="00564061" w:rsidRDefault="00823E14" w:rsidP="00823E14">
      <w:pPr>
        <w:autoSpaceDE w:val="0"/>
        <w:autoSpaceDN w:val="0"/>
        <w:bidi w:val="0"/>
        <w:adjustRightInd w:val="0"/>
        <w:jc w:val="center"/>
        <w:rPr>
          <w:rFonts w:asciiTheme="majorBidi" w:hAnsiTheme="majorBidi" w:cstheme="majorBidi"/>
        </w:rPr>
      </w:pPr>
      <w:r w:rsidRPr="00564061">
        <w:rPr>
          <w:rFonts w:asciiTheme="majorBidi" w:hAnsiTheme="majorBidi" w:cstheme="majorBidi"/>
          <w:noProof/>
          <w:lang w:bidi="ar-SA"/>
        </w:rPr>
        <w:drawing>
          <wp:inline distT="0" distB="0" distL="0" distR="0">
            <wp:extent cx="4886325" cy="2446740"/>
            <wp:effectExtent l="19050" t="0" r="9525" b="0"/>
            <wp:docPr id="2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883285" cy="2445218"/>
                    </a:xfrm>
                    <a:prstGeom prst="rect">
                      <a:avLst/>
                    </a:prstGeom>
                    <a:noFill/>
                    <a:ln w="9525">
                      <a:noFill/>
                      <a:miter lim="800000"/>
                      <a:headEnd/>
                      <a:tailEnd/>
                    </a:ln>
                  </pic:spPr>
                </pic:pic>
              </a:graphicData>
            </a:graphic>
          </wp:inline>
        </w:drawing>
      </w:r>
    </w:p>
    <w:p w:rsidR="00823E14" w:rsidRPr="00823E14" w:rsidRDefault="00E349F9" w:rsidP="00823E14">
      <w:pPr>
        <w:autoSpaceDE w:val="0"/>
        <w:autoSpaceDN w:val="0"/>
        <w:bidi w:val="0"/>
        <w:adjustRightInd w:val="0"/>
        <w:jc w:val="center"/>
        <w:rPr>
          <w:rFonts w:asciiTheme="majorBidi" w:hAnsiTheme="majorBidi" w:cstheme="majorBidi"/>
        </w:rPr>
      </w:pPr>
      <w:r w:rsidRPr="00E349F9">
        <w:rPr>
          <w:rFonts w:asciiTheme="majorBidi" w:hAnsiTheme="majorBidi" w:cstheme="majorBidi"/>
          <w:b/>
          <w:bCs/>
        </w:rPr>
        <w:t>Figure (</w:t>
      </w:r>
      <w:r w:rsidR="00823E14" w:rsidRPr="00E349F9">
        <w:rPr>
          <w:rFonts w:asciiTheme="majorBidi" w:hAnsiTheme="majorBidi" w:cstheme="majorBidi"/>
          <w:b/>
          <w:bCs/>
        </w:rPr>
        <w:t>14</w:t>
      </w:r>
      <w:r w:rsidRPr="00E349F9">
        <w:rPr>
          <w:rFonts w:asciiTheme="majorBidi" w:hAnsiTheme="majorBidi" w:cstheme="majorBidi"/>
          <w:b/>
          <w:bCs/>
        </w:rPr>
        <w:t>):</w:t>
      </w:r>
      <w:r w:rsidR="00823E14" w:rsidRPr="00823E14">
        <w:rPr>
          <w:rFonts w:asciiTheme="majorBidi" w:hAnsiTheme="majorBidi" w:cstheme="majorBidi"/>
        </w:rPr>
        <w:t xml:space="preserve">  Average Weight loss of material No. 4 (as-cast condition) compared with other (heat treated condition) materials as a function of number of cycles tested at 850ºC.</w:t>
      </w:r>
    </w:p>
    <w:p w:rsidR="00352C01" w:rsidRDefault="00352C01" w:rsidP="00E349F9">
      <w:pPr>
        <w:autoSpaceDE w:val="0"/>
        <w:autoSpaceDN w:val="0"/>
        <w:adjustRightInd w:val="0"/>
        <w:rPr>
          <w:rFonts w:asciiTheme="majorBidi" w:hAnsiTheme="majorBidi" w:cstheme="majorBidi"/>
        </w:rPr>
      </w:pPr>
    </w:p>
    <w:p w:rsidR="00E349F9" w:rsidRPr="00FF572E" w:rsidRDefault="00E349F9" w:rsidP="00E349F9">
      <w:pPr>
        <w:autoSpaceDE w:val="0"/>
        <w:autoSpaceDN w:val="0"/>
        <w:adjustRightInd w:val="0"/>
        <w:rPr>
          <w:rFonts w:asciiTheme="majorBidi" w:hAnsiTheme="majorBidi" w:cstheme="majorBidi"/>
          <w:b/>
          <w:bCs/>
          <w:sz w:val="32"/>
          <w:szCs w:val="32"/>
          <w:rtl/>
          <w:lang w:bidi="ar-IQ"/>
        </w:rPr>
      </w:pPr>
    </w:p>
    <w:p w:rsidR="00352C01" w:rsidRPr="00EF37A5" w:rsidRDefault="00352C01" w:rsidP="00352C01">
      <w:pPr>
        <w:autoSpaceDE w:val="0"/>
        <w:autoSpaceDN w:val="0"/>
        <w:adjustRightInd w:val="0"/>
        <w:jc w:val="center"/>
        <w:rPr>
          <w:rFonts w:ascii="Simplified Arabic" w:hAnsi="Simplified Arabic" w:cs="Simplified Arabic"/>
          <w:b/>
          <w:bCs/>
          <w:sz w:val="32"/>
          <w:szCs w:val="32"/>
          <w:rtl/>
          <w:lang w:bidi="ar-IQ"/>
        </w:rPr>
      </w:pPr>
      <w:r w:rsidRPr="00EF37A5">
        <w:rPr>
          <w:rFonts w:ascii="Simplified Arabic" w:hAnsi="Simplified Arabic" w:cs="Simplified Arabic"/>
          <w:b/>
          <w:bCs/>
          <w:sz w:val="32"/>
          <w:szCs w:val="32"/>
          <w:rtl/>
          <w:lang w:bidi="ar-IQ"/>
        </w:rPr>
        <w:lastRenderedPageBreak/>
        <w:t>مقاومة البلى لأنواع مختلفة من حديد الصب المستخدم في صناعة قوالب الزجاج</w:t>
      </w:r>
    </w:p>
    <w:p w:rsidR="00EF37A5" w:rsidRPr="00FF572E" w:rsidRDefault="00EF37A5" w:rsidP="00352C01">
      <w:pPr>
        <w:autoSpaceDE w:val="0"/>
        <w:autoSpaceDN w:val="0"/>
        <w:adjustRightInd w:val="0"/>
        <w:jc w:val="center"/>
        <w:rPr>
          <w:rFonts w:ascii="Simplified Arabic" w:hAnsi="Simplified Arabic" w:cs="Simplified Arabic"/>
          <w:sz w:val="32"/>
          <w:szCs w:val="32"/>
          <w:rtl/>
          <w:lang w:bidi="ar-IQ"/>
        </w:rPr>
      </w:pPr>
    </w:p>
    <w:p w:rsidR="00E349F9" w:rsidRPr="00EF37A5" w:rsidRDefault="00352C01" w:rsidP="00EF37A5">
      <w:pPr>
        <w:pStyle w:val="NoSpacing"/>
        <w:bidi/>
        <w:jc w:val="center"/>
        <w:rPr>
          <w:rFonts w:ascii="Simplified Arabic" w:hAnsi="Simplified Arabic" w:cs="Simplified Arabic"/>
          <w:b/>
          <w:bCs/>
          <w:sz w:val="24"/>
          <w:szCs w:val="24"/>
        </w:rPr>
      </w:pPr>
      <w:r w:rsidRPr="00EF37A5">
        <w:rPr>
          <w:rFonts w:ascii="Simplified Arabic" w:hAnsi="Simplified Arabic" w:cs="Simplified Arabic"/>
          <w:b/>
          <w:bCs/>
          <w:sz w:val="24"/>
          <w:szCs w:val="24"/>
          <w:rtl/>
          <w:lang w:bidi="ar-SA"/>
        </w:rPr>
        <w:t>كاظم مجبل مشلوش</w:t>
      </w:r>
    </w:p>
    <w:p w:rsidR="00EF37A5" w:rsidRPr="00EF37A5" w:rsidRDefault="00EF37A5" w:rsidP="00EF37A5">
      <w:pPr>
        <w:pStyle w:val="NoSpacing"/>
        <w:bidi/>
        <w:jc w:val="center"/>
        <w:rPr>
          <w:rFonts w:ascii="Simplified Arabic" w:hAnsi="Simplified Arabic" w:cs="Simplified Arabic"/>
          <w:sz w:val="24"/>
          <w:szCs w:val="24"/>
          <w:rtl/>
          <w:lang w:bidi="ar-JO"/>
        </w:rPr>
      </w:pPr>
      <w:r w:rsidRPr="00EF37A5">
        <w:rPr>
          <w:rFonts w:ascii="Simplified Arabic" w:hAnsi="Simplified Arabic" w:cs="Simplified Arabic"/>
          <w:sz w:val="24"/>
          <w:szCs w:val="24"/>
          <w:rtl/>
          <w:lang w:bidi="ar-JO"/>
        </w:rPr>
        <w:t>مدرس</w:t>
      </w:r>
    </w:p>
    <w:p w:rsidR="00352C01" w:rsidRPr="00EF37A5" w:rsidRDefault="00352C01" w:rsidP="00EF37A5">
      <w:pPr>
        <w:pStyle w:val="NoSpacing"/>
        <w:bidi/>
        <w:jc w:val="center"/>
        <w:rPr>
          <w:rFonts w:ascii="Simplified Arabic" w:hAnsi="Simplified Arabic" w:cs="Simplified Arabic"/>
          <w:sz w:val="24"/>
          <w:szCs w:val="24"/>
          <w:rtl/>
        </w:rPr>
      </w:pPr>
      <w:r w:rsidRPr="00EF37A5">
        <w:rPr>
          <w:rFonts w:ascii="Simplified Arabic" w:hAnsi="Simplified Arabic" w:cs="Simplified Arabic"/>
          <w:sz w:val="24"/>
          <w:szCs w:val="24"/>
          <w:rtl/>
          <w:lang w:bidi="ar-SA"/>
        </w:rPr>
        <w:t xml:space="preserve">الكلية التقنية الهندسية </w:t>
      </w:r>
      <w:r w:rsidRPr="00EF37A5">
        <w:rPr>
          <w:rFonts w:ascii="Simplified Arabic" w:hAnsi="Simplified Arabic" w:cs="Simplified Arabic"/>
          <w:sz w:val="24"/>
          <w:szCs w:val="24"/>
          <w:rtl/>
        </w:rPr>
        <w:t xml:space="preserve">- </w:t>
      </w:r>
      <w:r w:rsidRPr="00EF37A5">
        <w:rPr>
          <w:rFonts w:ascii="Simplified Arabic" w:hAnsi="Simplified Arabic" w:cs="Simplified Arabic"/>
          <w:sz w:val="24"/>
          <w:szCs w:val="24"/>
          <w:rtl/>
          <w:lang w:bidi="ar-SA"/>
        </w:rPr>
        <w:t>بغداد</w:t>
      </w:r>
    </w:p>
    <w:p w:rsidR="00352C01" w:rsidRPr="00FF572E" w:rsidRDefault="00352C01" w:rsidP="00352C01">
      <w:pPr>
        <w:autoSpaceDE w:val="0"/>
        <w:autoSpaceDN w:val="0"/>
        <w:adjustRightInd w:val="0"/>
        <w:rPr>
          <w:rFonts w:ascii="Simplified Arabic" w:hAnsi="Simplified Arabic" w:cs="Simplified Arabic"/>
          <w:sz w:val="32"/>
          <w:szCs w:val="32"/>
          <w:u w:val="single"/>
          <w:rtl/>
          <w:lang w:bidi="ar-IQ"/>
        </w:rPr>
      </w:pPr>
    </w:p>
    <w:p w:rsidR="00352C01" w:rsidRPr="00FF572E" w:rsidRDefault="00352C01" w:rsidP="00352C01">
      <w:pPr>
        <w:autoSpaceDE w:val="0"/>
        <w:autoSpaceDN w:val="0"/>
        <w:adjustRightInd w:val="0"/>
        <w:rPr>
          <w:rFonts w:ascii="Simplified Arabic" w:hAnsi="Simplified Arabic" w:cs="Simplified Arabic"/>
          <w:sz w:val="28"/>
          <w:szCs w:val="28"/>
          <w:rtl/>
          <w:lang w:bidi="ar-IQ"/>
        </w:rPr>
      </w:pPr>
      <w:r w:rsidRPr="00FF572E">
        <w:rPr>
          <w:rFonts w:ascii="Simplified Arabic" w:hAnsi="Simplified Arabic" w:cs="Simplified Arabic"/>
          <w:sz w:val="28"/>
          <w:szCs w:val="28"/>
          <w:rtl/>
          <w:lang w:bidi="ar-IQ"/>
        </w:rPr>
        <w:t>الخلاصة</w:t>
      </w:r>
    </w:p>
    <w:p w:rsidR="00352C01" w:rsidRPr="00FF572E" w:rsidRDefault="00352C01" w:rsidP="00E349F9">
      <w:pPr>
        <w:autoSpaceDE w:val="0"/>
        <w:autoSpaceDN w:val="0"/>
        <w:adjustRightInd w:val="0"/>
        <w:ind w:firstLine="720"/>
        <w:jc w:val="both"/>
        <w:rPr>
          <w:rFonts w:ascii="Simplified Arabic" w:hAnsi="Simplified Arabic" w:cs="Simplified Arabic"/>
          <w:rtl/>
          <w:lang w:bidi="ar-IQ"/>
        </w:rPr>
      </w:pPr>
      <w:r w:rsidRPr="00FF572E">
        <w:rPr>
          <w:rFonts w:ascii="Simplified Arabic" w:hAnsi="Simplified Arabic" w:cs="Simplified Arabic"/>
          <w:rtl/>
          <w:lang w:bidi="ar-IQ"/>
        </w:rPr>
        <w:t>ان الغاية من هذا البحث هي دراسة خواص البلى لانواع مختلفة من حديد الصب (حديد الزهر) التي يمكن استخدامها في صناعة قوالب النفخ للعبوات الزجاجية.</w:t>
      </w:r>
    </w:p>
    <w:p w:rsidR="00352C01" w:rsidRPr="00FF572E" w:rsidRDefault="00352C01" w:rsidP="00E349F9">
      <w:pPr>
        <w:autoSpaceDE w:val="0"/>
        <w:autoSpaceDN w:val="0"/>
        <w:adjustRightInd w:val="0"/>
        <w:ind w:firstLine="720"/>
        <w:jc w:val="both"/>
        <w:rPr>
          <w:rFonts w:ascii="Simplified Arabic" w:hAnsi="Simplified Arabic" w:cs="Simplified Arabic"/>
          <w:rtl/>
          <w:lang w:bidi="ar-IQ"/>
        </w:rPr>
      </w:pPr>
      <w:r w:rsidRPr="00FF572E">
        <w:rPr>
          <w:rFonts w:ascii="Simplified Arabic" w:hAnsi="Simplified Arabic" w:cs="Simplified Arabic"/>
          <w:rtl/>
          <w:lang w:bidi="ar-IQ"/>
        </w:rPr>
        <w:t>تم تصميم وتطوير منظومة خاصة لاجراء اختبارات البلى. تم سباكة ثلاثة انواع من حديد الصب ذات التركيب الكيماوي المختلف واجراء التعامل الحراري عليها بعد السباكة, اضافة الى اخذ عينات من قوالب حقيقية تم استخدامها سابقاً في صناعة العبوات الزجاجية.</w:t>
      </w:r>
    </w:p>
    <w:p w:rsidR="00352C01" w:rsidRPr="00FF572E" w:rsidRDefault="00352C01" w:rsidP="00E349F9">
      <w:pPr>
        <w:autoSpaceDE w:val="0"/>
        <w:autoSpaceDN w:val="0"/>
        <w:adjustRightInd w:val="0"/>
        <w:jc w:val="both"/>
        <w:rPr>
          <w:rFonts w:ascii="Simplified Arabic" w:hAnsi="Simplified Arabic" w:cs="Simplified Arabic"/>
          <w:rtl/>
          <w:lang w:bidi="ar-IQ"/>
        </w:rPr>
      </w:pPr>
      <w:r w:rsidRPr="00FF572E">
        <w:rPr>
          <w:rFonts w:ascii="Simplified Arabic" w:hAnsi="Simplified Arabic" w:cs="Simplified Arabic"/>
          <w:rtl/>
          <w:lang w:bidi="ar-IQ"/>
        </w:rPr>
        <w:t>تم اجراء تجارب البلى باخذ نماذج من المعادن المعده للاختبار عن طريق الاحتكاك بعينة من المادة الاحتكاكية المستخدمة في موقفات السيارة, تحت ظروف تجربة مختلفة من سرعة الانزلاق, ضغط الاحتكاك, وزمن التلامس اثناء الاحتكاك.</w:t>
      </w:r>
    </w:p>
    <w:p w:rsidR="00352C01" w:rsidRPr="00FF572E" w:rsidRDefault="00352C01" w:rsidP="00E349F9">
      <w:pPr>
        <w:autoSpaceDE w:val="0"/>
        <w:autoSpaceDN w:val="0"/>
        <w:adjustRightInd w:val="0"/>
        <w:ind w:firstLine="720"/>
        <w:jc w:val="both"/>
        <w:rPr>
          <w:rFonts w:ascii="Simplified Arabic" w:hAnsi="Simplified Arabic" w:cs="Simplified Arabic"/>
          <w:rtl/>
          <w:lang w:bidi="ar-IQ"/>
        </w:rPr>
      </w:pPr>
      <w:r w:rsidRPr="00FF572E">
        <w:rPr>
          <w:rFonts w:ascii="Simplified Arabic" w:hAnsi="Simplified Arabic" w:cs="Simplified Arabic"/>
          <w:rtl/>
          <w:lang w:bidi="ar-IQ"/>
        </w:rPr>
        <w:t>تم حساب الوزن المفقود للعينة بعد التجربة عند درجتي حرارة 600 و 800 م</w:t>
      </w:r>
      <w:r w:rsidRPr="00FF572E">
        <w:rPr>
          <w:rFonts w:ascii="Simplified Arabic" w:hAnsi="Simplified Arabic" w:cs="Simplified Arabic"/>
          <w:vertAlign w:val="superscript"/>
          <w:rtl/>
          <w:lang w:bidi="ar-IQ"/>
        </w:rPr>
        <w:t>0</w:t>
      </w:r>
      <w:r w:rsidRPr="00FF572E">
        <w:rPr>
          <w:rFonts w:ascii="Simplified Arabic" w:hAnsi="Simplified Arabic" w:cs="Simplified Arabic"/>
          <w:rtl/>
          <w:lang w:bidi="ar-IQ"/>
        </w:rPr>
        <w:t>.</w:t>
      </w:r>
    </w:p>
    <w:p w:rsidR="00352C01" w:rsidRPr="00FF572E" w:rsidRDefault="00352C01" w:rsidP="00E349F9">
      <w:pPr>
        <w:autoSpaceDE w:val="0"/>
        <w:autoSpaceDN w:val="0"/>
        <w:adjustRightInd w:val="0"/>
        <w:ind w:firstLine="720"/>
        <w:jc w:val="both"/>
        <w:rPr>
          <w:rFonts w:ascii="Simplified Arabic" w:hAnsi="Simplified Arabic" w:cs="Simplified Arabic"/>
          <w:rtl/>
          <w:lang w:bidi="ar-IQ"/>
        </w:rPr>
      </w:pPr>
      <w:r w:rsidRPr="00FF572E">
        <w:rPr>
          <w:rFonts w:ascii="Simplified Arabic" w:hAnsi="Simplified Arabic" w:cs="Simplified Arabic"/>
          <w:rtl/>
          <w:lang w:bidi="ar-IQ"/>
        </w:rPr>
        <w:t>اظهر حديد الصب الذي يحتوي على (2.98% كاربون, 5.177% سليكون, 1.39 % نحاس) اعلى صلادة بعد السباكة مباشرة وبعد التعامل الحراري كذلك مقارنة بالمعادن الاخرى, اضافة الى امتلاكه اعلى مقاومة بلى بعد التعامل الحراري (تلدين ازالة الاجهاد).</w:t>
      </w:r>
    </w:p>
    <w:p w:rsidR="00352C01" w:rsidRPr="00FF572E" w:rsidRDefault="00352C01" w:rsidP="00E349F9">
      <w:pPr>
        <w:autoSpaceDE w:val="0"/>
        <w:autoSpaceDN w:val="0"/>
        <w:adjustRightInd w:val="0"/>
        <w:ind w:firstLine="720"/>
        <w:jc w:val="both"/>
        <w:rPr>
          <w:rFonts w:ascii="Simplified Arabic" w:hAnsi="Simplified Arabic" w:cs="Simplified Arabic"/>
          <w:rtl/>
          <w:lang w:bidi="ar-IQ"/>
        </w:rPr>
      </w:pPr>
      <w:r w:rsidRPr="00FF572E">
        <w:rPr>
          <w:rFonts w:ascii="Simplified Arabic" w:hAnsi="Simplified Arabic" w:cs="Simplified Arabic"/>
          <w:rtl/>
          <w:lang w:bidi="ar-IQ"/>
        </w:rPr>
        <w:t>اظهرت النتائج كذلك ان بعض السبائك ابدت مقاومة بلى عالية عند درجات الحرارة (لحد 600 م</w:t>
      </w:r>
      <w:r w:rsidRPr="00FF572E">
        <w:rPr>
          <w:rFonts w:ascii="Simplified Arabic" w:hAnsi="Simplified Arabic" w:cs="Simplified Arabic"/>
          <w:vertAlign w:val="superscript"/>
          <w:rtl/>
          <w:lang w:bidi="ar-IQ"/>
        </w:rPr>
        <w:t>0</w:t>
      </w:r>
      <w:r w:rsidRPr="00FF572E">
        <w:rPr>
          <w:rFonts w:ascii="Simplified Arabic" w:hAnsi="Simplified Arabic" w:cs="Simplified Arabic"/>
          <w:rtl/>
          <w:lang w:bidi="ar-IQ"/>
        </w:rPr>
        <w:t>) ولكنها انخفضت عند درات حرارة (800 م</w:t>
      </w:r>
      <w:r w:rsidRPr="00FF572E">
        <w:rPr>
          <w:rFonts w:ascii="Simplified Arabic" w:hAnsi="Simplified Arabic" w:cs="Simplified Arabic"/>
          <w:vertAlign w:val="superscript"/>
          <w:rtl/>
          <w:lang w:bidi="ar-IQ"/>
        </w:rPr>
        <w:t>0</w:t>
      </w:r>
      <w:r w:rsidRPr="00FF572E">
        <w:rPr>
          <w:rFonts w:ascii="Simplified Arabic" w:hAnsi="Simplified Arabic" w:cs="Simplified Arabic"/>
          <w:rtl/>
          <w:lang w:bidi="ar-IQ"/>
        </w:rPr>
        <w:t>). كما بينت تلك النتائج ان الصلادة هي ليست العامل الوحيد الذي يسيطر على مقاومة البلى عند درجات الحرارة العالية.</w:t>
      </w:r>
    </w:p>
    <w:p w:rsidR="00352C01" w:rsidRPr="00FF572E" w:rsidRDefault="00352C01" w:rsidP="00FF572E">
      <w:pPr>
        <w:autoSpaceDE w:val="0"/>
        <w:autoSpaceDN w:val="0"/>
        <w:adjustRightInd w:val="0"/>
        <w:rPr>
          <w:rFonts w:ascii="Simplified Arabic" w:hAnsi="Simplified Arabic" w:cs="Simplified Arabic"/>
          <w:rtl/>
          <w:lang w:bidi="ar-IQ"/>
        </w:rPr>
      </w:pPr>
    </w:p>
    <w:p w:rsidR="00823E14" w:rsidRPr="00823E14" w:rsidRDefault="00823E14" w:rsidP="00823E14">
      <w:pPr>
        <w:jc w:val="center"/>
        <w:rPr>
          <w:lang w:bidi="ar-IQ"/>
        </w:rPr>
      </w:pPr>
    </w:p>
    <w:sectPr w:rsidR="00823E14" w:rsidRPr="00823E14" w:rsidSect="00BB1326">
      <w:headerReference w:type="default" r:id="rId26"/>
      <w:footerReference w:type="even" r:id="rId27"/>
      <w:footerReference w:type="default" r:id="rId28"/>
      <w:footerReference w:type="first" r:id="rId29"/>
      <w:pgSz w:w="11909" w:h="16834" w:code="9"/>
      <w:pgMar w:top="72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64E" w:rsidRDefault="00AF664E">
      <w:r>
        <w:separator/>
      </w:r>
    </w:p>
  </w:endnote>
  <w:endnote w:type="continuationSeparator" w:id="0">
    <w:p w:rsidR="00AF664E" w:rsidRDefault="00AF6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6237E1" w:rsidP="004F423C">
    <w:pPr>
      <w:pStyle w:val="Footer"/>
      <w:framePr w:wrap="around" w:vAnchor="text" w:hAnchor="margin" w:xAlign="center" w:y="1"/>
      <w:rPr>
        <w:rStyle w:val="PageNumber"/>
      </w:rPr>
    </w:pPr>
    <w:r>
      <w:rPr>
        <w:rStyle w:val="PageNumber"/>
        <w:rtl/>
      </w:rPr>
      <w:fldChar w:fldCharType="begin"/>
    </w:r>
    <w:r w:rsidR="000E32FC">
      <w:rPr>
        <w:rStyle w:val="PageNumber"/>
      </w:rPr>
      <w:instrText xml:space="preserve">PAGE  </w:instrText>
    </w:r>
    <w:r>
      <w:rPr>
        <w:rStyle w:val="PageNumber"/>
        <w:rtl/>
      </w:rPr>
      <w:fldChar w:fldCharType="end"/>
    </w:r>
  </w:p>
  <w:p w:rsidR="000E32FC" w:rsidRDefault="000E32FC">
    <w:pPr>
      <w:pStyle w:val="Footer"/>
    </w:pPr>
  </w:p>
  <w:p w:rsidR="000E32FC" w:rsidRDefault="000E32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6237E1" w:rsidP="006A5FCF">
    <w:pPr>
      <w:pStyle w:val="Footer"/>
      <w:framePr w:wrap="around" w:vAnchor="text" w:hAnchor="page" w:x="6121" w:y="286"/>
      <w:bidi w:val="0"/>
      <w:rPr>
        <w:rStyle w:val="PageNumber"/>
        <w:lang w:bidi="ar-IQ"/>
      </w:rPr>
    </w:pPr>
    <w:r>
      <w:rPr>
        <w:rStyle w:val="PageNumber"/>
        <w:rtl/>
      </w:rPr>
      <w:fldChar w:fldCharType="begin"/>
    </w:r>
    <w:r w:rsidR="000E32FC">
      <w:rPr>
        <w:rStyle w:val="PageNumber"/>
      </w:rPr>
      <w:instrText xml:space="preserve">PAGE  </w:instrText>
    </w:r>
    <w:r>
      <w:rPr>
        <w:rStyle w:val="PageNumber"/>
        <w:rtl/>
      </w:rPr>
      <w:fldChar w:fldCharType="separate"/>
    </w:r>
    <w:r w:rsidR="00997C05">
      <w:rPr>
        <w:rStyle w:val="PageNumber"/>
        <w:noProof/>
      </w:rPr>
      <w:t>21</w:t>
    </w:r>
    <w:r>
      <w:rPr>
        <w:rStyle w:val="PageNumber"/>
        <w:rtl/>
      </w:rPr>
      <w:fldChar w:fldCharType="end"/>
    </w:r>
  </w:p>
  <w:p w:rsidR="000E32FC" w:rsidRPr="004249B6" w:rsidRDefault="000E32FC" w:rsidP="00EF37A5">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sidR="00EF37A5">
      <w:rPr>
        <w:b/>
        <w:bCs/>
        <w:sz w:val="20"/>
        <w:szCs w:val="20"/>
        <w:lang w:bidi="ar-EG"/>
      </w:rPr>
      <w:t>8</w:t>
    </w:r>
    <w:r w:rsidRPr="005405EF">
      <w:rPr>
        <w:b/>
        <w:bCs/>
        <w:sz w:val="20"/>
        <w:szCs w:val="20"/>
        <w:lang w:bidi="ar-EG"/>
      </w:rPr>
      <w:t>, No. 0</w:t>
    </w:r>
    <w:r w:rsidR="00EF37A5">
      <w:rPr>
        <w:b/>
        <w:bCs/>
        <w:sz w:val="20"/>
        <w:szCs w:val="20"/>
        <w:lang w:bidi="ar-EG"/>
      </w:rPr>
      <w:t>3</w:t>
    </w:r>
    <w:r w:rsidRPr="005405EF">
      <w:rPr>
        <w:b/>
        <w:bCs/>
        <w:sz w:val="20"/>
        <w:szCs w:val="20"/>
        <w:lang w:bidi="ar-EG"/>
      </w:rPr>
      <w:t xml:space="preserve">, </w:t>
    </w:r>
    <w:r w:rsidR="00EF37A5">
      <w:rPr>
        <w:b/>
        <w:bCs/>
        <w:sz w:val="20"/>
        <w:szCs w:val="20"/>
        <w:lang w:bidi="ar-EG"/>
      </w:rPr>
      <w:t>September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BB1326" w:rsidP="006A5FCF">
    <w:pPr>
      <w:pStyle w:val="Footer"/>
      <w:bidi w:val="0"/>
      <w:jc w:val="center"/>
      <w:rPr>
        <w:lang w:bidi="ar-IQ"/>
      </w:rPr>
    </w:pPr>
    <w:r>
      <w:rPr>
        <w:lang w:bidi="ar-IQ"/>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64E" w:rsidRDefault="00AF664E">
      <w:r>
        <w:separator/>
      </w:r>
    </w:p>
  </w:footnote>
  <w:footnote w:type="continuationSeparator" w:id="0">
    <w:p w:rsidR="00AF664E" w:rsidRDefault="00AF66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937" w:rsidRPr="000B4937" w:rsidRDefault="000B4937" w:rsidP="000B4937">
    <w:pPr>
      <w:autoSpaceDE w:val="0"/>
      <w:autoSpaceDN w:val="0"/>
      <w:bidi w:val="0"/>
      <w:adjustRightInd w:val="0"/>
      <w:jc w:val="center"/>
      <w:rPr>
        <w:rFonts w:asciiTheme="majorBidi" w:hAnsiTheme="majorBidi" w:cstheme="majorBidi"/>
        <w:b/>
        <w:bCs/>
        <w:sz w:val="20"/>
        <w:szCs w:val="20"/>
      </w:rPr>
    </w:pPr>
    <w:r w:rsidRPr="000B4937">
      <w:rPr>
        <w:rFonts w:asciiTheme="majorBidi" w:hAnsiTheme="majorBidi" w:cstheme="majorBidi"/>
        <w:b/>
        <w:bCs/>
        <w:sz w:val="20"/>
        <w:szCs w:val="20"/>
      </w:rPr>
      <w:t>WEAR RESISTANCE OF DIFFERENT TYPES OF CAST IRON USED IN GLASS BLOW</w:t>
    </w:r>
    <w:r w:rsidR="009B6625">
      <w:rPr>
        <w:rFonts w:asciiTheme="majorBidi" w:hAnsiTheme="majorBidi" w:cstheme="majorBidi"/>
        <w:b/>
        <w:bCs/>
        <w:sz w:val="20"/>
        <w:szCs w:val="20"/>
      </w:rPr>
      <w:t xml:space="preserve"> MOULD</w:t>
    </w:r>
  </w:p>
  <w:p w:rsidR="000E32FC" w:rsidRPr="007E43B7" w:rsidRDefault="00997C05" w:rsidP="007E43B7">
    <w:pPr>
      <w:bidi w:val="0"/>
      <w:jc w:val="center"/>
      <w:rPr>
        <w:rFonts w:asciiTheme="majorBidi" w:hAnsiTheme="majorBidi" w:cstheme="majorBidi"/>
        <w:b/>
        <w:bCs/>
        <w:sz w:val="4"/>
        <w:szCs w:val="6"/>
      </w:rPr>
    </w:pPr>
    <w:r>
      <w:rPr>
        <w:rFonts w:asciiTheme="majorBidi" w:hAnsiTheme="majorBidi" w:cstheme="majorBidi"/>
        <w:b/>
        <w:bCs/>
        <w:noProof/>
        <w:sz w:val="4"/>
        <w:szCs w:val="6"/>
        <w:lang w:bidi="ar-SA"/>
      </w:rPr>
      <w:pict>
        <v:line id="_x0000_s2055" style="position:absolute;left:0;text-align:left;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74DE9"/>
    <w:multiLevelType w:val="hybridMultilevel"/>
    <w:tmpl w:val="DD98AFAE"/>
    <w:lvl w:ilvl="0" w:tplc="2354963C">
      <w:start w:val="1"/>
      <w:numFmt w:val="decimal"/>
      <w:lvlText w:val="%1)"/>
      <w:lvlJc w:val="left"/>
      <w:pPr>
        <w:ind w:left="885" w:hanging="360"/>
      </w:pPr>
      <w:rPr>
        <w:b w:val="0"/>
        <w:bCs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
    <w:nsid w:val="0A562DD5"/>
    <w:multiLevelType w:val="hybridMultilevel"/>
    <w:tmpl w:val="242879C2"/>
    <w:lvl w:ilvl="0" w:tplc="0064729C">
      <w:start w:val="1"/>
      <w:numFmt w:val="decimal"/>
      <w:lvlText w:val="%1)"/>
      <w:lvlJc w:val="left"/>
      <w:pPr>
        <w:ind w:left="525" w:hanging="360"/>
      </w:pPr>
      <w:rPr>
        <w:rFonts w:hint="default"/>
        <w:b/>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
    <w:nsid w:val="10A37921"/>
    <w:multiLevelType w:val="hybridMultilevel"/>
    <w:tmpl w:val="8B8851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DF1A7A"/>
    <w:multiLevelType w:val="hybridMultilevel"/>
    <w:tmpl w:val="DBB086BE"/>
    <w:lvl w:ilvl="0" w:tplc="836C3648">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877B7"/>
    <w:multiLevelType w:val="hybridMultilevel"/>
    <w:tmpl w:val="13446416"/>
    <w:lvl w:ilvl="0" w:tplc="A5CC15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9F00DB6"/>
    <w:multiLevelType w:val="hybridMultilevel"/>
    <w:tmpl w:val="CC1CF45A"/>
    <w:lvl w:ilvl="0" w:tplc="B026190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FF218F"/>
    <w:multiLevelType w:val="hybridMultilevel"/>
    <w:tmpl w:val="3692D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7446B4"/>
    <w:multiLevelType w:val="multilevel"/>
    <w:tmpl w:val="6EECB21C"/>
    <w:lvl w:ilvl="0">
      <w:start w:val="2"/>
      <w:numFmt w:val="decimal"/>
      <w:lvlText w:val="%1-"/>
      <w:lvlJc w:val="left"/>
      <w:pPr>
        <w:ind w:left="465" w:hanging="46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3AF21DB7"/>
    <w:multiLevelType w:val="hybridMultilevel"/>
    <w:tmpl w:val="4B7A16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1E0A8B"/>
    <w:multiLevelType w:val="hybridMultilevel"/>
    <w:tmpl w:val="6FCC611E"/>
    <w:lvl w:ilvl="0" w:tplc="5B6CA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D85CE4"/>
    <w:multiLevelType w:val="hybridMultilevel"/>
    <w:tmpl w:val="15DAA1F4"/>
    <w:lvl w:ilvl="0" w:tplc="76A046A0">
      <w:start w:val="1"/>
      <w:numFmt w:val="decimal"/>
      <w:lvlText w:val="%1)"/>
      <w:lvlJc w:val="left"/>
      <w:pPr>
        <w:ind w:left="720" w:hanging="360"/>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730E24BC"/>
    <w:multiLevelType w:val="hybridMultilevel"/>
    <w:tmpl w:val="242879C2"/>
    <w:lvl w:ilvl="0" w:tplc="0064729C">
      <w:start w:val="1"/>
      <w:numFmt w:val="decimal"/>
      <w:lvlText w:val="%1)"/>
      <w:lvlJc w:val="left"/>
      <w:pPr>
        <w:ind w:left="525" w:hanging="360"/>
      </w:pPr>
      <w:rPr>
        <w:rFonts w:hint="default"/>
        <w:b/>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abstractNumId w:val="11"/>
  </w:num>
  <w:num w:numId="2">
    <w:abstractNumId w:val="4"/>
  </w:num>
  <w:num w:numId="3">
    <w:abstractNumId w:val="7"/>
  </w:num>
  <w:num w:numId="4">
    <w:abstractNumId w:val="2"/>
  </w:num>
  <w:num w:numId="5">
    <w:abstractNumId w:val="8"/>
  </w:num>
  <w:num w:numId="6">
    <w:abstractNumId w:val="6"/>
  </w:num>
  <w:num w:numId="7">
    <w:abstractNumId w:val="9"/>
  </w:num>
  <w:num w:numId="8">
    <w:abstractNumId w:val="0"/>
  </w:num>
  <w:num w:numId="9">
    <w:abstractNumId w:val="1"/>
  </w:num>
  <w:num w:numId="10">
    <w:abstractNumId w:val="12"/>
  </w:num>
  <w:num w:numId="11">
    <w:abstractNumId w:val="5"/>
  </w:num>
  <w:num w:numId="12">
    <w:abstractNumId w:val="10"/>
  </w:num>
  <w:num w:numId="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75D4"/>
    <w:rsid w:val="00027EEF"/>
    <w:rsid w:val="000313BE"/>
    <w:rsid w:val="00032883"/>
    <w:rsid w:val="000356F4"/>
    <w:rsid w:val="000434AE"/>
    <w:rsid w:val="00045258"/>
    <w:rsid w:val="00051D19"/>
    <w:rsid w:val="000609C9"/>
    <w:rsid w:val="00064B9D"/>
    <w:rsid w:val="000675FC"/>
    <w:rsid w:val="000758AC"/>
    <w:rsid w:val="000765C3"/>
    <w:rsid w:val="000777E4"/>
    <w:rsid w:val="00077DCC"/>
    <w:rsid w:val="00077F2D"/>
    <w:rsid w:val="0009128D"/>
    <w:rsid w:val="00091BD3"/>
    <w:rsid w:val="00092450"/>
    <w:rsid w:val="00092B6D"/>
    <w:rsid w:val="000930E8"/>
    <w:rsid w:val="00095E98"/>
    <w:rsid w:val="000A02D0"/>
    <w:rsid w:val="000A2EF0"/>
    <w:rsid w:val="000A5593"/>
    <w:rsid w:val="000A6375"/>
    <w:rsid w:val="000B2822"/>
    <w:rsid w:val="000B4937"/>
    <w:rsid w:val="000B70BB"/>
    <w:rsid w:val="000C02AF"/>
    <w:rsid w:val="000C3B8F"/>
    <w:rsid w:val="000C3BE1"/>
    <w:rsid w:val="000C6143"/>
    <w:rsid w:val="000C6B04"/>
    <w:rsid w:val="000D06A1"/>
    <w:rsid w:val="000D1159"/>
    <w:rsid w:val="000D15B0"/>
    <w:rsid w:val="000D17E3"/>
    <w:rsid w:val="000D204F"/>
    <w:rsid w:val="000D33CA"/>
    <w:rsid w:val="000E1ACE"/>
    <w:rsid w:val="000E32FC"/>
    <w:rsid w:val="000E5B79"/>
    <w:rsid w:val="000F2006"/>
    <w:rsid w:val="000F4DD0"/>
    <w:rsid w:val="00100C56"/>
    <w:rsid w:val="00102171"/>
    <w:rsid w:val="00111582"/>
    <w:rsid w:val="001126C1"/>
    <w:rsid w:val="001130B0"/>
    <w:rsid w:val="00113622"/>
    <w:rsid w:val="00114301"/>
    <w:rsid w:val="0011632F"/>
    <w:rsid w:val="00125CDA"/>
    <w:rsid w:val="001309F2"/>
    <w:rsid w:val="00130B49"/>
    <w:rsid w:val="001324B8"/>
    <w:rsid w:val="00141AF5"/>
    <w:rsid w:val="00150833"/>
    <w:rsid w:val="0015253A"/>
    <w:rsid w:val="00153C93"/>
    <w:rsid w:val="00153CD2"/>
    <w:rsid w:val="00154357"/>
    <w:rsid w:val="001623F1"/>
    <w:rsid w:val="00167C67"/>
    <w:rsid w:val="001710BB"/>
    <w:rsid w:val="00174B92"/>
    <w:rsid w:val="00176C8E"/>
    <w:rsid w:val="00176DB5"/>
    <w:rsid w:val="00177779"/>
    <w:rsid w:val="001825C0"/>
    <w:rsid w:val="00184845"/>
    <w:rsid w:val="00185CA3"/>
    <w:rsid w:val="00192F5D"/>
    <w:rsid w:val="001A6CDD"/>
    <w:rsid w:val="001B1A20"/>
    <w:rsid w:val="001B6BB4"/>
    <w:rsid w:val="001C05FC"/>
    <w:rsid w:val="001C0B6C"/>
    <w:rsid w:val="001C1925"/>
    <w:rsid w:val="001C1D04"/>
    <w:rsid w:val="001C2BCA"/>
    <w:rsid w:val="001C2D0A"/>
    <w:rsid w:val="001D0A34"/>
    <w:rsid w:val="001D5F5A"/>
    <w:rsid w:val="001E45D2"/>
    <w:rsid w:val="001F2EC3"/>
    <w:rsid w:val="001F3F17"/>
    <w:rsid w:val="001F504F"/>
    <w:rsid w:val="0020031F"/>
    <w:rsid w:val="002023F8"/>
    <w:rsid w:val="00202DC4"/>
    <w:rsid w:val="00207EE7"/>
    <w:rsid w:val="00211EF9"/>
    <w:rsid w:val="002122F3"/>
    <w:rsid w:val="002133E8"/>
    <w:rsid w:val="002154D1"/>
    <w:rsid w:val="00216671"/>
    <w:rsid w:val="00217909"/>
    <w:rsid w:val="0022640B"/>
    <w:rsid w:val="00235368"/>
    <w:rsid w:val="00237466"/>
    <w:rsid w:val="00237F91"/>
    <w:rsid w:val="002443C2"/>
    <w:rsid w:val="00246EFE"/>
    <w:rsid w:val="0025003F"/>
    <w:rsid w:val="002554A8"/>
    <w:rsid w:val="0025584F"/>
    <w:rsid w:val="0025609D"/>
    <w:rsid w:val="00262A58"/>
    <w:rsid w:val="00263406"/>
    <w:rsid w:val="00264466"/>
    <w:rsid w:val="00264512"/>
    <w:rsid w:val="002656EB"/>
    <w:rsid w:val="002662A0"/>
    <w:rsid w:val="00267EE7"/>
    <w:rsid w:val="0027590F"/>
    <w:rsid w:val="00280025"/>
    <w:rsid w:val="00280DCC"/>
    <w:rsid w:val="00283854"/>
    <w:rsid w:val="00284A65"/>
    <w:rsid w:val="00287D89"/>
    <w:rsid w:val="00293A41"/>
    <w:rsid w:val="00296666"/>
    <w:rsid w:val="002A3A94"/>
    <w:rsid w:val="002A448C"/>
    <w:rsid w:val="002A4E01"/>
    <w:rsid w:val="002B4269"/>
    <w:rsid w:val="002B6BEE"/>
    <w:rsid w:val="002C2812"/>
    <w:rsid w:val="002C38B9"/>
    <w:rsid w:val="002D70EC"/>
    <w:rsid w:val="002E01E4"/>
    <w:rsid w:val="002E23B6"/>
    <w:rsid w:val="002F17B3"/>
    <w:rsid w:val="002F4026"/>
    <w:rsid w:val="002F6687"/>
    <w:rsid w:val="003014B0"/>
    <w:rsid w:val="00313C99"/>
    <w:rsid w:val="00315913"/>
    <w:rsid w:val="0031661B"/>
    <w:rsid w:val="00320D14"/>
    <w:rsid w:val="0034350A"/>
    <w:rsid w:val="00345236"/>
    <w:rsid w:val="00352C01"/>
    <w:rsid w:val="00362EE2"/>
    <w:rsid w:val="00370223"/>
    <w:rsid w:val="00370B95"/>
    <w:rsid w:val="00380FF9"/>
    <w:rsid w:val="0038192B"/>
    <w:rsid w:val="0038650E"/>
    <w:rsid w:val="00395445"/>
    <w:rsid w:val="003A6537"/>
    <w:rsid w:val="003B2D78"/>
    <w:rsid w:val="003B7937"/>
    <w:rsid w:val="003C0759"/>
    <w:rsid w:val="003C09A4"/>
    <w:rsid w:val="003D00D7"/>
    <w:rsid w:val="003D6F5E"/>
    <w:rsid w:val="003E01D4"/>
    <w:rsid w:val="003E44F6"/>
    <w:rsid w:val="003E73C7"/>
    <w:rsid w:val="00402996"/>
    <w:rsid w:val="00404F04"/>
    <w:rsid w:val="0040685A"/>
    <w:rsid w:val="00406EBE"/>
    <w:rsid w:val="00412A0B"/>
    <w:rsid w:val="0041758A"/>
    <w:rsid w:val="0042102A"/>
    <w:rsid w:val="00422285"/>
    <w:rsid w:val="00422D23"/>
    <w:rsid w:val="004249B6"/>
    <w:rsid w:val="00424D50"/>
    <w:rsid w:val="00425708"/>
    <w:rsid w:val="00430E8D"/>
    <w:rsid w:val="00432467"/>
    <w:rsid w:val="00433E3E"/>
    <w:rsid w:val="00444813"/>
    <w:rsid w:val="00452242"/>
    <w:rsid w:val="0045740F"/>
    <w:rsid w:val="004609BB"/>
    <w:rsid w:val="00460D88"/>
    <w:rsid w:val="00461A54"/>
    <w:rsid w:val="00464205"/>
    <w:rsid w:val="0046427B"/>
    <w:rsid w:val="004650DD"/>
    <w:rsid w:val="00470A9A"/>
    <w:rsid w:val="00471659"/>
    <w:rsid w:val="00473B37"/>
    <w:rsid w:val="0047487D"/>
    <w:rsid w:val="004755EF"/>
    <w:rsid w:val="00481BB1"/>
    <w:rsid w:val="00481E4C"/>
    <w:rsid w:val="00483D92"/>
    <w:rsid w:val="00484709"/>
    <w:rsid w:val="004854D2"/>
    <w:rsid w:val="00487355"/>
    <w:rsid w:val="00492299"/>
    <w:rsid w:val="004A1002"/>
    <w:rsid w:val="004A6136"/>
    <w:rsid w:val="004B287A"/>
    <w:rsid w:val="004B3097"/>
    <w:rsid w:val="004B6364"/>
    <w:rsid w:val="004C01EE"/>
    <w:rsid w:val="004C18CB"/>
    <w:rsid w:val="004C797C"/>
    <w:rsid w:val="004D07F4"/>
    <w:rsid w:val="004D0A01"/>
    <w:rsid w:val="004D2E59"/>
    <w:rsid w:val="004D3D3B"/>
    <w:rsid w:val="004D412B"/>
    <w:rsid w:val="004D43D8"/>
    <w:rsid w:val="004D6A93"/>
    <w:rsid w:val="004E080A"/>
    <w:rsid w:val="004E0CBB"/>
    <w:rsid w:val="004E2956"/>
    <w:rsid w:val="004E2BC5"/>
    <w:rsid w:val="004E313E"/>
    <w:rsid w:val="004E681A"/>
    <w:rsid w:val="004F423C"/>
    <w:rsid w:val="0050089E"/>
    <w:rsid w:val="00502EB0"/>
    <w:rsid w:val="00504BB5"/>
    <w:rsid w:val="00506B44"/>
    <w:rsid w:val="00510A44"/>
    <w:rsid w:val="00510C60"/>
    <w:rsid w:val="005134CD"/>
    <w:rsid w:val="00514184"/>
    <w:rsid w:val="0051580B"/>
    <w:rsid w:val="0052254E"/>
    <w:rsid w:val="00522769"/>
    <w:rsid w:val="00524A64"/>
    <w:rsid w:val="00524ED0"/>
    <w:rsid w:val="0052675C"/>
    <w:rsid w:val="005307F4"/>
    <w:rsid w:val="00530F70"/>
    <w:rsid w:val="005321ED"/>
    <w:rsid w:val="00532C78"/>
    <w:rsid w:val="00536825"/>
    <w:rsid w:val="005405EF"/>
    <w:rsid w:val="00540C91"/>
    <w:rsid w:val="00541979"/>
    <w:rsid w:val="00544B16"/>
    <w:rsid w:val="005454A8"/>
    <w:rsid w:val="00551576"/>
    <w:rsid w:val="00551685"/>
    <w:rsid w:val="00552094"/>
    <w:rsid w:val="00553062"/>
    <w:rsid w:val="005537DB"/>
    <w:rsid w:val="00557380"/>
    <w:rsid w:val="00560FF5"/>
    <w:rsid w:val="00562D47"/>
    <w:rsid w:val="00566095"/>
    <w:rsid w:val="0057072C"/>
    <w:rsid w:val="00576A0D"/>
    <w:rsid w:val="0058030A"/>
    <w:rsid w:val="00583360"/>
    <w:rsid w:val="00583DE8"/>
    <w:rsid w:val="005926D0"/>
    <w:rsid w:val="00593DF8"/>
    <w:rsid w:val="005B0953"/>
    <w:rsid w:val="005B1796"/>
    <w:rsid w:val="005B5FB9"/>
    <w:rsid w:val="005C51FE"/>
    <w:rsid w:val="005C720C"/>
    <w:rsid w:val="005D2C9B"/>
    <w:rsid w:val="005E18B7"/>
    <w:rsid w:val="005E329C"/>
    <w:rsid w:val="005E57D7"/>
    <w:rsid w:val="005E71D7"/>
    <w:rsid w:val="005E75F1"/>
    <w:rsid w:val="005F1E96"/>
    <w:rsid w:val="006002B9"/>
    <w:rsid w:val="006010FD"/>
    <w:rsid w:val="006110AE"/>
    <w:rsid w:val="00613178"/>
    <w:rsid w:val="00616DFF"/>
    <w:rsid w:val="00617749"/>
    <w:rsid w:val="006218A3"/>
    <w:rsid w:val="006237E1"/>
    <w:rsid w:val="006238F6"/>
    <w:rsid w:val="006275C4"/>
    <w:rsid w:val="00630DBB"/>
    <w:rsid w:val="00632C16"/>
    <w:rsid w:val="0064048E"/>
    <w:rsid w:val="0064217B"/>
    <w:rsid w:val="00642B56"/>
    <w:rsid w:val="00645F62"/>
    <w:rsid w:val="00647B36"/>
    <w:rsid w:val="006564C8"/>
    <w:rsid w:val="00656B1E"/>
    <w:rsid w:val="00663107"/>
    <w:rsid w:val="00663CA5"/>
    <w:rsid w:val="006771CF"/>
    <w:rsid w:val="006864B3"/>
    <w:rsid w:val="00686A4E"/>
    <w:rsid w:val="006904B1"/>
    <w:rsid w:val="00690980"/>
    <w:rsid w:val="006A279B"/>
    <w:rsid w:val="006A2E38"/>
    <w:rsid w:val="006A5A9B"/>
    <w:rsid w:val="006A5FCF"/>
    <w:rsid w:val="006B243B"/>
    <w:rsid w:val="006B3A94"/>
    <w:rsid w:val="006B7E2E"/>
    <w:rsid w:val="006C2D83"/>
    <w:rsid w:val="006C3BB5"/>
    <w:rsid w:val="006C45FC"/>
    <w:rsid w:val="006C722A"/>
    <w:rsid w:val="006C7843"/>
    <w:rsid w:val="006D0F84"/>
    <w:rsid w:val="006D1266"/>
    <w:rsid w:val="006D39F2"/>
    <w:rsid w:val="006D4455"/>
    <w:rsid w:val="006D6D33"/>
    <w:rsid w:val="006D72C5"/>
    <w:rsid w:val="006E7B80"/>
    <w:rsid w:val="006F23F2"/>
    <w:rsid w:val="00706CC9"/>
    <w:rsid w:val="00716F47"/>
    <w:rsid w:val="007201C7"/>
    <w:rsid w:val="00720FBD"/>
    <w:rsid w:val="007244ED"/>
    <w:rsid w:val="00732571"/>
    <w:rsid w:val="0073305A"/>
    <w:rsid w:val="00734297"/>
    <w:rsid w:val="00734808"/>
    <w:rsid w:val="00737284"/>
    <w:rsid w:val="007408B3"/>
    <w:rsid w:val="00742082"/>
    <w:rsid w:val="00746CC6"/>
    <w:rsid w:val="00747BA6"/>
    <w:rsid w:val="00756305"/>
    <w:rsid w:val="007623F1"/>
    <w:rsid w:val="007672C5"/>
    <w:rsid w:val="00770996"/>
    <w:rsid w:val="00772E5B"/>
    <w:rsid w:val="00773541"/>
    <w:rsid w:val="00787A0D"/>
    <w:rsid w:val="0079550D"/>
    <w:rsid w:val="007959AC"/>
    <w:rsid w:val="007B6747"/>
    <w:rsid w:val="007C30BB"/>
    <w:rsid w:val="007C614F"/>
    <w:rsid w:val="007D0B32"/>
    <w:rsid w:val="007D5667"/>
    <w:rsid w:val="007D5AE2"/>
    <w:rsid w:val="007D6DB6"/>
    <w:rsid w:val="007E30B0"/>
    <w:rsid w:val="007E43B7"/>
    <w:rsid w:val="007E670C"/>
    <w:rsid w:val="007E70C8"/>
    <w:rsid w:val="007F06D0"/>
    <w:rsid w:val="007F5B05"/>
    <w:rsid w:val="007F7BDD"/>
    <w:rsid w:val="00800233"/>
    <w:rsid w:val="00805E69"/>
    <w:rsid w:val="008066DC"/>
    <w:rsid w:val="00816829"/>
    <w:rsid w:val="00820A1B"/>
    <w:rsid w:val="00821D44"/>
    <w:rsid w:val="00823E14"/>
    <w:rsid w:val="008267FE"/>
    <w:rsid w:val="00827FBA"/>
    <w:rsid w:val="00833CCD"/>
    <w:rsid w:val="00834A9E"/>
    <w:rsid w:val="00835AA4"/>
    <w:rsid w:val="0084474E"/>
    <w:rsid w:val="00853B64"/>
    <w:rsid w:val="00864D17"/>
    <w:rsid w:val="008665EA"/>
    <w:rsid w:val="00866C6B"/>
    <w:rsid w:val="008740CE"/>
    <w:rsid w:val="00874F03"/>
    <w:rsid w:val="0087737A"/>
    <w:rsid w:val="008A0B26"/>
    <w:rsid w:val="008A4EE3"/>
    <w:rsid w:val="008A6DAC"/>
    <w:rsid w:val="008B10BC"/>
    <w:rsid w:val="008B3B86"/>
    <w:rsid w:val="008B45FD"/>
    <w:rsid w:val="008B63AE"/>
    <w:rsid w:val="008C088E"/>
    <w:rsid w:val="008C3E85"/>
    <w:rsid w:val="008C54F1"/>
    <w:rsid w:val="008D06E5"/>
    <w:rsid w:val="008D7E04"/>
    <w:rsid w:val="008E4AC9"/>
    <w:rsid w:val="008E6BA8"/>
    <w:rsid w:val="008F5760"/>
    <w:rsid w:val="00901DA2"/>
    <w:rsid w:val="00902B02"/>
    <w:rsid w:val="00903053"/>
    <w:rsid w:val="00904774"/>
    <w:rsid w:val="009071A6"/>
    <w:rsid w:val="009134F7"/>
    <w:rsid w:val="0091605D"/>
    <w:rsid w:val="00917E89"/>
    <w:rsid w:val="00920EB1"/>
    <w:rsid w:val="009210DD"/>
    <w:rsid w:val="00922679"/>
    <w:rsid w:val="0092506D"/>
    <w:rsid w:val="009261F7"/>
    <w:rsid w:val="00936E98"/>
    <w:rsid w:val="00940816"/>
    <w:rsid w:val="009426FF"/>
    <w:rsid w:val="009442BB"/>
    <w:rsid w:val="00955083"/>
    <w:rsid w:val="00957B39"/>
    <w:rsid w:val="00961DC4"/>
    <w:rsid w:val="00964D7A"/>
    <w:rsid w:val="009677C1"/>
    <w:rsid w:val="00972982"/>
    <w:rsid w:val="00972CCB"/>
    <w:rsid w:val="00982C0D"/>
    <w:rsid w:val="00983C72"/>
    <w:rsid w:val="009875C6"/>
    <w:rsid w:val="00987A35"/>
    <w:rsid w:val="009907CE"/>
    <w:rsid w:val="00997C05"/>
    <w:rsid w:val="009A32AF"/>
    <w:rsid w:val="009A456E"/>
    <w:rsid w:val="009A4F8D"/>
    <w:rsid w:val="009B0CC3"/>
    <w:rsid w:val="009B21D8"/>
    <w:rsid w:val="009B30CA"/>
    <w:rsid w:val="009B6625"/>
    <w:rsid w:val="009B7C76"/>
    <w:rsid w:val="009C14F4"/>
    <w:rsid w:val="009C27F0"/>
    <w:rsid w:val="009C367D"/>
    <w:rsid w:val="009C4336"/>
    <w:rsid w:val="009D097B"/>
    <w:rsid w:val="009D0D50"/>
    <w:rsid w:val="009D6729"/>
    <w:rsid w:val="009D7387"/>
    <w:rsid w:val="009E0D3A"/>
    <w:rsid w:val="009E3C38"/>
    <w:rsid w:val="009E3FB8"/>
    <w:rsid w:val="009E5094"/>
    <w:rsid w:val="009F28C6"/>
    <w:rsid w:val="009F335D"/>
    <w:rsid w:val="009F3728"/>
    <w:rsid w:val="009F667E"/>
    <w:rsid w:val="009F7119"/>
    <w:rsid w:val="009F74FF"/>
    <w:rsid w:val="00A03AD5"/>
    <w:rsid w:val="00A063A2"/>
    <w:rsid w:val="00A12F26"/>
    <w:rsid w:val="00A15098"/>
    <w:rsid w:val="00A27A28"/>
    <w:rsid w:val="00A31B25"/>
    <w:rsid w:val="00A323D0"/>
    <w:rsid w:val="00A3241F"/>
    <w:rsid w:val="00A32554"/>
    <w:rsid w:val="00A41AEF"/>
    <w:rsid w:val="00A5039D"/>
    <w:rsid w:val="00A51605"/>
    <w:rsid w:val="00A52C94"/>
    <w:rsid w:val="00A561EC"/>
    <w:rsid w:val="00A619C4"/>
    <w:rsid w:val="00A67D9A"/>
    <w:rsid w:val="00A70C45"/>
    <w:rsid w:val="00A71DAD"/>
    <w:rsid w:val="00A72A25"/>
    <w:rsid w:val="00A76D6D"/>
    <w:rsid w:val="00A82457"/>
    <w:rsid w:val="00A827C9"/>
    <w:rsid w:val="00A91A7D"/>
    <w:rsid w:val="00A921E3"/>
    <w:rsid w:val="00A9241C"/>
    <w:rsid w:val="00A957CA"/>
    <w:rsid w:val="00AA2B16"/>
    <w:rsid w:val="00AA5206"/>
    <w:rsid w:val="00AA6769"/>
    <w:rsid w:val="00AB0D23"/>
    <w:rsid w:val="00AB2AF3"/>
    <w:rsid w:val="00AC1387"/>
    <w:rsid w:val="00AC2EE6"/>
    <w:rsid w:val="00AC41AE"/>
    <w:rsid w:val="00AC42D0"/>
    <w:rsid w:val="00AC73FB"/>
    <w:rsid w:val="00AD04DF"/>
    <w:rsid w:val="00AD4807"/>
    <w:rsid w:val="00AE2A6B"/>
    <w:rsid w:val="00AE47E5"/>
    <w:rsid w:val="00AE4AB2"/>
    <w:rsid w:val="00AF5785"/>
    <w:rsid w:val="00AF664E"/>
    <w:rsid w:val="00B028F5"/>
    <w:rsid w:val="00B0344F"/>
    <w:rsid w:val="00B05BEF"/>
    <w:rsid w:val="00B10E82"/>
    <w:rsid w:val="00B12D9F"/>
    <w:rsid w:val="00B147A0"/>
    <w:rsid w:val="00B231B3"/>
    <w:rsid w:val="00B2568F"/>
    <w:rsid w:val="00B3059C"/>
    <w:rsid w:val="00B3418E"/>
    <w:rsid w:val="00B35ADC"/>
    <w:rsid w:val="00B404D5"/>
    <w:rsid w:val="00B414EC"/>
    <w:rsid w:val="00B45BE9"/>
    <w:rsid w:val="00B471FE"/>
    <w:rsid w:val="00B516AD"/>
    <w:rsid w:val="00B57777"/>
    <w:rsid w:val="00B64A05"/>
    <w:rsid w:val="00B67B85"/>
    <w:rsid w:val="00B7593A"/>
    <w:rsid w:val="00B7610C"/>
    <w:rsid w:val="00B809F5"/>
    <w:rsid w:val="00B836AD"/>
    <w:rsid w:val="00B87AA6"/>
    <w:rsid w:val="00B958F6"/>
    <w:rsid w:val="00B95922"/>
    <w:rsid w:val="00B963AD"/>
    <w:rsid w:val="00B97A6E"/>
    <w:rsid w:val="00B97FD4"/>
    <w:rsid w:val="00BA18F9"/>
    <w:rsid w:val="00BA46FB"/>
    <w:rsid w:val="00BA6062"/>
    <w:rsid w:val="00BB1326"/>
    <w:rsid w:val="00BB2A70"/>
    <w:rsid w:val="00BB3A77"/>
    <w:rsid w:val="00BB519F"/>
    <w:rsid w:val="00BC33FA"/>
    <w:rsid w:val="00BC69B3"/>
    <w:rsid w:val="00BC6FF5"/>
    <w:rsid w:val="00BD0697"/>
    <w:rsid w:val="00BD749B"/>
    <w:rsid w:val="00BE2C02"/>
    <w:rsid w:val="00BE32F7"/>
    <w:rsid w:val="00BE4A18"/>
    <w:rsid w:val="00BF0CA1"/>
    <w:rsid w:val="00BF1A7D"/>
    <w:rsid w:val="00BF6309"/>
    <w:rsid w:val="00C03AFB"/>
    <w:rsid w:val="00C11CA5"/>
    <w:rsid w:val="00C14D0F"/>
    <w:rsid w:val="00C15C1C"/>
    <w:rsid w:val="00C16C09"/>
    <w:rsid w:val="00C176D9"/>
    <w:rsid w:val="00C203F1"/>
    <w:rsid w:val="00C20C7A"/>
    <w:rsid w:val="00C37398"/>
    <w:rsid w:val="00C40AC8"/>
    <w:rsid w:val="00C40FF5"/>
    <w:rsid w:val="00C4110C"/>
    <w:rsid w:val="00C42D6E"/>
    <w:rsid w:val="00C50584"/>
    <w:rsid w:val="00C560EC"/>
    <w:rsid w:val="00C5757D"/>
    <w:rsid w:val="00C57FB4"/>
    <w:rsid w:val="00C60914"/>
    <w:rsid w:val="00C648D4"/>
    <w:rsid w:val="00C74571"/>
    <w:rsid w:val="00C80EC5"/>
    <w:rsid w:val="00C81701"/>
    <w:rsid w:val="00C8563B"/>
    <w:rsid w:val="00C869BA"/>
    <w:rsid w:val="00CA1037"/>
    <w:rsid w:val="00CA4649"/>
    <w:rsid w:val="00CB470A"/>
    <w:rsid w:val="00CB4FE9"/>
    <w:rsid w:val="00CC1623"/>
    <w:rsid w:val="00CD1210"/>
    <w:rsid w:val="00CD24D8"/>
    <w:rsid w:val="00CD369F"/>
    <w:rsid w:val="00CD50CD"/>
    <w:rsid w:val="00CE4C62"/>
    <w:rsid w:val="00CF10A4"/>
    <w:rsid w:val="00D01FD7"/>
    <w:rsid w:val="00D05657"/>
    <w:rsid w:val="00D11FA8"/>
    <w:rsid w:val="00D14AF1"/>
    <w:rsid w:val="00D1734D"/>
    <w:rsid w:val="00D20A74"/>
    <w:rsid w:val="00D20FA5"/>
    <w:rsid w:val="00D231F3"/>
    <w:rsid w:val="00D2374B"/>
    <w:rsid w:val="00D2491A"/>
    <w:rsid w:val="00D24E36"/>
    <w:rsid w:val="00D27F70"/>
    <w:rsid w:val="00D35742"/>
    <w:rsid w:val="00D36929"/>
    <w:rsid w:val="00D3748E"/>
    <w:rsid w:val="00D37D18"/>
    <w:rsid w:val="00D40195"/>
    <w:rsid w:val="00D5231D"/>
    <w:rsid w:val="00D63ADC"/>
    <w:rsid w:val="00D6729F"/>
    <w:rsid w:val="00D772DC"/>
    <w:rsid w:val="00D77EEB"/>
    <w:rsid w:val="00D8116D"/>
    <w:rsid w:val="00D86125"/>
    <w:rsid w:val="00D86756"/>
    <w:rsid w:val="00D91077"/>
    <w:rsid w:val="00D92572"/>
    <w:rsid w:val="00D938A3"/>
    <w:rsid w:val="00DA0C5E"/>
    <w:rsid w:val="00DA7C34"/>
    <w:rsid w:val="00DA7DE4"/>
    <w:rsid w:val="00DB1992"/>
    <w:rsid w:val="00DC06C9"/>
    <w:rsid w:val="00DC504F"/>
    <w:rsid w:val="00DC59A3"/>
    <w:rsid w:val="00DD6039"/>
    <w:rsid w:val="00DE4246"/>
    <w:rsid w:val="00DF7B56"/>
    <w:rsid w:val="00E05397"/>
    <w:rsid w:val="00E107B7"/>
    <w:rsid w:val="00E11432"/>
    <w:rsid w:val="00E11729"/>
    <w:rsid w:val="00E12175"/>
    <w:rsid w:val="00E13ACE"/>
    <w:rsid w:val="00E1609F"/>
    <w:rsid w:val="00E165AC"/>
    <w:rsid w:val="00E221B5"/>
    <w:rsid w:val="00E23238"/>
    <w:rsid w:val="00E248B9"/>
    <w:rsid w:val="00E27D22"/>
    <w:rsid w:val="00E349F9"/>
    <w:rsid w:val="00E422A1"/>
    <w:rsid w:val="00E42342"/>
    <w:rsid w:val="00E425CE"/>
    <w:rsid w:val="00E43246"/>
    <w:rsid w:val="00E45911"/>
    <w:rsid w:val="00E45CD6"/>
    <w:rsid w:val="00E50401"/>
    <w:rsid w:val="00E529D9"/>
    <w:rsid w:val="00E53138"/>
    <w:rsid w:val="00E535C1"/>
    <w:rsid w:val="00E572F9"/>
    <w:rsid w:val="00E60848"/>
    <w:rsid w:val="00E63B5C"/>
    <w:rsid w:val="00E66539"/>
    <w:rsid w:val="00E700CE"/>
    <w:rsid w:val="00E73349"/>
    <w:rsid w:val="00E830E9"/>
    <w:rsid w:val="00E85EB5"/>
    <w:rsid w:val="00E93423"/>
    <w:rsid w:val="00E94382"/>
    <w:rsid w:val="00E95EF4"/>
    <w:rsid w:val="00EA0176"/>
    <w:rsid w:val="00EA7238"/>
    <w:rsid w:val="00EB479E"/>
    <w:rsid w:val="00EB4A7A"/>
    <w:rsid w:val="00EB76BA"/>
    <w:rsid w:val="00EC2DE3"/>
    <w:rsid w:val="00EC6D75"/>
    <w:rsid w:val="00ED0ADD"/>
    <w:rsid w:val="00ED411C"/>
    <w:rsid w:val="00ED6907"/>
    <w:rsid w:val="00ED7D49"/>
    <w:rsid w:val="00EE0F77"/>
    <w:rsid w:val="00EE1D61"/>
    <w:rsid w:val="00EE20FA"/>
    <w:rsid w:val="00EE4101"/>
    <w:rsid w:val="00EF37A5"/>
    <w:rsid w:val="00EF6CCA"/>
    <w:rsid w:val="00F04BC8"/>
    <w:rsid w:val="00F10141"/>
    <w:rsid w:val="00F10823"/>
    <w:rsid w:val="00F11D02"/>
    <w:rsid w:val="00F11D48"/>
    <w:rsid w:val="00F15973"/>
    <w:rsid w:val="00F162FE"/>
    <w:rsid w:val="00F209C5"/>
    <w:rsid w:val="00F21144"/>
    <w:rsid w:val="00F235A5"/>
    <w:rsid w:val="00F27F4C"/>
    <w:rsid w:val="00F34CA1"/>
    <w:rsid w:val="00F35B5B"/>
    <w:rsid w:val="00F36C08"/>
    <w:rsid w:val="00F415FB"/>
    <w:rsid w:val="00F43FB7"/>
    <w:rsid w:val="00F465AF"/>
    <w:rsid w:val="00F47854"/>
    <w:rsid w:val="00F47879"/>
    <w:rsid w:val="00F516C8"/>
    <w:rsid w:val="00F53A98"/>
    <w:rsid w:val="00F5483C"/>
    <w:rsid w:val="00F55573"/>
    <w:rsid w:val="00F65972"/>
    <w:rsid w:val="00F6615D"/>
    <w:rsid w:val="00F71565"/>
    <w:rsid w:val="00F74AE6"/>
    <w:rsid w:val="00F768E8"/>
    <w:rsid w:val="00F814C5"/>
    <w:rsid w:val="00F83064"/>
    <w:rsid w:val="00F847E9"/>
    <w:rsid w:val="00F8799A"/>
    <w:rsid w:val="00F95484"/>
    <w:rsid w:val="00FB05C5"/>
    <w:rsid w:val="00FB2258"/>
    <w:rsid w:val="00FB38DB"/>
    <w:rsid w:val="00FC27F4"/>
    <w:rsid w:val="00FD0AD3"/>
    <w:rsid w:val="00FD2503"/>
    <w:rsid w:val="00FD5A14"/>
    <w:rsid w:val="00FD609F"/>
    <w:rsid w:val="00FD7006"/>
    <w:rsid w:val="00FE036B"/>
    <w:rsid w:val="00FE1DD3"/>
    <w:rsid w:val="00FE49C7"/>
    <w:rsid w:val="00FF1167"/>
    <w:rsid w:val="00FF572E"/>
    <w:rsid w:val="00FF6A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4942E412-A3D4-4532-AC8C-8051107A6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9"/>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464205"/>
    <w:pPr>
      <w:widowControl w:val="0"/>
      <w:autoSpaceDE w:val="0"/>
      <w:autoSpaceDN w:val="0"/>
      <w:bidi w:val="0"/>
      <w:adjustRightInd w:val="0"/>
      <w:outlineLvl w:val="1"/>
    </w:pPr>
    <w:rPr>
      <w:lang w:bidi="ar-SA"/>
    </w:rPr>
  </w:style>
  <w:style w:type="paragraph" w:styleId="Heading3">
    <w:name w:val="heading 3"/>
    <w:basedOn w:val="Normal"/>
    <w:next w:val="Normal"/>
    <w:link w:val="Heading3Char"/>
    <w:uiPriority w:val="9"/>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540C91"/>
    <w:pPr>
      <w:keepNext/>
      <w:keepLines/>
      <w:bidi w:val="0"/>
      <w:spacing w:before="200" w:line="276" w:lineRule="auto"/>
      <w:outlineLvl w:val="3"/>
    </w:pPr>
    <w:rPr>
      <w:rFonts w:asciiTheme="majorHAnsi" w:eastAsiaTheme="majorEastAsia" w:hAnsiTheme="majorHAnsi" w:cstheme="majorBidi"/>
      <w:b/>
      <w:bCs/>
      <w:i/>
      <w:iCs/>
      <w:color w:val="4F81BD" w:themeColor="accent1"/>
      <w:sz w:val="22"/>
      <w:szCs w:val="22"/>
      <w:lang w:val="en-IN" w:eastAsia="en-IN" w:bidi="ar-SA"/>
    </w:rPr>
  </w:style>
  <w:style w:type="paragraph" w:styleId="Heading5">
    <w:name w:val="heading 5"/>
    <w:basedOn w:val="Normal"/>
    <w:next w:val="Normal"/>
    <w:link w:val="Heading5Char"/>
    <w:uiPriority w:val="9"/>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9"/>
    <w:rsid w:val="00464205"/>
    <w:rPr>
      <w:sz w:val="24"/>
      <w:szCs w:val="24"/>
    </w:rPr>
  </w:style>
  <w:style w:type="character" w:customStyle="1" w:styleId="Heading3Char">
    <w:name w:val="Heading 3 Char"/>
    <w:basedOn w:val="DefaultParagraphFont"/>
    <w:link w:val="Heading3"/>
    <w:uiPriority w:val="9"/>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uiPriority w:val="99"/>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FontStyle14">
    <w:name w:val="Font Style14"/>
    <w:basedOn w:val="DefaultParagraphFont"/>
    <w:uiPriority w:val="99"/>
    <w:rsid w:val="00E85EB5"/>
    <w:rPr>
      <w:rFonts w:ascii="Palatino Linotype" w:hAnsi="Palatino Linotype" w:cs="Palatino Linotype"/>
      <w:sz w:val="24"/>
      <w:szCs w:val="24"/>
      <w:lang w:bidi="ar-SA"/>
    </w:rPr>
  </w:style>
  <w:style w:type="character" w:customStyle="1" w:styleId="Heading4Char">
    <w:name w:val="Heading 4 Char"/>
    <w:basedOn w:val="DefaultParagraphFont"/>
    <w:link w:val="Heading4"/>
    <w:uiPriority w:val="9"/>
    <w:rsid w:val="00540C91"/>
    <w:rPr>
      <w:rFonts w:asciiTheme="majorHAnsi" w:eastAsiaTheme="majorEastAsia" w:hAnsiTheme="majorHAnsi" w:cstheme="majorBidi"/>
      <w:b/>
      <w:bCs/>
      <w:i/>
      <w:iCs/>
      <w:color w:val="4F81BD" w:themeColor="accent1"/>
      <w:sz w:val="22"/>
      <w:szCs w:val="22"/>
      <w:lang w:val="en-IN" w:eastAsia="en-IN"/>
    </w:rPr>
  </w:style>
  <w:style w:type="character" w:styleId="CommentReference">
    <w:name w:val="annotation reference"/>
    <w:basedOn w:val="DefaultParagraphFont"/>
    <w:uiPriority w:val="99"/>
    <w:semiHidden/>
    <w:unhideWhenUsed/>
    <w:rsid w:val="00540C91"/>
    <w:rPr>
      <w:sz w:val="16"/>
      <w:szCs w:val="16"/>
    </w:rPr>
  </w:style>
  <w:style w:type="paragraph" w:styleId="CommentText">
    <w:name w:val="annotation text"/>
    <w:basedOn w:val="Normal"/>
    <w:link w:val="CommentTextChar"/>
    <w:uiPriority w:val="99"/>
    <w:semiHidden/>
    <w:unhideWhenUsed/>
    <w:rsid w:val="00540C91"/>
    <w:pPr>
      <w:bidi w:val="0"/>
      <w:spacing w:after="200"/>
    </w:pPr>
    <w:rPr>
      <w:rFonts w:asciiTheme="minorHAnsi" w:eastAsiaTheme="minorEastAsia" w:hAnsiTheme="minorHAnsi" w:cstheme="minorBidi"/>
      <w:sz w:val="20"/>
      <w:szCs w:val="20"/>
      <w:lang w:val="en-IN" w:eastAsia="en-IN" w:bidi="ar-SA"/>
    </w:rPr>
  </w:style>
  <w:style w:type="character" w:customStyle="1" w:styleId="CommentTextChar">
    <w:name w:val="Comment Text Char"/>
    <w:basedOn w:val="DefaultParagraphFont"/>
    <w:link w:val="CommentText"/>
    <w:uiPriority w:val="99"/>
    <w:semiHidden/>
    <w:rsid w:val="00540C91"/>
    <w:rPr>
      <w:rFonts w:asciiTheme="minorHAnsi" w:eastAsiaTheme="minorEastAsia" w:hAnsiTheme="minorHAnsi" w:cstheme="minorBidi"/>
      <w:lang w:val="en-IN" w:eastAsia="en-IN"/>
    </w:rPr>
  </w:style>
  <w:style w:type="paragraph" w:styleId="CommentSubject">
    <w:name w:val="annotation subject"/>
    <w:basedOn w:val="CommentText"/>
    <w:next w:val="CommentText"/>
    <w:link w:val="CommentSubjectChar"/>
    <w:uiPriority w:val="99"/>
    <w:semiHidden/>
    <w:unhideWhenUsed/>
    <w:rsid w:val="00540C91"/>
    <w:rPr>
      <w:b/>
      <w:bCs/>
    </w:rPr>
  </w:style>
  <w:style w:type="character" w:customStyle="1" w:styleId="CommentSubjectChar">
    <w:name w:val="Comment Subject Char"/>
    <w:basedOn w:val="CommentTextChar"/>
    <w:link w:val="CommentSubject"/>
    <w:uiPriority w:val="99"/>
    <w:semiHidden/>
    <w:rsid w:val="00540C91"/>
    <w:rPr>
      <w:rFonts w:asciiTheme="minorHAnsi" w:eastAsiaTheme="minorEastAsia" w:hAnsiTheme="minorHAnsi" w:cstheme="minorBidi"/>
      <w:b/>
      <w:bCs/>
      <w:lang w:val="en-IN" w:eastAsia="en-IN"/>
    </w:rPr>
  </w:style>
  <w:style w:type="character" w:customStyle="1" w:styleId="Heading5Char">
    <w:name w:val="Heading 5 Char"/>
    <w:basedOn w:val="DefaultParagraphFont"/>
    <w:link w:val="Heading5"/>
    <w:uiPriority w:val="9"/>
    <w:rsid w:val="00540C91"/>
    <w:rPr>
      <w:rFonts w:cs="Traditional Arabic"/>
      <w:b/>
      <w:bCs/>
      <w:i/>
      <w:iCs/>
      <w:sz w:val="26"/>
      <w:szCs w:val="26"/>
    </w:rPr>
  </w:style>
  <w:style w:type="paragraph" w:customStyle="1" w:styleId="M-code">
    <w:name w:val="M-code"/>
    <w:basedOn w:val="Default"/>
    <w:next w:val="Default"/>
    <w:uiPriority w:val="99"/>
    <w:rsid w:val="00540C91"/>
    <w:rPr>
      <w:rFonts w:eastAsiaTheme="minorEastAsia"/>
      <w:color w:val="auto"/>
      <w:lang w:val="en-IN" w:eastAsia="en-IN"/>
    </w:rPr>
  </w:style>
  <w:style w:type="character" w:styleId="PlaceholderText">
    <w:name w:val="Placeholder Text"/>
    <w:basedOn w:val="DefaultParagraphFont"/>
    <w:uiPriority w:val="99"/>
    <w:semiHidden/>
    <w:rsid w:val="00540C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dm52@yahoo.com"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7FB2B-33FE-494F-A2A8-99C18E70E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21</Pages>
  <Words>5862</Words>
  <Characters>33414</Characters>
  <Application>Microsoft Office Word</Application>
  <DocSecurity>0</DocSecurity>
  <Lines>278</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39198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35</cp:revision>
  <cp:lastPrinted>2015-03-22T05:11:00Z</cp:lastPrinted>
  <dcterms:created xsi:type="dcterms:W3CDTF">2015-03-30T06:50:00Z</dcterms:created>
  <dcterms:modified xsi:type="dcterms:W3CDTF">2015-09-29T18:00:00Z</dcterms:modified>
</cp:coreProperties>
</file>